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DE" w:rsidRPr="00AA473C" w:rsidRDefault="00FA54DE" w:rsidP="00FA5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73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2744665</wp:posOffset>
            </wp:positionH>
            <wp:positionV relativeFrom="paragraph">
              <wp:posOffset>-171450</wp:posOffset>
            </wp:positionV>
            <wp:extent cx="506095" cy="612140"/>
            <wp:effectExtent l="0" t="0" r="0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1951"/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FA54DE" w:rsidRPr="00E310BC" w:rsidTr="00EE0186">
        <w:trPr>
          <w:trHeight w:val="1134"/>
        </w:trPr>
        <w:tc>
          <w:tcPr>
            <w:tcW w:w="9896" w:type="dxa"/>
            <w:gridSpan w:val="10"/>
          </w:tcPr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Ханты-Мансийского автономного </w:t>
            </w:r>
            <w:proofErr w:type="spellStart"/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>округа-Югры</w:t>
            </w:r>
            <w:proofErr w:type="spellEnd"/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FA54DE" w:rsidRPr="00E310BC" w:rsidTr="00EE0186">
        <w:trPr>
          <w:trHeight w:val="425"/>
        </w:trPr>
        <w:tc>
          <w:tcPr>
            <w:tcW w:w="23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E733E2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E733E2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348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FA54DE" w:rsidP="0038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03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38035C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A54DE" w:rsidRPr="00E310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A54DE" w:rsidRPr="00E31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E733E2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FA54DE" w:rsidRPr="00E310BC" w:rsidTr="00EE0186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</w:tc>
      </w:tr>
    </w:tbl>
    <w:p w:rsidR="00FA54DE" w:rsidRDefault="00FA54DE" w:rsidP="00FA5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12D" w:rsidRDefault="0047112D" w:rsidP="008641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300C4C" w:rsidRPr="00300C4C" w:rsidRDefault="00300C4C" w:rsidP="00300C4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00C4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 внесении  изменений в  постановление </w:t>
      </w:r>
    </w:p>
    <w:p w:rsidR="00300C4C" w:rsidRPr="00300C4C" w:rsidRDefault="00300C4C" w:rsidP="00300C4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00C4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администрации сельского поселения </w:t>
      </w:r>
    </w:p>
    <w:p w:rsidR="00300C4C" w:rsidRPr="00300C4C" w:rsidRDefault="00300C4C" w:rsidP="00300C4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300C4C">
        <w:rPr>
          <w:rFonts w:ascii="Times New Roman" w:hAnsi="Times New Roman" w:cs="Times New Roman"/>
          <w:bCs/>
          <w:sz w:val="24"/>
          <w:szCs w:val="24"/>
          <w:lang w:eastAsia="ar-SA"/>
        </w:rPr>
        <w:t>Перегребное</w:t>
      </w:r>
      <w:proofErr w:type="spellEnd"/>
      <w:r w:rsidRPr="00300C4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от  10.08.2011 № 176</w:t>
      </w:r>
    </w:p>
    <w:p w:rsidR="00300C4C" w:rsidRPr="00300C4C" w:rsidRDefault="00300C4C" w:rsidP="00300C4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00C4C">
        <w:rPr>
          <w:rFonts w:ascii="Times New Roman" w:hAnsi="Times New Roman" w:cs="Times New Roman"/>
          <w:bCs/>
          <w:sz w:val="24"/>
          <w:szCs w:val="24"/>
          <w:lang w:eastAsia="ar-SA"/>
        </w:rPr>
        <w:t>«Об утверждении административного регламента</w:t>
      </w:r>
    </w:p>
    <w:p w:rsidR="00300C4C" w:rsidRPr="00300C4C" w:rsidRDefault="00F5019E" w:rsidP="00300C4C">
      <w:pPr>
        <w:suppressAutoHyphens/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  <w:lang w:eastAsia="en-US" w:bidi="en-US"/>
        </w:rPr>
      </w:pPr>
      <w:r>
        <w:rPr>
          <w:rFonts w:ascii="Times New Roman" w:eastAsia="Times New Roman CYR" w:hAnsi="Times New Roman" w:cs="Times New Roman"/>
          <w:bCs/>
          <w:color w:val="000000"/>
          <w:sz w:val="24"/>
          <w:szCs w:val="24"/>
          <w:lang w:eastAsia="en-US" w:bidi="en-US"/>
        </w:rPr>
        <w:t xml:space="preserve">по </w:t>
      </w:r>
      <w:r w:rsidR="00300C4C" w:rsidRPr="00300C4C">
        <w:rPr>
          <w:rFonts w:ascii="Times New Roman" w:eastAsia="Times New Roman CYR" w:hAnsi="Times New Roman" w:cs="Times New Roman"/>
          <w:bCs/>
          <w:color w:val="000000"/>
          <w:sz w:val="24"/>
          <w:szCs w:val="24"/>
          <w:lang w:eastAsia="en-US" w:bidi="en-US"/>
        </w:rPr>
        <w:t>предоставлени</w:t>
      </w:r>
      <w:r>
        <w:rPr>
          <w:rFonts w:ascii="Times New Roman" w:eastAsia="Times New Roman CYR" w:hAnsi="Times New Roman" w:cs="Times New Roman"/>
          <w:bCs/>
          <w:color w:val="000000"/>
          <w:sz w:val="24"/>
          <w:szCs w:val="24"/>
          <w:lang w:eastAsia="en-US" w:bidi="en-US"/>
        </w:rPr>
        <w:t>ю</w:t>
      </w:r>
      <w:r w:rsidR="00300C4C" w:rsidRPr="00300C4C">
        <w:rPr>
          <w:rFonts w:ascii="Times New Roman" w:eastAsia="Times New Roman CYR" w:hAnsi="Times New Roman" w:cs="Times New Roman"/>
          <w:bCs/>
          <w:color w:val="000000"/>
          <w:sz w:val="24"/>
          <w:szCs w:val="24"/>
          <w:lang w:eastAsia="en-US" w:bidi="en-US"/>
        </w:rPr>
        <w:t xml:space="preserve"> муниципальной услуги</w:t>
      </w:r>
    </w:p>
    <w:p w:rsidR="00300C4C" w:rsidRPr="00300C4C" w:rsidRDefault="00300C4C" w:rsidP="00300C4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C4C">
        <w:rPr>
          <w:rFonts w:ascii="Times New Roman" w:hAnsi="Times New Roman" w:cs="Times New Roman"/>
          <w:sz w:val="24"/>
          <w:szCs w:val="24"/>
        </w:rPr>
        <w:t xml:space="preserve">«Выдача разрешения (ордера) на производство </w:t>
      </w:r>
    </w:p>
    <w:p w:rsidR="00300C4C" w:rsidRPr="00300C4C" w:rsidRDefault="00300C4C" w:rsidP="00300C4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C4C">
        <w:rPr>
          <w:rFonts w:ascii="Times New Roman" w:hAnsi="Times New Roman" w:cs="Times New Roman"/>
          <w:sz w:val="24"/>
          <w:szCs w:val="24"/>
        </w:rPr>
        <w:t xml:space="preserve">работ, связанных с разрытием территории </w:t>
      </w:r>
    </w:p>
    <w:p w:rsidR="00300C4C" w:rsidRPr="00300C4C" w:rsidRDefault="00300C4C" w:rsidP="00300C4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C4C">
        <w:rPr>
          <w:rFonts w:ascii="Times New Roman" w:hAnsi="Times New Roman" w:cs="Times New Roman"/>
          <w:sz w:val="24"/>
          <w:szCs w:val="24"/>
        </w:rPr>
        <w:t>общего пользования»</w:t>
      </w:r>
      <w:r w:rsidRPr="00300C4C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300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F25" w:rsidRPr="00300C4C" w:rsidRDefault="00BA0F25" w:rsidP="00300C4C">
      <w:pPr>
        <w:tabs>
          <w:tab w:val="left" w:pos="4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1A7" w:rsidRPr="00BA0F25" w:rsidRDefault="008641A7" w:rsidP="008641A7">
      <w:pPr>
        <w:tabs>
          <w:tab w:val="left" w:pos="4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1A7" w:rsidRPr="008641A7" w:rsidRDefault="00BA0F25" w:rsidP="00902DEF">
      <w:pPr>
        <w:pStyle w:val="2"/>
        <w:ind w:firstLine="720"/>
        <w:jc w:val="both"/>
        <w:rPr>
          <w:sz w:val="24"/>
          <w:szCs w:val="24"/>
        </w:rPr>
      </w:pPr>
      <w:r w:rsidRPr="00BA0F25">
        <w:rPr>
          <w:sz w:val="24"/>
          <w:szCs w:val="24"/>
        </w:rPr>
        <w:t xml:space="preserve">В соответствии с </w:t>
      </w:r>
      <w:r w:rsidRPr="00BA0F25">
        <w:rPr>
          <w:bCs/>
          <w:color w:val="000000"/>
          <w:sz w:val="24"/>
          <w:szCs w:val="24"/>
        </w:rPr>
        <w:t>Федеральным законом от 01.12.2014 № 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Pr="00BA0F25">
        <w:rPr>
          <w:sz w:val="24"/>
          <w:szCs w:val="24"/>
        </w:rPr>
        <w:t xml:space="preserve">, Уставом </w:t>
      </w:r>
      <w:r>
        <w:rPr>
          <w:sz w:val="24"/>
          <w:szCs w:val="24"/>
        </w:rPr>
        <w:t xml:space="preserve">сельского  поселения </w:t>
      </w:r>
      <w:proofErr w:type="spellStart"/>
      <w:r>
        <w:rPr>
          <w:sz w:val="24"/>
          <w:szCs w:val="24"/>
        </w:rPr>
        <w:t>Перегребное</w:t>
      </w:r>
      <w:proofErr w:type="spellEnd"/>
      <w:r w:rsidRPr="00BA0F25">
        <w:rPr>
          <w:sz w:val="24"/>
          <w:szCs w:val="24"/>
        </w:rPr>
        <w:t xml:space="preserve">,  администрация </w:t>
      </w:r>
      <w:r>
        <w:rPr>
          <w:sz w:val="24"/>
          <w:szCs w:val="24"/>
        </w:rPr>
        <w:t xml:space="preserve">сельского поселения  </w:t>
      </w:r>
      <w:proofErr w:type="spellStart"/>
      <w:r>
        <w:rPr>
          <w:sz w:val="24"/>
          <w:szCs w:val="24"/>
        </w:rPr>
        <w:t>Перегребное</w:t>
      </w:r>
      <w:proofErr w:type="spellEnd"/>
      <w:r w:rsidRPr="00BA0F25">
        <w:rPr>
          <w:sz w:val="24"/>
          <w:szCs w:val="24"/>
        </w:rPr>
        <w:t>, рассмотрев предложенный прокуратурой Октябрьского района модельный акт, ПОСТАНОВЛЯЕТ:</w:t>
      </w:r>
    </w:p>
    <w:p w:rsidR="008641A7" w:rsidRPr="00300C4C" w:rsidRDefault="00902DEF" w:rsidP="00300C4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641A7" w:rsidRPr="00300C4C">
        <w:rPr>
          <w:rFonts w:ascii="Times New Roman" w:eastAsia="Times New Roman" w:hAnsi="Times New Roman" w:cs="Times New Roman"/>
          <w:sz w:val="24"/>
          <w:szCs w:val="24"/>
        </w:rPr>
        <w:t xml:space="preserve">Внести в Административный регламент </w:t>
      </w:r>
      <w:r w:rsidRPr="00300C4C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300C4C" w:rsidRPr="00300C4C">
        <w:rPr>
          <w:rFonts w:ascii="Times New Roman" w:hAnsi="Times New Roman" w:cs="Times New Roman"/>
          <w:bCs/>
          <w:kern w:val="2"/>
          <w:sz w:val="24"/>
          <w:szCs w:val="24"/>
        </w:rPr>
        <w:t>«</w:t>
      </w:r>
      <w:r w:rsidR="00300C4C" w:rsidRPr="00300C4C">
        <w:rPr>
          <w:rFonts w:ascii="Times New Roman" w:hAnsi="Times New Roman" w:cs="Times New Roman"/>
          <w:sz w:val="24"/>
          <w:szCs w:val="24"/>
        </w:rPr>
        <w:t>Выдача разрешения (ордера) на производство работ,  связанных с разрытием территории общего пользования»</w:t>
      </w:r>
      <w:r w:rsidRPr="00300C4C">
        <w:rPr>
          <w:rFonts w:ascii="Times New Roman" w:hAnsi="Times New Roman" w:cs="Times New Roman"/>
          <w:sz w:val="24"/>
          <w:szCs w:val="24"/>
        </w:rPr>
        <w:t xml:space="preserve"> </w:t>
      </w: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41A7" w:rsidRPr="00300C4C">
        <w:rPr>
          <w:rFonts w:ascii="Times New Roman" w:eastAsia="Times New Roman" w:hAnsi="Times New Roman" w:cs="Times New Roman"/>
          <w:sz w:val="24"/>
          <w:szCs w:val="24"/>
        </w:rPr>
        <w:t xml:space="preserve">(далее – Административный регламент), утвержденный постановлением администрации </w:t>
      </w: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 w:rsidRPr="00300C4C">
        <w:rPr>
          <w:rFonts w:ascii="Times New Roman" w:eastAsia="Times New Roman" w:hAnsi="Times New Roman" w:cs="Times New Roman"/>
          <w:sz w:val="24"/>
          <w:szCs w:val="24"/>
        </w:rPr>
        <w:t>Перегребное</w:t>
      </w:r>
      <w:proofErr w:type="spellEnd"/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     от </w:t>
      </w:r>
      <w:r w:rsidR="00300C4C">
        <w:rPr>
          <w:rFonts w:ascii="Times New Roman" w:hAnsi="Times New Roman" w:cs="Times New Roman"/>
          <w:bCs/>
          <w:sz w:val="24"/>
          <w:szCs w:val="24"/>
          <w:lang w:eastAsia="ar-SA"/>
        </w:rPr>
        <w:t>10</w:t>
      </w:r>
      <w:r w:rsidRPr="00300C4C">
        <w:rPr>
          <w:rFonts w:ascii="Times New Roman" w:hAnsi="Times New Roman" w:cs="Times New Roman"/>
          <w:bCs/>
          <w:sz w:val="24"/>
          <w:szCs w:val="24"/>
          <w:lang w:eastAsia="ar-SA"/>
        </w:rPr>
        <w:t>.08.2011 № 17</w:t>
      </w:r>
      <w:r w:rsidR="00300C4C">
        <w:rPr>
          <w:rFonts w:ascii="Times New Roman" w:hAnsi="Times New Roman" w:cs="Times New Roman"/>
          <w:bCs/>
          <w:sz w:val="24"/>
          <w:szCs w:val="24"/>
          <w:lang w:eastAsia="ar-SA"/>
        </w:rPr>
        <w:t>6</w:t>
      </w:r>
      <w:r w:rsidRPr="00300C4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641A7" w:rsidRPr="00300C4C"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8641A7" w:rsidRPr="00300C4C" w:rsidRDefault="008641A7" w:rsidP="00300C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902DEF" w:rsidRPr="00300C4C">
        <w:rPr>
          <w:rFonts w:ascii="Times New Roman" w:hAnsi="Times New Roman" w:cs="Times New Roman"/>
          <w:sz w:val="24"/>
          <w:szCs w:val="24"/>
        </w:rPr>
        <w:t>Раздел 2.1</w:t>
      </w:r>
      <w:r w:rsidR="00300C4C">
        <w:rPr>
          <w:rFonts w:ascii="Times New Roman" w:hAnsi="Times New Roman" w:cs="Times New Roman"/>
          <w:sz w:val="24"/>
          <w:szCs w:val="24"/>
        </w:rPr>
        <w:t>4</w:t>
      </w:r>
      <w:r w:rsidR="00902DEF" w:rsidRPr="00300C4C">
        <w:rPr>
          <w:rFonts w:ascii="Times New Roman" w:hAnsi="Times New Roman" w:cs="Times New Roman"/>
          <w:sz w:val="24"/>
          <w:szCs w:val="24"/>
        </w:rPr>
        <w:t xml:space="preserve">. </w:t>
      </w:r>
      <w:r w:rsidRPr="00300C4C">
        <w:rPr>
          <w:rFonts w:ascii="Times New Roman" w:eastAsia="Times New Roman" w:hAnsi="Times New Roman" w:cs="Times New Roman"/>
          <w:bCs/>
          <w:sz w:val="24"/>
          <w:szCs w:val="24"/>
        </w:rPr>
        <w:t>Стандарт</w:t>
      </w:r>
      <w:r w:rsidR="00902DEF" w:rsidRPr="00300C4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300C4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предоставления муниципальной услуги</w:t>
      </w: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 дополнить пунктом </w:t>
      </w:r>
      <w:r w:rsidR="00902DEF" w:rsidRPr="00300C4C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300C4C">
        <w:rPr>
          <w:rFonts w:ascii="Times New Roman" w:eastAsia="Times New Roman" w:hAnsi="Times New Roman" w:cs="Times New Roman"/>
          <w:sz w:val="24"/>
          <w:szCs w:val="24"/>
        </w:rPr>
        <w:t>4</w:t>
      </w:r>
      <w:r w:rsidR="00902DEF" w:rsidRPr="00300C4C">
        <w:rPr>
          <w:rFonts w:ascii="Times New Roman" w:eastAsia="Times New Roman" w:hAnsi="Times New Roman" w:cs="Times New Roman"/>
          <w:sz w:val="24"/>
          <w:szCs w:val="24"/>
        </w:rPr>
        <w:t>.2</w:t>
      </w: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 следующего содержания: </w:t>
      </w:r>
    </w:p>
    <w:p w:rsidR="008641A7" w:rsidRPr="00300C4C" w:rsidRDefault="008641A7" w:rsidP="00300C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00C4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02DEF" w:rsidRPr="00300C4C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300C4C">
        <w:rPr>
          <w:rFonts w:ascii="Times New Roman" w:eastAsia="Times New Roman" w:hAnsi="Times New Roman" w:cs="Times New Roman"/>
          <w:sz w:val="24"/>
          <w:szCs w:val="24"/>
        </w:rPr>
        <w:t>4</w:t>
      </w:r>
      <w:r w:rsidR="00902DEF" w:rsidRPr="00300C4C">
        <w:rPr>
          <w:rFonts w:ascii="Times New Roman" w:eastAsia="Times New Roman" w:hAnsi="Times New Roman" w:cs="Times New Roman"/>
          <w:sz w:val="24"/>
          <w:szCs w:val="24"/>
        </w:rPr>
        <w:t xml:space="preserve">.2 </w:t>
      </w:r>
      <w:r w:rsidRPr="00300C4C">
        <w:rPr>
          <w:rFonts w:ascii="Times New Roman" w:eastAsia="Times New Roman" w:hAnsi="Times New Roman" w:cs="Times New Roman"/>
          <w:sz w:val="24"/>
          <w:szCs w:val="24"/>
        </w:rPr>
        <w:t>Помещения для предоставления муниципальной услуги должны соответствовать требованиям законодательства Российской Федерации о социальной защите инвалидов с целью обеспечения доступности инвалидов к получению муниципальной услуги.</w:t>
      </w:r>
    </w:p>
    <w:p w:rsidR="00902DEF" w:rsidRDefault="008641A7" w:rsidP="00300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C4C">
        <w:rPr>
          <w:rFonts w:ascii="Times New Roman" w:eastAsia="Times New Roman" w:hAnsi="Times New Roman" w:cs="Times New Roman"/>
          <w:sz w:val="24"/>
          <w:szCs w:val="24"/>
        </w:rPr>
        <w:t>Помещения для предоставления муниципальной услуги размещаются преимущественно на нижних этажах зданий. Вход и выход из помещения для предоставления муниципальной услуги оборудуются: пандусами, расширенными проходами, тактильными полосами по путям движения, позволяющими обеспечить беспрепятственный доступ инвалидов; соответству</w:t>
      </w:r>
      <w:r w:rsidRPr="00BA0F25">
        <w:rPr>
          <w:rFonts w:ascii="Times New Roman" w:eastAsia="Times New Roman" w:hAnsi="Times New Roman" w:cs="Times New Roman"/>
          <w:sz w:val="24"/>
          <w:szCs w:val="24"/>
        </w:rPr>
        <w:t xml:space="preserve">ющими указателями с автономными источниками бесперебойного питания; контрастной маркировкой ступеней по пути движения; информационной мнемосхемой (тактильной схемой движения); тактильными табличками с надписями, дублированными шрифтом Брайля. Лестницы, находящиеся по пути движения в помещение для предоставления муниципальной услуги оборудуются: тактильными полосами; контрастной маркировкой крайних ступеней; поручнями с двух сторон, с тактильными полосами, нанесенными на поручни, с тактильно-выпуклым шрифтом и шрифтом Брайля с указанием этажа; тактильными табличками с указанием этажей, дублированными шрифтом Брайля. Прием заявителей осуществляется в специально выделенных для предоставления муниципальной услуги помещениях и залах обслуживания (информационных залах) - местах предоставления муниципальной услуги. </w:t>
      </w:r>
      <w:proofErr w:type="gramStart"/>
      <w:r w:rsidRPr="00BA0F25">
        <w:rPr>
          <w:rFonts w:ascii="Times New Roman" w:eastAsia="Times New Roman" w:hAnsi="Times New Roman" w:cs="Times New Roman"/>
          <w:sz w:val="24"/>
          <w:szCs w:val="24"/>
        </w:rPr>
        <w:t xml:space="preserve">Места предоставления муниципальной </w:t>
      </w:r>
      <w:r w:rsidRPr="00BA0F2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услуги должны соответствовать требованиям к местам обслуживания </w:t>
      </w:r>
      <w:proofErr w:type="spellStart"/>
      <w:r w:rsidRPr="00BA0F25">
        <w:rPr>
          <w:rFonts w:ascii="Times New Roman" w:eastAsia="Times New Roman" w:hAnsi="Times New Roman" w:cs="Times New Roman"/>
          <w:sz w:val="24"/>
          <w:szCs w:val="24"/>
        </w:rPr>
        <w:t>маломобильных</w:t>
      </w:r>
      <w:proofErr w:type="spellEnd"/>
      <w:r w:rsidRPr="00BA0F25">
        <w:rPr>
          <w:rFonts w:ascii="Times New Roman" w:eastAsia="Times New Roman" w:hAnsi="Times New Roman" w:cs="Times New Roman"/>
          <w:sz w:val="24"/>
          <w:szCs w:val="24"/>
        </w:rPr>
        <w:t xml:space="preserve">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инвалидов».</w:t>
      </w:r>
      <w:proofErr w:type="gramEnd"/>
    </w:p>
    <w:p w:rsidR="00FA54DE" w:rsidRPr="008641A7" w:rsidRDefault="00FA54DE" w:rsidP="00902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1A7">
        <w:rPr>
          <w:rFonts w:ascii="Times New Roman" w:hAnsi="Times New Roman" w:cs="Times New Roman"/>
          <w:sz w:val="24"/>
          <w:szCs w:val="24"/>
        </w:rPr>
        <w:t xml:space="preserve">2. </w:t>
      </w:r>
      <w:r w:rsidR="0038035C" w:rsidRPr="008641A7">
        <w:rPr>
          <w:rFonts w:ascii="Times New Roman" w:hAnsi="Times New Roman" w:cs="Times New Roman"/>
          <w:sz w:val="24"/>
          <w:szCs w:val="24"/>
        </w:rPr>
        <w:t>Настоящее п</w:t>
      </w:r>
      <w:r w:rsidRPr="008641A7">
        <w:rPr>
          <w:rFonts w:ascii="Times New Roman" w:hAnsi="Times New Roman" w:cs="Times New Roman"/>
          <w:sz w:val="24"/>
          <w:szCs w:val="24"/>
        </w:rPr>
        <w:t>остановление  обнародовать.</w:t>
      </w:r>
    </w:p>
    <w:p w:rsidR="00FA54DE" w:rsidRPr="00BA0F25" w:rsidRDefault="00FA54DE" w:rsidP="00902D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25">
        <w:rPr>
          <w:rFonts w:ascii="Times New Roman" w:hAnsi="Times New Roman" w:cs="Times New Roman"/>
          <w:sz w:val="24"/>
          <w:szCs w:val="24"/>
        </w:rPr>
        <w:t>3. Постановление вступает в силу после его официального обнародования.</w:t>
      </w:r>
    </w:p>
    <w:p w:rsidR="00FA54DE" w:rsidRPr="00BA0F25" w:rsidRDefault="00FA54DE" w:rsidP="00902D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2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A0F2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A0F25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FA54DE" w:rsidRDefault="00FA54DE" w:rsidP="00902DEF">
      <w:pPr>
        <w:pStyle w:val="2"/>
        <w:ind w:firstLine="0"/>
        <w:jc w:val="both"/>
        <w:rPr>
          <w:rFonts w:ascii="Calibri" w:hAnsi="Calibri"/>
          <w:sz w:val="24"/>
          <w:szCs w:val="24"/>
        </w:rPr>
      </w:pPr>
    </w:p>
    <w:p w:rsidR="00902DEF" w:rsidRPr="00BA0F25" w:rsidRDefault="00902DEF" w:rsidP="00902DEF">
      <w:pPr>
        <w:pStyle w:val="2"/>
        <w:ind w:firstLine="0"/>
        <w:jc w:val="both"/>
        <w:rPr>
          <w:sz w:val="24"/>
          <w:szCs w:val="24"/>
        </w:rPr>
      </w:pPr>
    </w:p>
    <w:p w:rsidR="00FA54DE" w:rsidRPr="00BA0F25" w:rsidRDefault="0038035C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F25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BA0F2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A54DE" w:rsidRPr="00BA0F2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>Перегребное</w:t>
      </w:r>
      <w:proofErr w:type="spellEnd"/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Pr="00BA0F25">
        <w:rPr>
          <w:rFonts w:ascii="Times New Roman" w:eastAsia="Times New Roman" w:hAnsi="Times New Roman" w:cs="Times New Roman"/>
          <w:sz w:val="24"/>
          <w:szCs w:val="24"/>
        </w:rPr>
        <w:t>В.А. Воробьёв</w:t>
      </w:r>
    </w:p>
    <w:p w:rsidR="00FA54DE" w:rsidRPr="00BA0F25" w:rsidRDefault="00FA54DE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Pr="00BA0F25" w:rsidRDefault="00FA54DE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032" w:rsidRDefault="008C2032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032" w:rsidRDefault="008C2032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DEF" w:rsidRDefault="00902DEF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DEF" w:rsidRDefault="00902DEF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DEF" w:rsidRDefault="00902DEF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DEF" w:rsidRDefault="00902DEF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DEF" w:rsidRDefault="00902DEF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DEF" w:rsidRDefault="00902DEF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DEF" w:rsidRDefault="00902DEF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DEF" w:rsidRDefault="00902DEF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DEF" w:rsidRDefault="00902DEF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DEF" w:rsidRDefault="00902DEF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DEF" w:rsidRDefault="00902DEF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DEF" w:rsidRDefault="00902DEF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DEF" w:rsidRDefault="00902DEF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B4E" w:rsidRDefault="005D4B4E"/>
    <w:sectPr w:rsidR="005D4B4E" w:rsidSect="00FA54D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3AF"/>
    <w:multiLevelType w:val="hybridMultilevel"/>
    <w:tmpl w:val="43241314"/>
    <w:lvl w:ilvl="0" w:tplc="7D661A5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053"/>
    <w:rsid w:val="00051388"/>
    <w:rsid w:val="0008226A"/>
    <w:rsid w:val="0008327C"/>
    <w:rsid w:val="000A6410"/>
    <w:rsid w:val="00155896"/>
    <w:rsid w:val="001B527A"/>
    <w:rsid w:val="001E4883"/>
    <w:rsid w:val="00300C4C"/>
    <w:rsid w:val="003333E4"/>
    <w:rsid w:val="00335A13"/>
    <w:rsid w:val="00363090"/>
    <w:rsid w:val="0038035C"/>
    <w:rsid w:val="003E3F13"/>
    <w:rsid w:val="0047112D"/>
    <w:rsid w:val="0048319C"/>
    <w:rsid w:val="004E1F0D"/>
    <w:rsid w:val="004F178B"/>
    <w:rsid w:val="005674DB"/>
    <w:rsid w:val="00582D94"/>
    <w:rsid w:val="005A10C9"/>
    <w:rsid w:val="005D4B4E"/>
    <w:rsid w:val="0061253C"/>
    <w:rsid w:val="0063102E"/>
    <w:rsid w:val="00642D29"/>
    <w:rsid w:val="006617B8"/>
    <w:rsid w:val="00665B0C"/>
    <w:rsid w:val="00693491"/>
    <w:rsid w:val="008641A7"/>
    <w:rsid w:val="008A644C"/>
    <w:rsid w:val="008C2032"/>
    <w:rsid w:val="00902DEF"/>
    <w:rsid w:val="009318B0"/>
    <w:rsid w:val="009414DB"/>
    <w:rsid w:val="009644E1"/>
    <w:rsid w:val="009D7EA6"/>
    <w:rsid w:val="00A87DBE"/>
    <w:rsid w:val="00B0015C"/>
    <w:rsid w:val="00B06F76"/>
    <w:rsid w:val="00BA0F25"/>
    <w:rsid w:val="00BA2D95"/>
    <w:rsid w:val="00BB4053"/>
    <w:rsid w:val="00BC0048"/>
    <w:rsid w:val="00BC111C"/>
    <w:rsid w:val="00CD4C63"/>
    <w:rsid w:val="00D354BD"/>
    <w:rsid w:val="00DC4745"/>
    <w:rsid w:val="00E06061"/>
    <w:rsid w:val="00E073A0"/>
    <w:rsid w:val="00E733E2"/>
    <w:rsid w:val="00EB6E89"/>
    <w:rsid w:val="00ED25EE"/>
    <w:rsid w:val="00F33DFA"/>
    <w:rsid w:val="00F5019E"/>
    <w:rsid w:val="00FA5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iPriority w:val="99"/>
    <w:semiHidden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iPriority w:val="99"/>
    <w:semiHidden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600DB-AFA3-4055-AC52-5D6ACEE7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Ульяна</cp:lastModifiedBy>
  <cp:revision>7</cp:revision>
  <cp:lastPrinted>2016-02-02T05:10:00Z</cp:lastPrinted>
  <dcterms:created xsi:type="dcterms:W3CDTF">2016-02-19T17:59:00Z</dcterms:created>
  <dcterms:modified xsi:type="dcterms:W3CDTF">2016-03-22T18:47:00Z</dcterms:modified>
</cp:coreProperties>
</file>