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8" w:rsidRDefault="00AA44C8" w:rsidP="00AA4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A44C8" w:rsidTr="00AA44C8">
        <w:trPr>
          <w:trHeight w:val="1134"/>
        </w:trPr>
        <w:tc>
          <w:tcPr>
            <w:tcW w:w="9896" w:type="dxa"/>
            <w:gridSpan w:val="10"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A44C8" w:rsidTr="007236A1">
        <w:trPr>
          <w:trHeight w:val="543"/>
        </w:trPr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EB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063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AA44C8" w:rsidRDefault="00AA44C8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06318F" w:rsidP="00EB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0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4C8" w:rsidTr="00AA44C8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0C" w:rsidRDefault="00EB040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 утверждении  системы  мониторинга  </w:t>
      </w:r>
    </w:p>
    <w:p w:rsidR="00EB040C" w:rsidRDefault="00EB040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 профилактике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межнациональных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</w:p>
    <w:p w:rsidR="00EB040C" w:rsidRDefault="00EB040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межконфессиональных  конфликтов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</w:p>
    <w:p w:rsidR="0006318F" w:rsidRDefault="00EB040C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сельском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поселении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Перегребное</w:t>
      </w:r>
    </w:p>
    <w:p w:rsidR="00AA44C8" w:rsidRDefault="00AA44C8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D3AB7" w:rsidRDefault="009D3AB7" w:rsidP="0006318F">
      <w:pPr>
        <w:pStyle w:val="2"/>
        <w:ind w:firstLine="709"/>
        <w:jc w:val="both"/>
        <w:rPr>
          <w:sz w:val="24"/>
          <w:szCs w:val="24"/>
        </w:rPr>
      </w:pPr>
    </w:p>
    <w:p w:rsidR="00AA44C8" w:rsidRDefault="009D3AB7" w:rsidP="009D3AB7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  Федеральным  законом  от  06.10.2003 № 131-ФЗ «Об  общих  принципах  организации  местного самоуправления  в  Российской  Федерации», Федеральным  законом  от 25.07.2002 № 114-ФЗ «О  противодействии  экстремистской   деятельности», Указом  президента </w:t>
      </w:r>
      <w:proofErr w:type="gramStart"/>
      <w:r>
        <w:rPr>
          <w:sz w:val="24"/>
          <w:szCs w:val="24"/>
        </w:rPr>
        <w:t xml:space="preserve">Российской  Федерации от  19.12.2012 № 1666 «О Стратегии  </w:t>
      </w:r>
      <w:r w:rsidR="003E6B2C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национальной  политики</w:t>
      </w:r>
      <w:r w:rsidR="003E6B2C">
        <w:rPr>
          <w:sz w:val="24"/>
          <w:szCs w:val="24"/>
        </w:rPr>
        <w:t xml:space="preserve"> Российской  Федерации  на  период  до 2025 года»,  с  учетом положений Федерального  закона  от  22.10.2013 № 284-ФЗ «О  внесении  изменений  в  отдельные  законодательные  акты Российской Федерации в  части  определения полномочий и  ответственности  органов  государственной  власти  субъектов  Российской  Федерации, органов  местного самоуправления и  их  должностных  лиц в  сфере межнациональных  отношений», в  целях организации</w:t>
      </w:r>
      <w:proofErr w:type="gramEnd"/>
      <w:r w:rsidR="003E6B2C">
        <w:rPr>
          <w:sz w:val="24"/>
          <w:szCs w:val="24"/>
        </w:rPr>
        <w:t xml:space="preserve">  деятельности  по  осуществлению мониторинга  и  оперативного  реагирования  на  факты разжигания  межнациональных (межэтнических) конфликтов и  проявления  религиозного  и  национального  экстремизма:</w:t>
      </w:r>
    </w:p>
    <w:p w:rsidR="00542DE7" w:rsidRDefault="00AA44C8" w:rsidP="003E6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6B2C">
        <w:rPr>
          <w:rFonts w:ascii="Times New Roman" w:hAnsi="Times New Roman" w:cs="Times New Roman"/>
          <w:sz w:val="24"/>
          <w:szCs w:val="24"/>
        </w:rPr>
        <w:t>Утвердить  схему  мониторинга по  профилактике   межнациональных, межконфессиональных конфликтов   в  сельском  поселении Перегребное</w:t>
      </w:r>
      <w:r w:rsidR="00323061">
        <w:rPr>
          <w:rFonts w:ascii="Times New Roman" w:hAnsi="Times New Roman" w:cs="Times New Roman"/>
          <w:sz w:val="24"/>
          <w:szCs w:val="24"/>
        </w:rPr>
        <w:t xml:space="preserve"> согласно  приложению</w:t>
      </w:r>
      <w:r w:rsidR="003E6B2C">
        <w:rPr>
          <w:rFonts w:ascii="Times New Roman" w:hAnsi="Times New Roman" w:cs="Times New Roman"/>
          <w:sz w:val="24"/>
          <w:szCs w:val="24"/>
        </w:rPr>
        <w:t>.</w:t>
      </w:r>
    </w:p>
    <w:p w:rsidR="003E6B2C" w:rsidRDefault="003E6B2C" w:rsidP="003E6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7236A1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36A1">
        <w:rPr>
          <w:rFonts w:ascii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политикиадминистрации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Перегребное:</w:t>
      </w:r>
    </w:p>
    <w:p w:rsidR="00196416" w:rsidRDefault="003E6B2C" w:rsidP="00196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96416">
        <w:rPr>
          <w:rFonts w:ascii="Times New Roman" w:hAnsi="Times New Roman" w:cs="Times New Roman"/>
          <w:sz w:val="24"/>
          <w:szCs w:val="24"/>
        </w:rPr>
        <w:t>О</w:t>
      </w:r>
      <w:r w:rsidR="00196416" w:rsidRPr="00323061">
        <w:rPr>
          <w:rFonts w:ascii="Times New Roman" w:hAnsi="Times New Roman" w:cs="Times New Roman"/>
          <w:sz w:val="24"/>
          <w:szCs w:val="24"/>
        </w:rPr>
        <w:t>предел</w:t>
      </w:r>
      <w:r w:rsidR="00196416">
        <w:rPr>
          <w:rFonts w:ascii="Times New Roman" w:hAnsi="Times New Roman" w:cs="Times New Roman"/>
          <w:sz w:val="24"/>
          <w:szCs w:val="24"/>
        </w:rPr>
        <w:t>ить</w:t>
      </w:r>
      <w:r w:rsidR="00196416" w:rsidRPr="00323061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сбор и представление информа</w:t>
      </w:r>
      <w:r w:rsidR="00196416">
        <w:rPr>
          <w:rFonts w:ascii="Times New Roman" w:hAnsi="Times New Roman" w:cs="Times New Roman"/>
          <w:sz w:val="24"/>
          <w:szCs w:val="24"/>
        </w:rPr>
        <w:t>ции по показателям мониторинга;</w:t>
      </w:r>
    </w:p>
    <w:p w:rsidR="003E6B2C" w:rsidRDefault="00196416" w:rsidP="00196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E6B2C">
        <w:rPr>
          <w:rFonts w:ascii="Times New Roman" w:hAnsi="Times New Roman" w:cs="Times New Roman"/>
          <w:sz w:val="24"/>
          <w:szCs w:val="24"/>
        </w:rPr>
        <w:t>Осуществлять  сбор,  обобщение и  анализ  информации по  разделам  системы  мониторинга.</w:t>
      </w:r>
    </w:p>
    <w:p w:rsidR="003E6B2C" w:rsidRPr="003E6B2C" w:rsidRDefault="003E6B2C" w:rsidP="003E6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6416">
        <w:rPr>
          <w:rFonts w:ascii="Times New Roman" w:hAnsi="Times New Roman" w:cs="Times New Roman"/>
          <w:sz w:val="24"/>
          <w:szCs w:val="24"/>
        </w:rPr>
        <w:t>3. 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в  отдел  по  организации  работы  с  обращениями граждан, общественностью  и  федеральными   структурами  Думы  Октябрьского  района сведения  по показателям и  информационные  материалы   системы  мониторинга  по  форме, в  порядке  и в сроки  указанные  в  системе  мониторинга.</w:t>
      </w:r>
    </w:p>
    <w:p w:rsidR="00AA44C8" w:rsidRDefault="003E6B2C" w:rsidP="003E6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9A5">
        <w:rPr>
          <w:rFonts w:ascii="Times New Roman" w:hAnsi="Times New Roman" w:cs="Times New Roman"/>
          <w:sz w:val="24"/>
          <w:szCs w:val="24"/>
        </w:rPr>
        <w:t xml:space="preserve">. </w:t>
      </w:r>
      <w:r w:rsidR="0006318F">
        <w:rPr>
          <w:rFonts w:ascii="Times New Roman" w:hAnsi="Times New Roman" w:cs="Times New Roman"/>
          <w:sz w:val="24"/>
          <w:szCs w:val="24"/>
        </w:rPr>
        <w:t>Настоящее п</w:t>
      </w:r>
      <w:r w:rsidR="00AA44C8">
        <w:rPr>
          <w:rFonts w:ascii="Times New Roman" w:hAnsi="Times New Roman" w:cs="Times New Roman"/>
          <w:sz w:val="24"/>
          <w:szCs w:val="24"/>
        </w:rPr>
        <w:t xml:space="preserve">остановление  </w:t>
      </w:r>
      <w:r w:rsidR="0006318F">
        <w:rPr>
          <w:rFonts w:ascii="Times New Roman" w:hAnsi="Times New Roman" w:cs="Times New Roman"/>
          <w:sz w:val="24"/>
          <w:szCs w:val="24"/>
        </w:rPr>
        <w:t>обнародовать</w:t>
      </w:r>
      <w:r w:rsidR="00AA44C8">
        <w:rPr>
          <w:rFonts w:ascii="Times New Roman" w:hAnsi="Times New Roman" w:cs="Times New Roman"/>
          <w:sz w:val="24"/>
          <w:szCs w:val="24"/>
        </w:rPr>
        <w:t>.</w:t>
      </w:r>
    </w:p>
    <w:p w:rsidR="00AA44C8" w:rsidRDefault="003E6B2C" w:rsidP="00063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4C8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AA44C8" w:rsidRPr="00B2341B" w:rsidRDefault="003E6B2C" w:rsidP="0006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41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2341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r w:rsidR="00B2341B">
        <w:rPr>
          <w:rFonts w:ascii="Times New Roman" w:hAnsi="Times New Roman" w:cs="Times New Roman"/>
          <w:sz w:val="24"/>
          <w:szCs w:val="24"/>
        </w:rPr>
        <w:t xml:space="preserve">по социальным  и организационно-правовым  вопросам сельского </w:t>
      </w:r>
      <w:r w:rsidR="00B2341B">
        <w:rPr>
          <w:rFonts w:ascii="Times New Roman" w:eastAsia="Times New Roman" w:hAnsi="Times New Roman" w:cs="Times New Roman"/>
          <w:sz w:val="24"/>
          <w:szCs w:val="24"/>
        </w:rPr>
        <w:t>поселения Перегребное П.В. Глухову.</w:t>
      </w:r>
    </w:p>
    <w:p w:rsidR="00AA44C8" w:rsidRDefault="00AA44C8" w:rsidP="0006318F">
      <w:pPr>
        <w:pStyle w:val="2"/>
        <w:ind w:firstLine="709"/>
        <w:jc w:val="both"/>
        <w:rPr>
          <w:sz w:val="24"/>
          <w:szCs w:val="24"/>
        </w:rPr>
      </w:pPr>
    </w:p>
    <w:p w:rsidR="00196416" w:rsidRDefault="00196416" w:rsidP="00323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18F" w:rsidRDefault="00AA44C8" w:rsidP="00323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06318F" w:rsidRPr="006D292D" w:rsidTr="00D244B7">
        <w:tc>
          <w:tcPr>
            <w:tcW w:w="6279" w:type="dxa"/>
          </w:tcPr>
          <w:p w:rsidR="0006318F" w:rsidRDefault="0006318F" w:rsidP="00D24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6318F" w:rsidRPr="006D292D" w:rsidRDefault="0006318F" w:rsidP="007C0A8D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 xml:space="preserve">постановлению администрации </w:t>
            </w:r>
            <w:r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0</w:t>
            </w:r>
            <w:r w:rsidR="007C0A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.08.2015  </w:t>
            </w:r>
            <w:r w:rsidRPr="006D29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18</w:t>
            </w:r>
            <w:r w:rsidR="007C0A8D">
              <w:rPr>
                <w:sz w:val="24"/>
                <w:szCs w:val="24"/>
              </w:rPr>
              <w:t>4</w:t>
            </w:r>
          </w:p>
        </w:tc>
      </w:tr>
    </w:tbl>
    <w:p w:rsidR="0006318F" w:rsidRDefault="0006318F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 xml:space="preserve">мониторинга по профилактике </w:t>
      </w:r>
      <w:proofErr w:type="gramStart"/>
      <w:r w:rsidRPr="00323061">
        <w:rPr>
          <w:rFonts w:ascii="Times New Roman" w:hAnsi="Times New Roman" w:cs="Times New Roman"/>
          <w:b/>
          <w:sz w:val="24"/>
          <w:szCs w:val="24"/>
        </w:rPr>
        <w:t>межнациональных</w:t>
      </w:r>
      <w:proofErr w:type="gramEnd"/>
      <w:r w:rsidRPr="003230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 xml:space="preserve">межконфессиональных конфликтов в </w:t>
      </w:r>
      <w:r w:rsidR="007C0A8D">
        <w:rPr>
          <w:rFonts w:ascii="Times New Roman" w:hAnsi="Times New Roman" w:cs="Times New Roman"/>
          <w:b/>
          <w:sz w:val="24"/>
          <w:szCs w:val="24"/>
        </w:rPr>
        <w:t>сельском  поселении Перегребное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A8D" w:rsidRPr="00196416" w:rsidRDefault="00323061" w:rsidP="0019641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41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61">
        <w:rPr>
          <w:rFonts w:ascii="Times New Roman" w:hAnsi="Times New Roman" w:cs="Times New Roman"/>
          <w:sz w:val="24"/>
          <w:szCs w:val="24"/>
        </w:rPr>
        <w:t xml:space="preserve">Главной целью мониторинга по профилактике межнациональных, межконфессиональных конфликтов (далее – мониторинг) является формирование объективной оценки состояния государственно-конфессиональных, межконфессиональных и межнациональных отношений в муниципальном образовании </w:t>
      </w:r>
      <w:r w:rsidR="009C05F0">
        <w:rPr>
          <w:rFonts w:ascii="Times New Roman" w:hAnsi="Times New Roman" w:cs="Times New Roman"/>
          <w:sz w:val="24"/>
          <w:szCs w:val="24"/>
        </w:rPr>
        <w:t>сельское  поселение  Перегребное</w:t>
      </w:r>
      <w:r w:rsidRPr="00323061">
        <w:rPr>
          <w:rFonts w:ascii="Times New Roman" w:hAnsi="Times New Roman" w:cs="Times New Roman"/>
          <w:sz w:val="24"/>
          <w:szCs w:val="24"/>
        </w:rPr>
        <w:t>, выявление потенциально опасных с точки зрения возможных проявлений национального и религиозного экстремизма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  <w:proofErr w:type="gramEnd"/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Система мониторинга и оперативного реагирования предусматривает также: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работы органов местного самоуправления муниципального образования </w:t>
      </w:r>
      <w:r w:rsidR="009C05F0">
        <w:rPr>
          <w:rFonts w:ascii="Times New Roman" w:hAnsi="Times New Roman" w:cs="Times New Roman"/>
          <w:sz w:val="24"/>
          <w:szCs w:val="24"/>
        </w:rPr>
        <w:t>сельско</w:t>
      </w:r>
      <w:r w:rsidR="00C45894">
        <w:rPr>
          <w:rFonts w:ascii="Times New Roman" w:hAnsi="Times New Roman" w:cs="Times New Roman"/>
          <w:sz w:val="24"/>
          <w:szCs w:val="24"/>
        </w:rPr>
        <w:t>е</w:t>
      </w:r>
      <w:r w:rsidR="009C05F0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C45894">
        <w:rPr>
          <w:rFonts w:ascii="Times New Roman" w:hAnsi="Times New Roman" w:cs="Times New Roman"/>
          <w:sz w:val="24"/>
          <w:szCs w:val="24"/>
        </w:rPr>
        <w:t>е</w:t>
      </w:r>
      <w:r w:rsidR="009C05F0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323061">
        <w:rPr>
          <w:rFonts w:ascii="Times New Roman" w:hAnsi="Times New Roman" w:cs="Times New Roman"/>
          <w:sz w:val="24"/>
          <w:szCs w:val="24"/>
        </w:rPr>
        <w:t xml:space="preserve"> по профилактике экстремизма, проявлений национальной, расовой и религиозной нетерпимости, противодействия этнической дискриминации на территории муниципального образования </w:t>
      </w:r>
      <w:r w:rsidR="009C05F0">
        <w:rPr>
          <w:rFonts w:ascii="Times New Roman" w:hAnsi="Times New Roman" w:cs="Times New Roman"/>
          <w:sz w:val="24"/>
          <w:szCs w:val="24"/>
        </w:rPr>
        <w:t>сельское  поселение  Перегребное</w:t>
      </w:r>
      <w:r w:rsidRPr="00323061">
        <w:rPr>
          <w:rFonts w:ascii="Times New Roman" w:hAnsi="Times New Roman" w:cs="Times New Roman"/>
          <w:sz w:val="24"/>
          <w:szCs w:val="24"/>
        </w:rPr>
        <w:t>;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- снижение социальной напряженности в обществе, обусловленной риском проявлений экстремизма на территории муниципального образования </w:t>
      </w:r>
      <w:r w:rsidR="009C05F0">
        <w:rPr>
          <w:rFonts w:ascii="Times New Roman" w:hAnsi="Times New Roman" w:cs="Times New Roman"/>
          <w:sz w:val="24"/>
          <w:szCs w:val="24"/>
        </w:rPr>
        <w:t>сельско</w:t>
      </w:r>
      <w:r w:rsidR="00C45894">
        <w:rPr>
          <w:rFonts w:ascii="Times New Roman" w:hAnsi="Times New Roman" w:cs="Times New Roman"/>
          <w:sz w:val="24"/>
          <w:szCs w:val="24"/>
        </w:rPr>
        <w:t>е</w:t>
      </w:r>
      <w:r w:rsidR="009C05F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45894">
        <w:rPr>
          <w:rFonts w:ascii="Times New Roman" w:hAnsi="Times New Roman" w:cs="Times New Roman"/>
          <w:sz w:val="24"/>
          <w:szCs w:val="24"/>
        </w:rPr>
        <w:t>е</w:t>
      </w:r>
      <w:r w:rsidR="009C05F0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323061">
        <w:rPr>
          <w:rFonts w:ascii="Times New Roman" w:hAnsi="Times New Roman" w:cs="Times New Roman"/>
          <w:sz w:val="24"/>
          <w:szCs w:val="24"/>
        </w:rPr>
        <w:t>, укрепление межнационального, межконфессионального мира и согласия;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- недопущение создания и деятельности на территории муниципального образования </w:t>
      </w:r>
      <w:r w:rsidR="009C05F0">
        <w:rPr>
          <w:rFonts w:ascii="Times New Roman" w:hAnsi="Times New Roman" w:cs="Times New Roman"/>
          <w:sz w:val="24"/>
          <w:szCs w:val="24"/>
        </w:rPr>
        <w:t>сельское  поселение  Перегребное</w:t>
      </w:r>
      <w:r w:rsidRPr="00323061">
        <w:rPr>
          <w:rFonts w:ascii="Times New Roman" w:hAnsi="Times New Roman" w:cs="Times New Roman"/>
          <w:sz w:val="24"/>
          <w:szCs w:val="24"/>
        </w:rPr>
        <w:t xml:space="preserve"> националистических и экстремистских молодежных группировок.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2.Исполнители. Основной исполнитель</w:t>
      </w: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9C05F0" w:rsidRPr="00323061" w:rsidRDefault="009C05F0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образования </w:t>
      </w:r>
      <w:r w:rsidR="009C05F0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323061">
        <w:rPr>
          <w:rFonts w:ascii="Times New Roman" w:hAnsi="Times New Roman" w:cs="Times New Roman"/>
          <w:sz w:val="24"/>
          <w:szCs w:val="24"/>
        </w:rPr>
        <w:t>, участвующие в проведении мониторинга, осуществляющие сбор информации по показателям мониторинга, являются Исполнителями.</w:t>
      </w:r>
    </w:p>
    <w:p w:rsid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В проведении мониторинга в муниципальном образовании </w:t>
      </w:r>
      <w:r w:rsidR="009C05F0">
        <w:rPr>
          <w:rFonts w:ascii="Times New Roman" w:hAnsi="Times New Roman" w:cs="Times New Roman"/>
          <w:sz w:val="24"/>
          <w:szCs w:val="24"/>
        </w:rPr>
        <w:t>сельское  поселение  Перегребное</w:t>
      </w:r>
      <w:r w:rsidRPr="00323061">
        <w:rPr>
          <w:rFonts w:ascii="Times New Roman" w:hAnsi="Times New Roman" w:cs="Times New Roman"/>
          <w:sz w:val="24"/>
          <w:szCs w:val="24"/>
        </w:rPr>
        <w:t>в рамках своих полномочий и компетенции принима</w:t>
      </w:r>
      <w:r w:rsidR="009C05F0">
        <w:rPr>
          <w:rFonts w:ascii="Times New Roman" w:hAnsi="Times New Roman" w:cs="Times New Roman"/>
          <w:sz w:val="24"/>
          <w:szCs w:val="24"/>
        </w:rPr>
        <w:t>ет</w:t>
      </w:r>
      <w:r w:rsidRPr="00323061">
        <w:rPr>
          <w:rFonts w:ascii="Times New Roman" w:hAnsi="Times New Roman" w:cs="Times New Roman"/>
          <w:sz w:val="24"/>
          <w:szCs w:val="24"/>
        </w:rPr>
        <w:t xml:space="preserve"> участие структурн</w:t>
      </w:r>
      <w:r w:rsidR="00C45894">
        <w:rPr>
          <w:rFonts w:ascii="Times New Roman" w:hAnsi="Times New Roman" w:cs="Times New Roman"/>
          <w:sz w:val="24"/>
          <w:szCs w:val="24"/>
        </w:rPr>
        <w:t xml:space="preserve">ое </w:t>
      </w:r>
      <w:r w:rsidRPr="00323061">
        <w:rPr>
          <w:rFonts w:ascii="Times New Roman" w:hAnsi="Times New Roman" w:cs="Times New Roman"/>
          <w:sz w:val="24"/>
          <w:szCs w:val="24"/>
        </w:rPr>
        <w:t>подразделени</w:t>
      </w:r>
      <w:r w:rsidR="00C45894">
        <w:rPr>
          <w:rFonts w:ascii="Times New Roman" w:hAnsi="Times New Roman" w:cs="Times New Roman"/>
          <w:sz w:val="24"/>
          <w:szCs w:val="24"/>
        </w:rPr>
        <w:t>е</w:t>
      </w:r>
      <w:r w:rsidRPr="0032306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C05F0">
        <w:rPr>
          <w:rFonts w:ascii="Times New Roman" w:hAnsi="Times New Roman" w:cs="Times New Roman"/>
          <w:sz w:val="24"/>
          <w:szCs w:val="24"/>
        </w:rPr>
        <w:t>сельского поселения Перегребное - о</w:t>
      </w:r>
      <w:r w:rsidR="009C05F0" w:rsidRPr="007236A1">
        <w:rPr>
          <w:rFonts w:ascii="Times New Roman" w:hAnsi="Times New Roman" w:cs="Times New Roman"/>
          <w:sz w:val="24"/>
          <w:szCs w:val="24"/>
        </w:rPr>
        <w:t>тдел правового обеспечения, муниципальной службы и социальной политикиадминистрации с</w:t>
      </w:r>
      <w:r w:rsidR="009C05F0">
        <w:rPr>
          <w:rFonts w:ascii="Times New Roman" w:hAnsi="Times New Roman" w:cs="Times New Roman"/>
          <w:sz w:val="24"/>
          <w:szCs w:val="24"/>
        </w:rPr>
        <w:t>ельского поселения Перегребное</w:t>
      </w:r>
      <w:r w:rsidR="00B47EDA">
        <w:rPr>
          <w:rFonts w:ascii="Times New Roman" w:hAnsi="Times New Roman" w:cs="Times New Roman"/>
          <w:sz w:val="24"/>
          <w:szCs w:val="24"/>
        </w:rPr>
        <w:t>.</w:t>
      </w:r>
    </w:p>
    <w:p w:rsidR="009C05F0" w:rsidRPr="00323061" w:rsidRDefault="009C05F0" w:rsidP="00C4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3061">
        <w:rPr>
          <w:rFonts w:ascii="Times New Roman" w:hAnsi="Times New Roman" w:cs="Times New Roman"/>
          <w:sz w:val="24"/>
          <w:szCs w:val="24"/>
        </w:rPr>
        <w:t>тветственным органом по организации системы мониторинга является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236A1">
        <w:rPr>
          <w:rFonts w:ascii="Times New Roman" w:hAnsi="Times New Roman" w:cs="Times New Roman"/>
          <w:sz w:val="24"/>
          <w:szCs w:val="24"/>
        </w:rPr>
        <w:t>тдел правового обеспечения, муниципальной службы и социальной политикиадминистрации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Перегребное</w:t>
      </w:r>
      <w:r w:rsidR="00C45894">
        <w:rPr>
          <w:rFonts w:ascii="Times New Roman" w:hAnsi="Times New Roman" w:cs="Times New Roman"/>
          <w:sz w:val="24"/>
          <w:szCs w:val="24"/>
        </w:rPr>
        <w:t>.</w:t>
      </w:r>
    </w:p>
    <w:p w:rsidR="00C45894" w:rsidRDefault="009C05F0" w:rsidP="009C0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36A1">
        <w:rPr>
          <w:rFonts w:ascii="Times New Roman" w:hAnsi="Times New Roman" w:cs="Times New Roman"/>
          <w:sz w:val="24"/>
          <w:szCs w:val="24"/>
        </w:rPr>
        <w:t>тдел правового обеспечения, муниципальной службы и социальной политикиадминистрации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Перегребное</w:t>
      </w:r>
      <w:r w:rsidR="00323061" w:rsidRPr="00323061">
        <w:rPr>
          <w:rFonts w:ascii="Times New Roman" w:hAnsi="Times New Roman" w:cs="Times New Roman"/>
          <w:sz w:val="24"/>
          <w:szCs w:val="24"/>
        </w:rPr>
        <w:t>, участвующи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23061" w:rsidRPr="00323061">
        <w:rPr>
          <w:rFonts w:ascii="Times New Roman" w:hAnsi="Times New Roman" w:cs="Times New Roman"/>
          <w:sz w:val="24"/>
          <w:szCs w:val="24"/>
        </w:rPr>
        <w:t xml:space="preserve"> в проведении мониторинга</w:t>
      </w:r>
      <w:r w:rsidR="00C45894">
        <w:rPr>
          <w:rFonts w:ascii="Times New Roman" w:hAnsi="Times New Roman" w:cs="Times New Roman"/>
          <w:sz w:val="24"/>
          <w:szCs w:val="24"/>
        </w:rPr>
        <w:t>:</w:t>
      </w:r>
    </w:p>
    <w:p w:rsidR="00323061" w:rsidRDefault="00C45894" w:rsidP="00C4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061" w:rsidRPr="00323061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сбор и представление информа</w:t>
      </w:r>
      <w:r>
        <w:rPr>
          <w:rFonts w:ascii="Times New Roman" w:hAnsi="Times New Roman" w:cs="Times New Roman"/>
          <w:sz w:val="24"/>
          <w:szCs w:val="24"/>
        </w:rPr>
        <w:t>ции по показателям мониторинга;</w:t>
      </w:r>
    </w:p>
    <w:p w:rsidR="00323061" w:rsidRDefault="00C45894" w:rsidP="00C4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23061" w:rsidRPr="00323061">
        <w:rPr>
          <w:rFonts w:ascii="Times New Roman" w:hAnsi="Times New Roman" w:cs="Times New Roman"/>
          <w:sz w:val="24"/>
          <w:szCs w:val="24"/>
        </w:rPr>
        <w:t>существляет сбор, обобщение и анализ информации по разделам мониторинга. Итоговый сбор, обобщение и анализ информации по показателям мониторинга осуществляется на основе сведений по показателям и информационным материалам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5894" w:rsidRPr="00323061" w:rsidRDefault="00C45894" w:rsidP="00C4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</w:t>
      </w:r>
      <w:r w:rsidR="00323061" w:rsidRPr="00323061">
        <w:rPr>
          <w:rFonts w:ascii="Times New Roman" w:hAnsi="Times New Roman" w:cs="Times New Roman"/>
          <w:sz w:val="24"/>
          <w:szCs w:val="24"/>
        </w:rPr>
        <w:t xml:space="preserve">редставляет результаты мониторинга за отчетный период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 поселения  Перегребное, </w:t>
      </w:r>
      <w:r w:rsidR="003577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отдел  по  организации  работы  с  обращениями граждан, общественностью  и  федеральными   структурами  Думы  Октябрьского  района.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На основании результатов мониторинга разрабатывает предложения по оперативному реагированию на проявления межнациональной (межэтнической) или межконфессиональной розни в муниципальном образовании </w:t>
      </w:r>
      <w:r w:rsidR="00C45894">
        <w:rPr>
          <w:rFonts w:ascii="Times New Roman" w:hAnsi="Times New Roman" w:cs="Times New Roman"/>
          <w:sz w:val="24"/>
          <w:szCs w:val="24"/>
        </w:rPr>
        <w:t>сельско</w:t>
      </w:r>
      <w:r w:rsidR="003577B4">
        <w:rPr>
          <w:rFonts w:ascii="Times New Roman" w:hAnsi="Times New Roman" w:cs="Times New Roman"/>
          <w:sz w:val="24"/>
          <w:szCs w:val="24"/>
        </w:rPr>
        <w:t>е</w:t>
      </w:r>
      <w:r w:rsidR="00C45894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3577B4">
        <w:rPr>
          <w:rFonts w:ascii="Times New Roman" w:hAnsi="Times New Roman" w:cs="Times New Roman"/>
          <w:sz w:val="24"/>
          <w:szCs w:val="24"/>
        </w:rPr>
        <w:t>е</w:t>
      </w:r>
      <w:r w:rsidR="00C45894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323061">
        <w:rPr>
          <w:rFonts w:ascii="Times New Roman" w:hAnsi="Times New Roman" w:cs="Times New Roman"/>
          <w:sz w:val="24"/>
          <w:szCs w:val="24"/>
        </w:rPr>
        <w:t xml:space="preserve"> и мерах по их профилактике.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 xml:space="preserve">3. Порядок действий Исполнителей при выявлении в ходе мониторинга </w:t>
      </w:r>
    </w:p>
    <w:p w:rsid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проявлений с признаками экстремизма</w:t>
      </w: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C45894" w:rsidRPr="00323061" w:rsidRDefault="00C45894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При выявлении в ходе проведения мониторинга фактов проявлений с признаками экстремизма Исполнители незамедлительно, </w:t>
      </w:r>
      <w:smartTag w:uri="urn:schemas-microsoft-com:office:smarttags" w:element="PersonName">
        <w:smartTagPr>
          <w:attr w:name="ProductID" w:val="в течение 1"/>
        </w:smartTagPr>
        <w:r w:rsidRPr="00323061">
          <w:rPr>
            <w:rFonts w:ascii="Times New Roman" w:hAnsi="Times New Roman" w:cs="Times New Roman"/>
            <w:sz w:val="24"/>
            <w:szCs w:val="24"/>
          </w:rPr>
          <w:t>в течение 1</w:t>
        </w:r>
      </w:smartTag>
      <w:r w:rsidRPr="00323061">
        <w:rPr>
          <w:rFonts w:ascii="Times New Roman" w:hAnsi="Times New Roman" w:cs="Times New Roman"/>
          <w:sz w:val="24"/>
          <w:szCs w:val="24"/>
        </w:rPr>
        <w:t xml:space="preserve"> рабочего дня, направляют инфо</w:t>
      </w:r>
      <w:r w:rsidR="00C45894">
        <w:rPr>
          <w:rFonts w:ascii="Times New Roman" w:hAnsi="Times New Roman" w:cs="Times New Roman"/>
          <w:sz w:val="24"/>
          <w:szCs w:val="24"/>
        </w:rPr>
        <w:t xml:space="preserve">рмацию об этом </w:t>
      </w:r>
      <w:r w:rsidRPr="00323061">
        <w:rPr>
          <w:rFonts w:ascii="Times New Roman" w:hAnsi="Times New Roman" w:cs="Times New Roman"/>
          <w:sz w:val="24"/>
          <w:szCs w:val="24"/>
        </w:rPr>
        <w:t>в отдел по организации работы с обращениями граждан, общественностью и федеральными структурами Думы Октябрьского района.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4. Порядок и сроки сбора и направления информации по показателям мониторинга</w:t>
      </w: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C45894" w:rsidRPr="00323061" w:rsidRDefault="00C45894" w:rsidP="0032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Исполнители осуществляют сбор информации по показателям мониторинга самостоятельно или с привлечением подведомственных учреждений. Допускается получение статистической и иной информации по показателям мониторинга.</w:t>
      </w:r>
    </w:p>
    <w:p w:rsidR="00323061" w:rsidRPr="00323061" w:rsidRDefault="00323061" w:rsidP="00C4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Отчеты о результатах мониторинга по показателям направляются Исполнителем непосредственно </w:t>
      </w:r>
      <w:r w:rsidR="003577B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4589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3577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4589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45894">
        <w:rPr>
          <w:rFonts w:ascii="Times New Roman" w:eastAsia="Times New Roman" w:hAnsi="Times New Roman" w:cs="Times New Roman"/>
          <w:sz w:val="24"/>
          <w:szCs w:val="24"/>
        </w:rPr>
        <w:t>поселения Перегребное</w:t>
      </w:r>
      <w:r w:rsidR="003577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77B4" w:rsidRPr="00323061">
        <w:rPr>
          <w:rFonts w:ascii="Times New Roman" w:hAnsi="Times New Roman" w:cs="Times New Roman"/>
          <w:sz w:val="24"/>
          <w:szCs w:val="24"/>
        </w:rPr>
        <w:t>в отдел по организации работы с обращениями граждан, общественностью и федеральными структурами Думы Октябрьского района</w:t>
      </w:r>
      <w:r w:rsidR="00C45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Сроки направления отчетов о результатах Мониторинга </w:t>
      </w:r>
      <w:r w:rsidR="003577B4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C4589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45894">
        <w:rPr>
          <w:rFonts w:ascii="Times New Roman" w:eastAsia="Times New Roman" w:hAnsi="Times New Roman" w:cs="Times New Roman"/>
          <w:sz w:val="24"/>
          <w:szCs w:val="24"/>
        </w:rPr>
        <w:t>поселения Перегребное</w:t>
      </w:r>
      <w:r w:rsidRPr="00323061">
        <w:rPr>
          <w:rFonts w:ascii="Times New Roman" w:hAnsi="Times New Roman" w:cs="Times New Roman"/>
          <w:sz w:val="24"/>
          <w:szCs w:val="24"/>
        </w:rPr>
        <w:t>:</w:t>
      </w:r>
    </w:p>
    <w:p w:rsidR="00323061" w:rsidRDefault="003577B4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061" w:rsidRPr="00323061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="00C45894">
        <w:rPr>
          <w:rFonts w:ascii="Times New Roman" w:hAnsi="Times New Roman" w:cs="Times New Roman"/>
          <w:sz w:val="24"/>
          <w:szCs w:val="24"/>
        </w:rPr>
        <w:t xml:space="preserve">01 </w:t>
      </w:r>
      <w:r w:rsidR="00323061" w:rsidRPr="00323061">
        <w:rPr>
          <w:rFonts w:ascii="Times New Roman" w:hAnsi="Times New Roman" w:cs="Times New Roman"/>
          <w:sz w:val="24"/>
          <w:szCs w:val="24"/>
        </w:rPr>
        <w:t>числа месяца, следующего за отчетным кварталом.</w:t>
      </w:r>
    </w:p>
    <w:p w:rsidR="00323061" w:rsidRPr="00323061" w:rsidRDefault="00C45894" w:rsidP="00C4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Сроки направления отчетов о результатах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23061" w:rsidRPr="00323061">
        <w:rPr>
          <w:rFonts w:ascii="Times New Roman" w:hAnsi="Times New Roman" w:cs="Times New Roman"/>
          <w:sz w:val="24"/>
          <w:szCs w:val="24"/>
        </w:rPr>
        <w:t>отдел по организации работы с обращениями граждан, общественностью и федеральными структурами Думы Октябрьского района:</w:t>
      </w:r>
    </w:p>
    <w:p w:rsidR="00323061" w:rsidRPr="00323061" w:rsidRDefault="003577B4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061" w:rsidRPr="00323061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 w:rsidR="00C45894">
        <w:rPr>
          <w:rFonts w:ascii="Times New Roman" w:hAnsi="Times New Roman" w:cs="Times New Roman"/>
          <w:sz w:val="24"/>
          <w:szCs w:val="24"/>
        </w:rPr>
        <w:t xml:space="preserve">03 </w:t>
      </w:r>
      <w:r w:rsidR="00323061" w:rsidRPr="00323061">
        <w:rPr>
          <w:rFonts w:ascii="Times New Roman" w:hAnsi="Times New Roman" w:cs="Times New Roman"/>
          <w:sz w:val="24"/>
          <w:szCs w:val="24"/>
        </w:rPr>
        <w:t>числа месяца, следующего за отчетным кварталом.</w:t>
      </w:r>
    </w:p>
    <w:p w:rsidR="00323061" w:rsidRPr="00323061" w:rsidRDefault="00323061" w:rsidP="0032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 xml:space="preserve">Отчеты и Информационные </w:t>
      </w:r>
      <w:proofErr w:type="gramStart"/>
      <w:r w:rsidRPr="00323061">
        <w:rPr>
          <w:rFonts w:ascii="Times New Roman" w:hAnsi="Times New Roman" w:cs="Times New Roman"/>
          <w:sz w:val="24"/>
          <w:szCs w:val="24"/>
        </w:rPr>
        <w:t>справки</w:t>
      </w:r>
      <w:proofErr w:type="gramEnd"/>
      <w:r w:rsidRPr="00323061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3577B4">
        <w:rPr>
          <w:rFonts w:ascii="Times New Roman" w:hAnsi="Times New Roman" w:cs="Times New Roman"/>
          <w:sz w:val="24"/>
          <w:szCs w:val="24"/>
        </w:rPr>
        <w:t xml:space="preserve">емые </w:t>
      </w:r>
      <w:r w:rsidRPr="00323061">
        <w:rPr>
          <w:rFonts w:ascii="Times New Roman" w:hAnsi="Times New Roman" w:cs="Times New Roman"/>
          <w:sz w:val="24"/>
          <w:szCs w:val="24"/>
        </w:rPr>
        <w:t xml:space="preserve"> в отдел по организации работы с обращениями граждан, общественностью и федеральными структурами Думы Октябрьского района в печатном и электронном виде с указанием темы «Мониторинг за отчетный квартал».</w:t>
      </w: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26" w:rsidRPr="00323061" w:rsidRDefault="003C2326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54"/>
        <w:gridCol w:w="3874"/>
      </w:tblGrid>
      <w:tr w:rsidR="003C2326" w:rsidRPr="006D292D" w:rsidTr="003C2326">
        <w:tc>
          <w:tcPr>
            <w:tcW w:w="7054" w:type="dxa"/>
          </w:tcPr>
          <w:p w:rsidR="003C2326" w:rsidRDefault="003C2326" w:rsidP="00FD4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3C2326" w:rsidRPr="00323061" w:rsidRDefault="003C2326" w:rsidP="003C2326">
            <w:pPr>
              <w:pStyle w:val="a4"/>
              <w:spacing w:before="0" w:beforeAutospacing="0" w:after="0" w:afterAutospacing="0"/>
            </w:pPr>
            <w:r w:rsidRPr="006D292D">
              <w:t>Приложение</w:t>
            </w:r>
            <w:r>
              <w:t>1</w:t>
            </w:r>
            <w:r w:rsidRPr="00323061">
              <w:t>к системе мониторинга</w:t>
            </w:r>
          </w:p>
          <w:p w:rsidR="003C2326" w:rsidRPr="006D292D" w:rsidRDefault="003C2326" w:rsidP="00FD4872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</w:tbl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разделов и направлений мониторинга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9360"/>
      </w:tblGrid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направления мониторинга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Деятельность религиозных организаций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Деятельность некоммерческих организаций, созданных по национальному признаку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Публичные мероприятия: митинги, демонстрации, шествия, пикетирования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420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органы местного самоуправления </w:t>
            </w:r>
            <w:r w:rsidR="00420580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Перегребное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ОМС) физических и юридических лиц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Деятельность неформальных молодежных объединений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 муниципального образования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4055F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проявления экстремизма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4055F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4055F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Наличие и издание нормативных правовых актов и планов мероприятий, направленных на профилактику экстремистских проявлений на религиозной почве</w:t>
            </w:r>
          </w:p>
        </w:tc>
      </w:tr>
      <w:tr w:rsidR="00323061" w:rsidRPr="00323061" w:rsidTr="003C2326">
        <w:trPr>
          <w:trHeight w:val="6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4055F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</w:tr>
    </w:tbl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23061" w:rsidRPr="00323061" w:rsidSect="00323061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Style w:val="a5"/>
        <w:tblW w:w="11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79"/>
        <w:gridCol w:w="3874"/>
      </w:tblGrid>
      <w:tr w:rsidR="003C2326" w:rsidRPr="006D292D" w:rsidTr="003C2326">
        <w:tc>
          <w:tcPr>
            <w:tcW w:w="7479" w:type="dxa"/>
          </w:tcPr>
          <w:p w:rsidR="003C2326" w:rsidRDefault="003C2326" w:rsidP="00FD4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3C2326" w:rsidRPr="00323061" w:rsidRDefault="003C2326" w:rsidP="00FD4872">
            <w:pPr>
              <w:pStyle w:val="a4"/>
              <w:spacing w:before="0" w:beforeAutospacing="0" w:after="0" w:afterAutospacing="0"/>
            </w:pPr>
            <w:r w:rsidRPr="006D292D">
              <w:t>Приложение</w:t>
            </w:r>
            <w:r>
              <w:t>2</w:t>
            </w:r>
            <w:r w:rsidRPr="00323061">
              <w:t>к системе мониторинга</w:t>
            </w:r>
          </w:p>
          <w:p w:rsidR="003C2326" w:rsidRPr="006D292D" w:rsidRDefault="003C2326" w:rsidP="00FD4872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</w:tbl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 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23061" w:rsidRPr="00323061" w:rsidRDefault="00323061" w:rsidP="0032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061">
        <w:rPr>
          <w:rFonts w:ascii="Times New Roman" w:hAnsi="Times New Roman" w:cs="Times New Roman"/>
          <w:b/>
          <w:sz w:val="24"/>
          <w:szCs w:val="24"/>
        </w:rPr>
        <w:t>показателей мониторинга и исполнителей, осуществляющих сбор информации по показателям</w:t>
      </w:r>
    </w:p>
    <w:p w:rsidR="00323061" w:rsidRP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6988"/>
        <w:gridCol w:w="2595"/>
      </w:tblGrid>
      <w:tr w:rsidR="00323061" w:rsidRPr="00323061" w:rsidTr="00FD4872">
        <w:trPr>
          <w:trHeight w:val="322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 (ИМ) и показатели (П) мониторинга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23061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171"/>
            <w:bookmarkEnd w:id="0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религиозных организаций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061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муниципальном образовании религиозных объединений (П), в т.ч. зарегистрированных (П)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обеспечения, 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</w:tc>
      </w:tr>
      <w:tr w:rsidR="00323061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92"/>
            <w:bookmarkEnd w:id="1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некоммерческих организаций, созданных по национальному признаку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323061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в муниципальном образовании некоммерческих организаций, созданных по национальному признаку (П)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обеспечения, 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</w:tc>
      </w:tr>
      <w:tr w:rsidR="00323061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3061"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278"/>
            <w:bookmarkEnd w:id="2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мероприятия: митинги, демонстрации, шествия, пикетирования. Динамика показателей в сравнении с АППГ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EDA" w:rsidRPr="00323061" w:rsidTr="00CB44DC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Публичные мероприятия религиозного характера</w:t>
            </w:r>
          </w:p>
        </w:tc>
        <w:tc>
          <w:tcPr>
            <w:tcW w:w="12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обеспечения, 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</w:tc>
      </w:tr>
      <w:tr w:rsidR="00B47EDA" w:rsidRPr="00323061" w:rsidTr="00CB44DC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публичных религиозных мероприятий с разбивкой по конфессиональной принадлежности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7EDA" w:rsidRPr="00323061" w:rsidTr="00CB44DC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мероприятия. Динамика показателей в сравнении с АППГ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ОМС уведомлений о проведении публичных акций (П), в том числе по вопросам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7EDA" w:rsidRPr="00323061" w:rsidTr="00FD4872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 (П), в том числе по теме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34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 (П), в том числе по теме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420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331"/>
            <w:bookmarkEnd w:id="3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</w:t>
            </w:r>
            <w:r w:rsidR="003C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r w:rsidR="0042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 местного самоуправления </w:t>
            </w:r>
            <w:r w:rsidR="003C232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поселения Перегребное</w:t>
            </w:r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физических и юридических лиц. Динамика показателей в сравнении с АППГ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обращений, заявлений физических и юридических и лиц (П), из них:</w:t>
            </w:r>
          </w:p>
        </w:tc>
        <w:tc>
          <w:tcPr>
            <w:tcW w:w="12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61" w:rsidRPr="00323061" w:rsidRDefault="003C2326" w:rsidP="003C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 xml:space="preserve">тдел правового обеспечения, 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деятельности религиозных организаций (П), в т.ч. 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организаций, в деятельности которых имеются признаки разжигания религиозной, национальной, иной ненависти и вражды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по вопросам деятельности некоммерческих и общественных организаций, в которой усматриваются признаки экстремизма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о фактах проявлений экстремизма физическими лицами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C2326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информаций, направленных для проверки </w:t>
            </w:r>
            <w:r w:rsidR="003C2326" w:rsidRPr="00323061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работы с обращениями граждан, общественностью и федеральными структурами Думы Октябрьского района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7A04C4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371"/>
            <w:bookmarkEnd w:id="4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неформальных молодежных объединений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EDA" w:rsidRPr="00323061" w:rsidTr="00537CB6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C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поставленных на учет в подразделениях по делам несовершеннолетних подростков, причисляющих себя к неформальным молодежным объединениям</w:t>
            </w:r>
          </w:p>
        </w:tc>
        <w:tc>
          <w:tcPr>
            <w:tcW w:w="12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47EDA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Общественная</w:t>
            </w:r>
          </w:p>
          <w:p w:rsidR="00B47EDA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комиссии  по  предупреждению безнадзорности</w:t>
            </w:r>
          </w:p>
          <w:p w:rsidR="00B47EDA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 правонарушений несовершеннолетних</w:t>
            </w:r>
          </w:p>
          <w:p w:rsidR="00B47EDA" w:rsidRPr="007A04C4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  администрации сельского  поселения  Перегребное</w:t>
            </w:r>
          </w:p>
        </w:tc>
      </w:tr>
      <w:tr w:rsidR="00B47EDA" w:rsidRPr="00323061" w:rsidTr="00537CB6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47EDA" w:rsidRPr="00323061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537CB6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7EDA" w:rsidRPr="00420580" w:rsidRDefault="00B47EDA" w:rsidP="00420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8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информаций, направленных в отдел по обеспечению деятельности комиссии по делам несовершеннолетних и защите их прав администрации Октябрьского района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EDA" w:rsidRPr="00323061" w:rsidRDefault="00B47EDA" w:rsidP="007A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3061"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420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393"/>
            <w:bookmarkEnd w:id="5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массовой информации, осуществляющие деятельность на территории муниципального образования </w:t>
            </w:r>
            <w:r w:rsidR="0042058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 поселение  Перегребное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изданий СМИ, участвовавших в мониторинге (П)</w:t>
            </w:r>
          </w:p>
        </w:tc>
        <w:tc>
          <w:tcPr>
            <w:tcW w:w="12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0580" w:rsidRDefault="00420580" w:rsidP="0042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обеспечения, 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  <w:p w:rsidR="00323061" w:rsidRPr="00323061" w:rsidRDefault="00323061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с признаками экстремизма, выявленных в результате мониторинга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1B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информаций, направленных для проверки в</w:t>
            </w:r>
            <w:r w:rsidR="001B4316"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организации работы с обращениями граждан, общественностью и федеральными структурами Думы Октябрьского района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061" w:rsidRPr="0032306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DA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3061"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409"/>
            <w:bookmarkEnd w:id="6"/>
            <w:r w:rsidRPr="00323061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реагирование на проявления экстремизма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61" w:rsidRPr="00323061" w:rsidRDefault="00323061" w:rsidP="0032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580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580" w:rsidRPr="00323061" w:rsidRDefault="00420580" w:rsidP="0042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 (ИМ)</w:t>
            </w:r>
          </w:p>
        </w:tc>
        <w:tc>
          <w:tcPr>
            <w:tcW w:w="12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0580" w:rsidRDefault="00420580" w:rsidP="0042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6A1">
              <w:rPr>
                <w:rFonts w:ascii="Times New Roman" w:hAnsi="Times New Roman" w:cs="Times New Roman"/>
                <w:sz w:val="24"/>
                <w:szCs w:val="24"/>
              </w:rPr>
              <w:t>тдел правового обеспечения, муниципальной службы и социальной политикиадминистрации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Перегребное</w:t>
            </w:r>
          </w:p>
          <w:p w:rsidR="00420580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80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Наличие и издание нормативных правовых актов и планов мероприятий, направленных на профилактику экстремистских проявлений на религиозной почве (наименование и реквизиты) (ИМ)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80" w:rsidRPr="00323061" w:rsidTr="00B47EDA">
        <w:trPr>
          <w:trHeight w:val="68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61">
              <w:rPr>
                <w:rFonts w:ascii="Times New Roman" w:hAnsi="Times New Roman" w:cs="Times New Roman"/>
                <w:sz w:val="24"/>
                <w:szCs w:val="24"/>
              </w:rPr>
              <w:t>Деятельность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и религиозными объединениями (даты заседаний) (ИМ)</w:t>
            </w:r>
          </w:p>
        </w:tc>
        <w:tc>
          <w:tcPr>
            <w:tcW w:w="12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580" w:rsidRPr="00323061" w:rsidRDefault="00420580" w:rsidP="00323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061" w:rsidRDefault="00323061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61">
        <w:rPr>
          <w:rFonts w:ascii="Times New Roman" w:hAnsi="Times New Roman" w:cs="Times New Roman"/>
          <w:sz w:val="24"/>
          <w:szCs w:val="24"/>
        </w:rPr>
        <w:t> </w:t>
      </w:r>
    </w:p>
    <w:p w:rsidR="001B4316" w:rsidRDefault="001B4316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316" w:rsidRDefault="001B4316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316" w:rsidRPr="00323061" w:rsidRDefault="001B4316" w:rsidP="0032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6A1" w:rsidRPr="00323061" w:rsidRDefault="007236A1" w:rsidP="00054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6A1" w:rsidRPr="00323061" w:rsidRDefault="007236A1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6A1" w:rsidRPr="00323061" w:rsidRDefault="007236A1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323061" w:rsidRDefault="003D02CA" w:rsidP="0032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275208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02CA" w:rsidRPr="00275208" w:rsidSect="003230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96" w:rsidRDefault="00A55A96" w:rsidP="007C0A8D">
      <w:pPr>
        <w:spacing w:after="0" w:line="240" w:lineRule="auto"/>
      </w:pPr>
      <w:r>
        <w:separator/>
      </w:r>
    </w:p>
  </w:endnote>
  <w:endnote w:type="continuationSeparator" w:id="1">
    <w:p w:rsidR="00A55A96" w:rsidRDefault="00A55A96" w:rsidP="007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96" w:rsidRDefault="00A55A96" w:rsidP="007C0A8D">
      <w:pPr>
        <w:spacing w:after="0" w:line="240" w:lineRule="auto"/>
      </w:pPr>
      <w:r>
        <w:separator/>
      </w:r>
    </w:p>
  </w:footnote>
  <w:footnote w:type="continuationSeparator" w:id="1">
    <w:p w:rsidR="00A55A96" w:rsidRDefault="00A55A96" w:rsidP="007C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A7B014F"/>
    <w:multiLevelType w:val="hybridMultilevel"/>
    <w:tmpl w:val="9312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49"/>
    <w:rsid w:val="000546DB"/>
    <w:rsid w:val="0006318F"/>
    <w:rsid w:val="00090C8C"/>
    <w:rsid w:val="000C2AD4"/>
    <w:rsid w:val="000D348F"/>
    <w:rsid w:val="00196416"/>
    <w:rsid w:val="001B4316"/>
    <w:rsid w:val="00275208"/>
    <w:rsid w:val="00323061"/>
    <w:rsid w:val="0034055F"/>
    <w:rsid w:val="003577B4"/>
    <w:rsid w:val="003813C0"/>
    <w:rsid w:val="00393DA6"/>
    <w:rsid w:val="003C2326"/>
    <w:rsid w:val="003D02CA"/>
    <w:rsid w:val="003E6B2C"/>
    <w:rsid w:val="00420580"/>
    <w:rsid w:val="004F7486"/>
    <w:rsid w:val="00542DE7"/>
    <w:rsid w:val="00566006"/>
    <w:rsid w:val="005663FA"/>
    <w:rsid w:val="005D4B4E"/>
    <w:rsid w:val="005E1F7A"/>
    <w:rsid w:val="005E7DA2"/>
    <w:rsid w:val="00650417"/>
    <w:rsid w:val="0065297F"/>
    <w:rsid w:val="006D4C7B"/>
    <w:rsid w:val="006E24A5"/>
    <w:rsid w:val="007236A1"/>
    <w:rsid w:val="00736B2D"/>
    <w:rsid w:val="00752075"/>
    <w:rsid w:val="007A04C4"/>
    <w:rsid w:val="007C0A8D"/>
    <w:rsid w:val="007C3EDF"/>
    <w:rsid w:val="00861380"/>
    <w:rsid w:val="00930980"/>
    <w:rsid w:val="009C05F0"/>
    <w:rsid w:val="009D3AB7"/>
    <w:rsid w:val="009D7EA6"/>
    <w:rsid w:val="00A55A96"/>
    <w:rsid w:val="00A679A5"/>
    <w:rsid w:val="00AA44C8"/>
    <w:rsid w:val="00B2341B"/>
    <w:rsid w:val="00B43D12"/>
    <w:rsid w:val="00B47EDA"/>
    <w:rsid w:val="00B50CE6"/>
    <w:rsid w:val="00B57A6C"/>
    <w:rsid w:val="00B7389A"/>
    <w:rsid w:val="00BE3A0B"/>
    <w:rsid w:val="00C45894"/>
    <w:rsid w:val="00C94349"/>
    <w:rsid w:val="00CA55C7"/>
    <w:rsid w:val="00D0433E"/>
    <w:rsid w:val="00EB040C"/>
    <w:rsid w:val="00FB7B9B"/>
    <w:rsid w:val="00FD4E5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23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23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23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23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23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23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23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23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E466-127D-4E2F-9E1D-41685A48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16</cp:revision>
  <cp:lastPrinted>2015-07-13T04:11:00Z</cp:lastPrinted>
  <dcterms:created xsi:type="dcterms:W3CDTF">2015-08-05T02:50:00Z</dcterms:created>
  <dcterms:modified xsi:type="dcterms:W3CDTF">2016-05-22T18:00:00Z</dcterms:modified>
</cp:coreProperties>
</file>