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CA" w:rsidRDefault="00F409CA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426FE" w:rsidP="00027068">
            <w:pPr>
              <w:jc w:val="center"/>
            </w:pPr>
            <w:r>
              <w:t>06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426FE" w:rsidP="0017212F">
            <w:pPr>
              <w:jc w:val="center"/>
            </w:pPr>
            <w:r>
              <w:t>августа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426FE">
            <w:r w:rsidRPr="003B34D6">
              <w:t>1</w:t>
            </w:r>
            <w:r w:rsidR="001426FE">
              <w:t>9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г.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056890" w:rsidP="00A735EC">
            <w:pPr>
              <w:jc w:val="center"/>
            </w:pPr>
            <w:r>
              <w:t>182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F409CA" w:rsidRDefault="00F409CA" w:rsidP="00F409CA">
      <w:r>
        <w:t xml:space="preserve">О внесении  изменений </w:t>
      </w:r>
      <w:r w:rsidR="001426FE">
        <w:t xml:space="preserve">в </w:t>
      </w:r>
      <w:r>
        <w:t xml:space="preserve">постановление </w:t>
      </w:r>
    </w:p>
    <w:p w:rsidR="00F409CA" w:rsidRDefault="001426FE" w:rsidP="00F409CA">
      <w:r>
        <w:t>а</w:t>
      </w:r>
      <w:r w:rsidR="00F409CA">
        <w:t xml:space="preserve">дминистрации сельского поселения Перегребное </w:t>
      </w:r>
    </w:p>
    <w:p w:rsidR="00E43D98" w:rsidRDefault="005F2DC7" w:rsidP="005F2DC7">
      <w:pPr>
        <w:jc w:val="both"/>
      </w:pPr>
      <w:r>
        <w:t xml:space="preserve">от 08.07.2015 № 128 </w:t>
      </w:r>
      <w:r w:rsidR="00F409CA">
        <w:t>«</w:t>
      </w:r>
      <w:r w:rsidR="001426FE">
        <w:t>Об утверждении</w:t>
      </w:r>
      <w:r>
        <w:t xml:space="preserve"> </w:t>
      </w:r>
      <w:r w:rsidR="001426FE">
        <w:t xml:space="preserve">положения </w:t>
      </w:r>
    </w:p>
    <w:p w:rsidR="00E43D98" w:rsidRDefault="001426FE" w:rsidP="005F2DC7">
      <w:pPr>
        <w:jc w:val="both"/>
      </w:pPr>
      <w:r>
        <w:t xml:space="preserve">о приемочной </w:t>
      </w:r>
      <w:r w:rsidR="005F2DC7">
        <w:t>к</w:t>
      </w:r>
      <w:r>
        <w:t>омиссии</w:t>
      </w:r>
      <w:r w:rsidR="005F2DC7">
        <w:t xml:space="preserve"> </w:t>
      </w:r>
      <w:r>
        <w:t>и проведения экспертизы</w:t>
      </w:r>
    </w:p>
    <w:p w:rsidR="001426FE" w:rsidRDefault="001426FE" w:rsidP="00E43D98">
      <w:pPr>
        <w:jc w:val="both"/>
      </w:pPr>
      <w:r>
        <w:t>по осуществлению закупок администрации</w:t>
      </w:r>
    </w:p>
    <w:p w:rsidR="001426FE" w:rsidRDefault="001426FE" w:rsidP="001426FE">
      <w:r>
        <w:t>сельского поселения Перегребное»</w:t>
      </w:r>
    </w:p>
    <w:p w:rsidR="00F409CA" w:rsidRDefault="00F409CA" w:rsidP="001426FE"/>
    <w:p w:rsidR="00F409CA" w:rsidRDefault="00F409CA" w:rsidP="00CE2282"/>
    <w:p w:rsidR="00F409CA" w:rsidRPr="00D0715C" w:rsidRDefault="00F409CA" w:rsidP="00165025">
      <w:pPr>
        <w:jc w:val="both"/>
      </w:pPr>
      <w:r w:rsidRPr="00291147">
        <w:tab/>
      </w:r>
      <w:r w:rsidRPr="00D0715C">
        <w:t>В связи</w:t>
      </w:r>
      <w:r w:rsidR="00CC5D01">
        <w:t xml:space="preserve"> с </w:t>
      </w:r>
      <w:r w:rsidR="001D4A72">
        <w:t xml:space="preserve">кадровыми изменениями </w:t>
      </w:r>
      <w:r w:rsidR="00DB677A">
        <w:t>в администрации сельского поселения Перегребное</w:t>
      </w:r>
      <w:r w:rsidR="001E7C98">
        <w:t>:</w:t>
      </w:r>
    </w:p>
    <w:p w:rsidR="00ED123A" w:rsidRDefault="00ED123A" w:rsidP="00884EC8">
      <w:pPr>
        <w:ind w:firstLine="708"/>
        <w:jc w:val="both"/>
      </w:pPr>
      <w:r>
        <w:t xml:space="preserve">1. </w:t>
      </w:r>
      <w:r w:rsidR="00F409CA">
        <w:t xml:space="preserve">Внести изменение в </w:t>
      </w:r>
      <w:r w:rsidR="0098366C">
        <w:t xml:space="preserve">Приложение № 2 </w:t>
      </w:r>
      <w:r w:rsidR="00923513">
        <w:t xml:space="preserve">к постановлению администрации сельского поселения Перегребное </w:t>
      </w:r>
      <w:r w:rsidR="00FD7241">
        <w:t>от 08.07.2015 г. № 128 «Об утверждении положения о приемочной комиссии и проведения экспертизы по осуществлению закупок администрации сельского поселения Перегребное»</w:t>
      </w:r>
      <w:r w:rsidR="00884EC8">
        <w:t>,</w:t>
      </w:r>
      <w:r w:rsidR="00FD7241">
        <w:t xml:space="preserve"> </w:t>
      </w:r>
      <w:r w:rsidR="000B5C1C">
        <w:t>изложи</w:t>
      </w:r>
      <w:r w:rsidR="00884EC8">
        <w:t>в</w:t>
      </w:r>
      <w:r w:rsidR="000B5C1C">
        <w:t xml:space="preserve"> в новой редакции согласно приложению.</w:t>
      </w:r>
    </w:p>
    <w:p w:rsidR="00ED123A" w:rsidRDefault="00884EC8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EB0405">
        <w:rPr>
          <w:rFonts w:ascii="Times New Roman" w:hAnsi="Times New Roman" w:cs="Times New Roman"/>
          <w:color w:val="auto"/>
        </w:rPr>
        <w:t xml:space="preserve">. </w:t>
      </w:r>
      <w:r w:rsidR="00833B0C">
        <w:rPr>
          <w:rFonts w:ascii="Times New Roman" w:hAnsi="Times New Roman" w:cs="Times New Roman"/>
          <w:color w:val="auto"/>
        </w:rPr>
        <w:t>П</w:t>
      </w:r>
      <w:r w:rsidR="00A9108A" w:rsidRPr="003B34D6">
        <w:rPr>
          <w:rFonts w:ascii="Times New Roman" w:hAnsi="Times New Roman" w:cs="Times New Roman"/>
          <w:color w:val="auto"/>
        </w:rPr>
        <w:t>остановление</w:t>
      </w:r>
      <w:r w:rsidR="00833B0C">
        <w:rPr>
          <w:rFonts w:ascii="Times New Roman" w:hAnsi="Times New Roman" w:cs="Times New Roman"/>
          <w:color w:val="auto"/>
        </w:rPr>
        <w:t xml:space="preserve"> вступает в силу с момента его</w:t>
      </w:r>
      <w:r w:rsidR="00A9108A" w:rsidRPr="003B34D6">
        <w:rPr>
          <w:rFonts w:ascii="Times New Roman" w:hAnsi="Times New Roman" w:cs="Times New Roman"/>
          <w:color w:val="auto"/>
        </w:rPr>
        <w:t xml:space="preserve"> обнародова</w:t>
      </w:r>
      <w:r w:rsidR="00833B0C">
        <w:rPr>
          <w:rFonts w:ascii="Times New Roman" w:hAnsi="Times New Roman" w:cs="Times New Roman"/>
          <w:color w:val="auto"/>
        </w:rPr>
        <w:t>ния.</w:t>
      </w:r>
    </w:p>
    <w:p w:rsidR="003E0F3E" w:rsidRDefault="00884EC8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A9108A" w:rsidRPr="003B34D6">
        <w:rPr>
          <w:rFonts w:ascii="Times New Roman" w:hAnsi="Times New Roman" w:cs="Times New Roman"/>
          <w:color w:val="auto"/>
        </w:rPr>
        <w:t>.</w:t>
      </w:r>
      <w:r w:rsidR="00EB0405">
        <w:rPr>
          <w:rFonts w:ascii="Times New Roman" w:hAnsi="Times New Roman" w:cs="Times New Roman"/>
          <w:color w:val="auto"/>
        </w:rPr>
        <w:t xml:space="preserve"> </w:t>
      </w:r>
      <w:r w:rsidR="00833B0C">
        <w:rPr>
          <w:rFonts w:ascii="Times New Roman" w:hAnsi="Times New Roman" w:cs="Times New Roman"/>
          <w:color w:val="auto"/>
        </w:rPr>
        <w:t>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 сети «Интернет</w:t>
      </w:r>
      <w:r w:rsidR="00027068">
        <w:rPr>
          <w:rFonts w:ascii="Times New Roman" w:hAnsi="Times New Roman" w:cs="Times New Roman"/>
          <w:color w:val="auto"/>
        </w:rPr>
        <w:t>»)</w:t>
      </w:r>
      <w:r w:rsidR="003E0F3E" w:rsidRPr="003B34D6">
        <w:t>.</w:t>
      </w:r>
    </w:p>
    <w:p w:rsidR="00A9108A" w:rsidRPr="000F3476" w:rsidRDefault="00884EC8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A9108A">
        <w:rPr>
          <w:rFonts w:ascii="Times New Roman" w:hAnsi="Times New Roman" w:cs="Times New Roman"/>
          <w:color w:val="auto"/>
        </w:rPr>
        <w:t xml:space="preserve">. </w:t>
      </w:r>
      <w:r w:rsidR="00A9108A" w:rsidRPr="000F3476">
        <w:rPr>
          <w:rFonts w:ascii="Times New Roman" w:hAnsi="Times New Roman" w:cs="Times New Roman"/>
          <w:color w:val="auto"/>
        </w:rPr>
        <w:t>Контроль за выполнением постановления оставляю за собой.</w:t>
      </w:r>
    </w:p>
    <w:p w:rsidR="00F409CA" w:rsidRPr="000F3476" w:rsidRDefault="00F409CA" w:rsidP="00F409CA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FD7241" w:rsidRPr="00882882" w:rsidRDefault="00FD7241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A925CF">
        <w:rPr>
          <w:rFonts w:ascii="Times New Roman" w:hAnsi="Times New Roman" w:cs="Times New Roman"/>
        </w:rPr>
        <w:t>Исполняющий обязанности главы администрации</w:t>
      </w:r>
    </w:p>
    <w:p w:rsidR="00FD7241" w:rsidRDefault="00FD7241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с</w:t>
      </w:r>
      <w:r w:rsidRPr="00A925CF">
        <w:rPr>
          <w:rFonts w:ascii="Times New Roman" w:hAnsi="Times New Roman" w:cs="Times New Roman"/>
        </w:rPr>
        <w:t>ельского поселения Перегребное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А.Н. Блохина</w:t>
      </w:r>
    </w:p>
    <w:p w:rsidR="002E23D1" w:rsidRDefault="002E23D1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884EC8" w:rsidRDefault="00884EC8"/>
    <w:p w:rsidR="00884EC8" w:rsidRDefault="00884EC8"/>
    <w:p w:rsidR="00884EC8" w:rsidRDefault="00884EC8"/>
    <w:p w:rsidR="00884EC8" w:rsidRDefault="00884EC8"/>
    <w:p w:rsidR="00E14DB0" w:rsidRDefault="00E14DB0"/>
    <w:p w:rsidR="00B76621" w:rsidRDefault="00B76621" w:rsidP="002E23D1"/>
    <w:p w:rsidR="000B5C1C" w:rsidRDefault="000B5C1C" w:rsidP="000B5C1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сельского поселения Перегребное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от 0</w:t>
      </w:r>
      <w:r w:rsidR="002571E0">
        <w:t>6</w:t>
      </w:r>
      <w:r>
        <w:t>.0</w:t>
      </w:r>
      <w:r w:rsidR="002571E0">
        <w:t>8</w:t>
      </w:r>
      <w:r>
        <w:t>.201</w:t>
      </w:r>
      <w:r w:rsidR="002571E0">
        <w:t>9</w:t>
      </w:r>
      <w:r>
        <w:t xml:space="preserve">г  № </w:t>
      </w:r>
      <w:r w:rsidR="00F70444">
        <w:t>182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0B5C1C" w:rsidRDefault="000B5C1C" w:rsidP="000B5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СОСТАВ</w:t>
      </w:r>
    </w:p>
    <w:p w:rsidR="000B5C1C" w:rsidRPr="000B5C1C" w:rsidRDefault="000B5C1C" w:rsidP="000B5C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5C1C">
        <w:rPr>
          <w:b/>
        </w:rPr>
        <w:t>Приемочной комиссии для проведения экспертизы по осуществлению закупок администрации сельского поселения Перегребное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3024"/>
        <w:gridCol w:w="6839"/>
      </w:tblGrid>
      <w:tr w:rsidR="000B5C1C" w:rsidTr="000348C1">
        <w:tc>
          <w:tcPr>
            <w:tcW w:w="3024" w:type="dxa"/>
          </w:tcPr>
          <w:p w:rsidR="000B5C1C" w:rsidRDefault="000B5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  <w:p w:rsidR="000B5C1C" w:rsidRDefault="000B5C1C">
            <w:pPr>
              <w:widowControl w:val="0"/>
              <w:autoSpaceDE w:val="0"/>
              <w:autoSpaceDN w:val="0"/>
              <w:adjustRightInd w:val="0"/>
            </w:pPr>
          </w:p>
          <w:p w:rsidR="000348C1" w:rsidRPr="00A925CF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Блохина А.Н.</w:t>
            </w:r>
          </w:p>
          <w:p w:rsidR="000B5C1C" w:rsidRDefault="000B5C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E0" w:rsidRPr="00A925CF" w:rsidRDefault="002571E0" w:rsidP="002571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главы администрации</w:t>
            </w:r>
          </w:p>
          <w:p w:rsidR="000B5C1C" w:rsidRDefault="002571E0" w:rsidP="002571E0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A925CF">
              <w:t>ельского поселения Перегребное</w:t>
            </w:r>
            <w:r>
              <w:t xml:space="preserve"> </w:t>
            </w:r>
          </w:p>
        </w:tc>
      </w:tr>
      <w:tr w:rsidR="000348C1" w:rsidTr="000348C1">
        <w:trPr>
          <w:trHeight w:val="375"/>
        </w:trPr>
        <w:tc>
          <w:tcPr>
            <w:tcW w:w="3024" w:type="dxa"/>
            <w:vAlign w:val="center"/>
          </w:tcPr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Pr="000348C1" w:rsidRDefault="000348C1" w:rsidP="000348C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C1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839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348C1">
        <w:trPr>
          <w:trHeight w:val="735"/>
        </w:trPr>
        <w:tc>
          <w:tcPr>
            <w:tcW w:w="3024" w:type="dxa"/>
          </w:tcPr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Змановская И.В.</w:t>
            </w:r>
          </w:p>
        </w:tc>
        <w:tc>
          <w:tcPr>
            <w:tcW w:w="6839" w:type="dxa"/>
          </w:tcPr>
          <w:p w:rsidR="00043DA6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</w:tr>
      <w:tr w:rsidR="000348C1" w:rsidTr="000B5C1C">
        <w:tc>
          <w:tcPr>
            <w:tcW w:w="3024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B5C1C">
        <w:tc>
          <w:tcPr>
            <w:tcW w:w="3024" w:type="dxa"/>
            <w:hideMark/>
          </w:tcPr>
          <w:p w:rsidR="00043DA6" w:rsidRPr="00A925CF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Мельниченко Д.Ф.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Pr="00043DA6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</w:t>
            </w:r>
            <w:r w:rsidR="002C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ЖКХ, обеспечению жизнедеятельности и управлению муниципальным имуществом сельского поселения Перегребное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Pr="00A925CF" w:rsidRDefault="002C1BB1" w:rsidP="002C1BB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Туринцева Е.Н.</w:t>
            </w:r>
          </w:p>
          <w:p w:rsidR="002C1BB1" w:rsidRDefault="002C1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2C1BB1" w:rsidRPr="00A925CF" w:rsidRDefault="002C1BB1" w:rsidP="00597C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</w:t>
            </w:r>
            <w:bookmarkStart w:id="1" w:name="_GoBack"/>
            <w:bookmarkEnd w:id="1"/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еятельности и управления муниципальным имуществом</w:t>
            </w:r>
          </w:p>
          <w:p w:rsidR="002C1BB1" w:rsidRPr="00A925CF" w:rsidRDefault="002C1BB1" w:rsidP="00597C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466A04">
            <w:pPr>
              <w:widowControl w:val="0"/>
              <w:autoSpaceDE w:val="0"/>
              <w:autoSpaceDN w:val="0"/>
              <w:adjustRightInd w:val="0"/>
            </w:pPr>
            <w:r>
              <w:t>Седакова И.И.</w:t>
            </w:r>
          </w:p>
        </w:tc>
        <w:tc>
          <w:tcPr>
            <w:tcW w:w="6839" w:type="dxa"/>
          </w:tcPr>
          <w:p w:rsidR="002C1BB1" w:rsidRDefault="00466A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 обеспечения, муниципальной службы и социальной политики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2C1BB1" w:rsidP="00466A0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466A04">
              <w:t>Чуйчук Ю.Р.</w:t>
            </w:r>
            <w:r>
              <w:t xml:space="preserve">   </w:t>
            </w:r>
          </w:p>
        </w:tc>
        <w:tc>
          <w:tcPr>
            <w:tcW w:w="6839" w:type="dxa"/>
          </w:tcPr>
          <w:p w:rsidR="00466A04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466A04">
            <w:pPr>
              <w:widowControl w:val="0"/>
              <w:autoSpaceDE w:val="0"/>
              <w:autoSpaceDN w:val="0"/>
              <w:adjustRightInd w:val="0"/>
            </w:pPr>
            <w:r>
              <w:t>Скорописов Д.А.</w:t>
            </w:r>
          </w:p>
        </w:tc>
        <w:tc>
          <w:tcPr>
            <w:tcW w:w="6839" w:type="dxa"/>
          </w:tcPr>
          <w:p w:rsidR="00466A04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A04" w:rsidTr="000B5C1C">
        <w:tc>
          <w:tcPr>
            <w:tcW w:w="3024" w:type="dxa"/>
          </w:tcPr>
          <w:p w:rsidR="00466A04" w:rsidRDefault="00466A04">
            <w:pPr>
              <w:widowControl w:val="0"/>
              <w:autoSpaceDE w:val="0"/>
              <w:autoSpaceDN w:val="0"/>
              <w:adjustRightInd w:val="0"/>
            </w:pPr>
            <w:r>
              <w:t>Новицкий В.Г.</w:t>
            </w:r>
          </w:p>
        </w:tc>
        <w:tc>
          <w:tcPr>
            <w:tcW w:w="6839" w:type="dxa"/>
          </w:tcPr>
          <w:p w:rsidR="00466A04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</w:p>
          <w:p w:rsidR="00466A04" w:rsidRPr="00A925CF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3C" w:rsidTr="000B5C1C">
        <w:tc>
          <w:tcPr>
            <w:tcW w:w="3024" w:type="dxa"/>
          </w:tcPr>
          <w:p w:rsidR="0017783C" w:rsidRPr="0017783C" w:rsidRDefault="0017783C">
            <w:pPr>
              <w:widowControl w:val="0"/>
              <w:autoSpaceDE w:val="0"/>
              <w:autoSpaceDN w:val="0"/>
              <w:adjustRightInd w:val="0"/>
            </w:pPr>
            <w:r>
              <w:t>Петров Р.Н.</w:t>
            </w:r>
          </w:p>
        </w:tc>
        <w:tc>
          <w:tcPr>
            <w:tcW w:w="6839" w:type="dxa"/>
          </w:tcPr>
          <w:p w:rsidR="0017783C" w:rsidRDefault="0017783C" w:rsidP="001778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</w:p>
          <w:p w:rsidR="0017783C" w:rsidRPr="00A925CF" w:rsidRDefault="0017783C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E6" w:rsidRDefault="00146DE6" w:rsidP="002E23D1"/>
    <w:p w:rsidR="00CE2282" w:rsidRDefault="00CE2282" w:rsidP="002E23D1"/>
    <w:p w:rsidR="00CE2282" w:rsidRDefault="00CE2282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CE2282" w:rsidRDefault="00CE2282" w:rsidP="002E23D1"/>
    <w:p w:rsidR="00CE2282" w:rsidRDefault="00CE2282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D7241" w:rsidTr="00597C2A">
        <w:tc>
          <w:tcPr>
            <w:tcW w:w="5210" w:type="dxa"/>
          </w:tcPr>
          <w:p w:rsidR="00FD7241" w:rsidRDefault="00FD7241" w:rsidP="00FD7241">
            <w:r>
              <w:t>Согласовано:</w:t>
            </w:r>
          </w:p>
          <w:p w:rsidR="00FD7241" w:rsidRDefault="00FD7241" w:rsidP="00FD7241"/>
        </w:tc>
        <w:tc>
          <w:tcPr>
            <w:tcW w:w="5211" w:type="dxa"/>
          </w:tcPr>
          <w:p w:rsidR="00FD7241" w:rsidRDefault="00FD7241" w:rsidP="00FD7241"/>
        </w:tc>
      </w:tr>
      <w:tr w:rsidR="00FD7241" w:rsidTr="00597C2A">
        <w:tc>
          <w:tcPr>
            <w:tcW w:w="5210" w:type="dxa"/>
          </w:tcPr>
          <w:p w:rsidR="00FD7241" w:rsidRDefault="00FD7241" w:rsidP="00FD7241"/>
          <w:p w:rsidR="00FD7241" w:rsidRDefault="00FD7241" w:rsidP="00FD7241">
            <w:r>
              <w:t>Заместитель главы администрации по ЖКХ, обеспечению жизнедеятельности и управлению муниципальным имуществом заведующий отделом обеспечения жизнедеятельности и управлению муниципальным имуществом</w:t>
            </w:r>
          </w:p>
        </w:tc>
        <w:tc>
          <w:tcPr>
            <w:tcW w:w="5211" w:type="dxa"/>
          </w:tcPr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  <w:r>
              <w:t>Д.Ф. Мельниченко</w:t>
            </w:r>
          </w:p>
        </w:tc>
      </w:tr>
      <w:tr w:rsidR="00FD7241" w:rsidTr="00597C2A">
        <w:tc>
          <w:tcPr>
            <w:tcW w:w="5210" w:type="dxa"/>
          </w:tcPr>
          <w:p w:rsidR="00FD7241" w:rsidRDefault="00FD7241" w:rsidP="00FD7241"/>
        </w:tc>
        <w:tc>
          <w:tcPr>
            <w:tcW w:w="5211" w:type="dxa"/>
          </w:tcPr>
          <w:p w:rsidR="00FD7241" w:rsidRDefault="00FD7241" w:rsidP="00FD7241">
            <w:pPr>
              <w:jc w:val="right"/>
            </w:pPr>
          </w:p>
        </w:tc>
      </w:tr>
    </w:tbl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>
      <w:pPr>
        <w:tabs>
          <w:tab w:val="left" w:pos="709"/>
        </w:tabs>
      </w:pPr>
    </w:p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>
      <w:pPr>
        <w:jc w:val="center"/>
      </w:pPr>
      <w:r>
        <w:t>Указатель рассылки:</w:t>
      </w:r>
    </w:p>
    <w:p w:rsidR="00FD7241" w:rsidRDefault="00FD7241" w:rsidP="00FD7241">
      <w:pPr>
        <w:jc w:val="center"/>
      </w:pPr>
      <w:r>
        <w:t>к постановлению администрации сельского поселения Перегребное от 0</w:t>
      </w:r>
      <w:r w:rsidR="00026B8F">
        <w:t>6.08</w:t>
      </w:r>
      <w:r>
        <w:t>.201</w:t>
      </w:r>
      <w:r w:rsidR="00026B8F">
        <w:t>9</w:t>
      </w:r>
      <w:r>
        <w:t xml:space="preserve"> г. №</w:t>
      </w:r>
      <w:r w:rsidR="00F70444">
        <w:t>182</w:t>
      </w:r>
    </w:p>
    <w:p w:rsidR="00FD7241" w:rsidRDefault="00FD7241" w:rsidP="00FD7241">
      <w:pPr>
        <w:jc w:val="center"/>
      </w:pPr>
    </w:p>
    <w:p w:rsidR="00FD7241" w:rsidRDefault="00FD7241" w:rsidP="00FD7241">
      <w:pPr>
        <w:jc w:val="both"/>
      </w:pPr>
      <w:r>
        <w:tab/>
        <w:t>Разослать: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Администрация сельского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Финансово-экономический отдел администрации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Default="00FD7241" w:rsidP="00FD7241">
      <w:pPr>
        <w:pStyle w:val="ab"/>
        <w:jc w:val="both"/>
      </w:pPr>
      <w:r>
        <w:t>Итого: 3 экз.</w:t>
      </w:r>
    </w:p>
    <w:p w:rsidR="00FD7241" w:rsidRDefault="00FD7241" w:rsidP="00FD7241">
      <w:pPr>
        <w:jc w:val="both"/>
      </w:pPr>
    </w:p>
    <w:p w:rsidR="00FD7241" w:rsidRDefault="00FD7241" w:rsidP="00FD7241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FD7241" w:rsidTr="00597C2A">
        <w:tc>
          <w:tcPr>
            <w:tcW w:w="5495" w:type="dxa"/>
          </w:tcPr>
          <w:p w:rsidR="00FD7241" w:rsidRPr="00882882" w:rsidRDefault="00FD7241" w:rsidP="00FD7241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A925CF">
              <w:rPr>
                <w:rFonts w:ascii="Times New Roman" w:hAnsi="Times New Roman" w:cs="Times New Roman"/>
              </w:rPr>
              <w:t xml:space="preserve">Исполняющий обязанности главы </w:t>
            </w:r>
            <w:r>
              <w:rPr>
                <w:rFonts w:ascii="Times New Roman" w:hAnsi="Times New Roman" w:cs="Times New Roman"/>
              </w:rPr>
              <w:t>а</w:t>
            </w:r>
            <w:r w:rsidRPr="00A925CF">
              <w:rPr>
                <w:rFonts w:ascii="Times New Roman" w:hAnsi="Times New Roman" w:cs="Times New Roman"/>
              </w:rPr>
              <w:t>дминистрации</w:t>
            </w:r>
          </w:p>
          <w:p w:rsidR="00FD7241" w:rsidRDefault="00FD7241" w:rsidP="00FD7241">
            <w:r>
              <w:t>с</w:t>
            </w:r>
            <w:r w:rsidRPr="00A925CF">
              <w:t>ельского поселения Перегребное</w:t>
            </w:r>
          </w:p>
        </w:tc>
        <w:tc>
          <w:tcPr>
            <w:tcW w:w="4926" w:type="dxa"/>
          </w:tcPr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  <w:r>
              <w:t>А.Н.Блохина</w:t>
            </w:r>
          </w:p>
        </w:tc>
      </w:tr>
    </w:tbl>
    <w:p w:rsidR="00FD7241" w:rsidRDefault="00FD7241" w:rsidP="00FD7241">
      <w:pPr>
        <w:jc w:val="both"/>
      </w:pPr>
    </w:p>
    <w:p w:rsidR="00FD7241" w:rsidRDefault="00FD7241" w:rsidP="00FD7241"/>
    <w:p w:rsidR="00FD7241" w:rsidRDefault="00FD7241" w:rsidP="00FD7241"/>
    <w:p w:rsidR="002E23D1" w:rsidRDefault="002E23D1"/>
    <w:sectPr w:rsidR="002E23D1" w:rsidSect="00165025">
      <w:footerReference w:type="even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1C" w:rsidRDefault="00083E1C">
      <w:r>
        <w:separator/>
      </w:r>
    </w:p>
  </w:endnote>
  <w:endnote w:type="continuationSeparator" w:id="0">
    <w:p w:rsidR="00083E1C" w:rsidRDefault="0008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083E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1C" w:rsidRDefault="00083E1C">
      <w:r>
        <w:separator/>
      </w:r>
    </w:p>
  </w:footnote>
  <w:footnote w:type="continuationSeparator" w:id="0">
    <w:p w:rsidR="00083E1C" w:rsidRDefault="0008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83E1C"/>
    <w:rsid w:val="000B5C1C"/>
    <w:rsid w:val="000C2C13"/>
    <w:rsid w:val="000F2F48"/>
    <w:rsid w:val="001426FE"/>
    <w:rsid w:val="00146DE6"/>
    <w:rsid w:val="00163373"/>
    <w:rsid w:val="00165025"/>
    <w:rsid w:val="00170EFB"/>
    <w:rsid w:val="00171E29"/>
    <w:rsid w:val="0017783C"/>
    <w:rsid w:val="001C1082"/>
    <w:rsid w:val="001D4A72"/>
    <w:rsid w:val="001E7C98"/>
    <w:rsid w:val="002571E0"/>
    <w:rsid w:val="0026293E"/>
    <w:rsid w:val="002C1BB1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34D6"/>
    <w:rsid w:val="003D0A20"/>
    <w:rsid w:val="003E0F3E"/>
    <w:rsid w:val="003F18A8"/>
    <w:rsid w:val="003F1F1E"/>
    <w:rsid w:val="004214FB"/>
    <w:rsid w:val="00466A04"/>
    <w:rsid w:val="004901DD"/>
    <w:rsid w:val="00492C5D"/>
    <w:rsid w:val="00541270"/>
    <w:rsid w:val="0056515E"/>
    <w:rsid w:val="005F2DC7"/>
    <w:rsid w:val="006270CE"/>
    <w:rsid w:val="00627682"/>
    <w:rsid w:val="006F2E4A"/>
    <w:rsid w:val="0078112D"/>
    <w:rsid w:val="007A2D86"/>
    <w:rsid w:val="00800526"/>
    <w:rsid w:val="00814FA3"/>
    <w:rsid w:val="00833B0C"/>
    <w:rsid w:val="00861AB9"/>
    <w:rsid w:val="00884EC8"/>
    <w:rsid w:val="00897DD4"/>
    <w:rsid w:val="00923513"/>
    <w:rsid w:val="009414B7"/>
    <w:rsid w:val="00980513"/>
    <w:rsid w:val="0098366C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50460"/>
    <w:rsid w:val="00B6192B"/>
    <w:rsid w:val="00B76621"/>
    <w:rsid w:val="00B86994"/>
    <w:rsid w:val="00BA6276"/>
    <w:rsid w:val="00BF1166"/>
    <w:rsid w:val="00C06321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677A"/>
    <w:rsid w:val="00DC2755"/>
    <w:rsid w:val="00DC7DDD"/>
    <w:rsid w:val="00E065ED"/>
    <w:rsid w:val="00E14DB0"/>
    <w:rsid w:val="00E227DD"/>
    <w:rsid w:val="00E43D98"/>
    <w:rsid w:val="00E56FF4"/>
    <w:rsid w:val="00E8391F"/>
    <w:rsid w:val="00EB0405"/>
    <w:rsid w:val="00EC3BD5"/>
    <w:rsid w:val="00ED123A"/>
    <w:rsid w:val="00EF676E"/>
    <w:rsid w:val="00F209F3"/>
    <w:rsid w:val="00F409CA"/>
    <w:rsid w:val="00F70444"/>
    <w:rsid w:val="00F746F2"/>
    <w:rsid w:val="00F9227A"/>
    <w:rsid w:val="00FC041B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7F59B-01D3-4023-87DE-B0F4C9F3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</cp:revision>
  <cp:lastPrinted>2019-08-06T10:49:00Z</cp:lastPrinted>
  <dcterms:created xsi:type="dcterms:W3CDTF">2019-08-06T10:47:00Z</dcterms:created>
  <dcterms:modified xsi:type="dcterms:W3CDTF">2019-08-13T07:17:00Z</dcterms:modified>
</cp:coreProperties>
</file>