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501" w:rsidRDefault="00311501">
      <w:r>
        <w:rPr>
          <w:sz w:val="20"/>
          <w:szCs w:val="20"/>
        </w:rPr>
        <w:t xml:space="preserve">                  </w:t>
      </w:r>
      <w:r>
        <w:rPr>
          <w:sz w:val="20"/>
          <w:szCs w:val="20"/>
        </w:rPr>
        <w:tab/>
      </w:r>
      <w:r>
        <w:rPr>
          <w:sz w:val="20"/>
          <w:szCs w:val="20"/>
        </w:rPr>
        <w:tab/>
      </w:r>
      <w:r>
        <w:rPr>
          <w:sz w:val="20"/>
          <w:szCs w:val="20"/>
        </w:rPr>
        <w:tab/>
      </w:r>
      <w:r>
        <w:rPr>
          <w:sz w:val="20"/>
          <w:szCs w:val="20"/>
        </w:rPr>
        <w:tab/>
        <w:t xml:space="preserve">         </w:t>
      </w:r>
      <w:r w:rsidR="00AD37EB">
        <w:rPr>
          <w:sz w:val="20"/>
          <w:szCs w:val="20"/>
        </w:rPr>
        <w:t xml:space="preserve">   </w:t>
      </w:r>
      <w:r>
        <w:rPr>
          <w:sz w:val="20"/>
          <w:szCs w:val="20"/>
        </w:rPr>
        <w:t xml:space="preserve">  </w:t>
      </w:r>
      <w:r w:rsidR="00051F49">
        <w:rPr>
          <w:sz w:val="20"/>
          <w:szCs w:val="20"/>
        </w:rPr>
        <w:tab/>
      </w:r>
      <w:r>
        <w:rPr>
          <w:sz w:val="20"/>
          <w:szCs w:val="20"/>
        </w:rPr>
        <w:t xml:space="preserve">      </w:t>
      </w:r>
      <w:r w:rsidR="00007A17">
        <w:rPr>
          <w:noProof/>
          <w:lang w:eastAsia="ru-RU"/>
        </w:rPr>
        <w:drawing>
          <wp:inline distT="0" distB="0" distL="0" distR="0">
            <wp:extent cx="514350" cy="628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24" t="-101" r="-124" b="-101"/>
                    <a:stretch>
                      <a:fillRect/>
                    </a:stretch>
                  </pic:blipFill>
                  <pic:spPr bwMode="auto">
                    <a:xfrm>
                      <a:off x="0" y="0"/>
                      <a:ext cx="514350" cy="628650"/>
                    </a:xfrm>
                    <a:prstGeom prst="rect">
                      <a:avLst/>
                    </a:prstGeom>
                    <a:solidFill>
                      <a:srgbClr val="FFFFFF"/>
                    </a:solidFill>
                    <a:ln w="9525">
                      <a:noFill/>
                      <a:miter lim="800000"/>
                      <a:headEnd/>
                      <a:tailEnd/>
                    </a:ln>
                  </pic:spPr>
                </pic:pic>
              </a:graphicData>
            </a:graphic>
          </wp:inline>
        </w:drawing>
      </w:r>
      <w:r>
        <w:rPr>
          <w:sz w:val="20"/>
          <w:szCs w:val="20"/>
        </w:rPr>
        <w:t xml:space="preserve">                                                        </w:t>
      </w:r>
    </w:p>
    <w:p w:rsidR="00311501" w:rsidRDefault="00311501">
      <w:pPr>
        <w:ind w:left="540"/>
        <w:jc w:val="center"/>
        <w:rPr>
          <w:bCs/>
          <w:lang w:val="en-US" w:eastAsia="ru-RU"/>
        </w:rPr>
      </w:pPr>
    </w:p>
    <w:tbl>
      <w:tblPr>
        <w:tblW w:w="9781" w:type="dxa"/>
        <w:tblInd w:w="-142" w:type="dxa"/>
        <w:tblLayout w:type="fixed"/>
        <w:tblLook w:val="0000" w:firstRow="0" w:lastRow="0" w:firstColumn="0" w:lastColumn="0" w:noHBand="0" w:noVBand="0"/>
      </w:tblPr>
      <w:tblGrid>
        <w:gridCol w:w="239"/>
        <w:gridCol w:w="607"/>
        <w:gridCol w:w="239"/>
        <w:gridCol w:w="1490"/>
        <w:gridCol w:w="510"/>
        <w:gridCol w:w="567"/>
        <w:gridCol w:w="425"/>
        <w:gridCol w:w="3904"/>
        <w:gridCol w:w="446"/>
        <w:gridCol w:w="1354"/>
      </w:tblGrid>
      <w:tr w:rsidR="00311501" w:rsidTr="00AD37EB">
        <w:trPr>
          <w:trHeight w:val="1134"/>
        </w:trPr>
        <w:tc>
          <w:tcPr>
            <w:tcW w:w="9781" w:type="dxa"/>
            <w:gridSpan w:val="10"/>
            <w:shd w:val="clear" w:color="auto" w:fill="auto"/>
          </w:tcPr>
          <w:p w:rsidR="00311501" w:rsidRDefault="00311501">
            <w:pPr>
              <w:jc w:val="center"/>
            </w:pPr>
            <w:r>
              <w:rPr>
                <w:b/>
                <w:sz w:val="28"/>
                <w:szCs w:val="28"/>
              </w:rPr>
              <w:t xml:space="preserve">АДМИНИСТРАЦИЯ </w:t>
            </w:r>
          </w:p>
          <w:p w:rsidR="00311501" w:rsidRDefault="00311501">
            <w:pPr>
              <w:jc w:val="center"/>
            </w:pPr>
            <w:r>
              <w:rPr>
                <w:b/>
                <w:sz w:val="28"/>
                <w:szCs w:val="28"/>
              </w:rPr>
              <w:t>СЕЛЬСКОГО ПОСЕЛЕНИЯ ПЕРЕГРЕБНОЕ</w:t>
            </w:r>
          </w:p>
          <w:p w:rsidR="00311501" w:rsidRDefault="00311501">
            <w:pPr>
              <w:jc w:val="center"/>
            </w:pPr>
            <w:r>
              <w:rPr>
                <w:b/>
                <w:sz w:val="28"/>
                <w:szCs w:val="28"/>
              </w:rPr>
              <w:t xml:space="preserve">Октябрьского района  </w:t>
            </w:r>
          </w:p>
          <w:p w:rsidR="00311501" w:rsidRDefault="00311501">
            <w:pPr>
              <w:jc w:val="center"/>
            </w:pPr>
            <w:r>
              <w:rPr>
                <w:b/>
                <w:sz w:val="28"/>
                <w:szCs w:val="28"/>
              </w:rPr>
              <w:t>Ханты-Мансийского автономного округа-Югры</w:t>
            </w:r>
          </w:p>
          <w:p w:rsidR="00311501" w:rsidRDefault="00311501">
            <w:pPr>
              <w:jc w:val="center"/>
              <w:rPr>
                <w:b/>
                <w:sz w:val="28"/>
                <w:szCs w:val="28"/>
              </w:rPr>
            </w:pPr>
          </w:p>
          <w:p w:rsidR="00311501" w:rsidRDefault="00311501">
            <w:pPr>
              <w:jc w:val="center"/>
            </w:pPr>
            <w:r>
              <w:rPr>
                <w:b/>
                <w:spacing w:val="20"/>
                <w:sz w:val="28"/>
                <w:szCs w:val="28"/>
              </w:rPr>
              <w:t>ПОСТАНОВЛЕНИЕ</w:t>
            </w:r>
          </w:p>
          <w:p w:rsidR="00311501" w:rsidRDefault="00311501">
            <w:pPr>
              <w:jc w:val="center"/>
              <w:rPr>
                <w:b/>
                <w:spacing w:val="20"/>
                <w:sz w:val="26"/>
                <w:szCs w:val="26"/>
              </w:rPr>
            </w:pPr>
          </w:p>
        </w:tc>
      </w:tr>
      <w:tr w:rsidR="00311501" w:rsidTr="00AD37EB">
        <w:trPr>
          <w:trHeight w:val="474"/>
        </w:trPr>
        <w:tc>
          <w:tcPr>
            <w:tcW w:w="239" w:type="dxa"/>
            <w:shd w:val="clear" w:color="auto" w:fill="auto"/>
            <w:vAlign w:val="bottom"/>
          </w:tcPr>
          <w:p w:rsidR="00311501" w:rsidRDefault="00311501">
            <w:pPr>
              <w:jc w:val="right"/>
            </w:pPr>
            <w:r>
              <w:t>«</w:t>
            </w:r>
          </w:p>
        </w:tc>
        <w:tc>
          <w:tcPr>
            <w:tcW w:w="607" w:type="dxa"/>
            <w:tcBorders>
              <w:bottom w:val="single" w:sz="4" w:space="0" w:color="000000"/>
            </w:tcBorders>
            <w:shd w:val="clear" w:color="auto" w:fill="auto"/>
            <w:vAlign w:val="bottom"/>
          </w:tcPr>
          <w:p w:rsidR="00311501" w:rsidRPr="001A3E2E" w:rsidRDefault="00311501" w:rsidP="009045C4">
            <w:pPr>
              <w:jc w:val="center"/>
              <w:rPr>
                <w:sz w:val="26"/>
                <w:szCs w:val="26"/>
              </w:rPr>
            </w:pPr>
          </w:p>
        </w:tc>
        <w:tc>
          <w:tcPr>
            <w:tcW w:w="239" w:type="dxa"/>
            <w:shd w:val="clear" w:color="auto" w:fill="auto"/>
            <w:vAlign w:val="bottom"/>
          </w:tcPr>
          <w:p w:rsidR="00311501" w:rsidRPr="001A3E2E" w:rsidRDefault="00311501">
            <w:pPr>
              <w:rPr>
                <w:sz w:val="26"/>
                <w:szCs w:val="26"/>
              </w:rPr>
            </w:pPr>
            <w:r w:rsidRPr="001A3E2E">
              <w:rPr>
                <w:sz w:val="26"/>
                <w:szCs w:val="26"/>
              </w:rPr>
              <w:t>»</w:t>
            </w:r>
          </w:p>
        </w:tc>
        <w:tc>
          <w:tcPr>
            <w:tcW w:w="1490" w:type="dxa"/>
            <w:tcBorders>
              <w:bottom w:val="single" w:sz="4" w:space="0" w:color="000000"/>
            </w:tcBorders>
            <w:shd w:val="clear" w:color="auto" w:fill="auto"/>
            <w:vAlign w:val="bottom"/>
          </w:tcPr>
          <w:p w:rsidR="00311501" w:rsidRPr="001A3E2E" w:rsidRDefault="00311501">
            <w:pPr>
              <w:jc w:val="center"/>
              <w:rPr>
                <w:sz w:val="26"/>
                <w:szCs w:val="26"/>
              </w:rPr>
            </w:pPr>
          </w:p>
        </w:tc>
        <w:tc>
          <w:tcPr>
            <w:tcW w:w="510" w:type="dxa"/>
            <w:shd w:val="clear" w:color="auto" w:fill="auto"/>
            <w:vAlign w:val="bottom"/>
          </w:tcPr>
          <w:p w:rsidR="00311501" w:rsidRDefault="00311501">
            <w:pPr>
              <w:ind w:right="-108"/>
              <w:jc w:val="right"/>
            </w:pPr>
            <w:r>
              <w:rPr>
                <w:sz w:val="26"/>
                <w:szCs w:val="26"/>
              </w:rPr>
              <w:t>20</w:t>
            </w:r>
          </w:p>
        </w:tc>
        <w:tc>
          <w:tcPr>
            <w:tcW w:w="567" w:type="dxa"/>
            <w:shd w:val="clear" w:color="auto" w:fill="auto"/>
            <w:vAlign w:val="bottom"/>
          </w:tcPr>
          <w:p w:rsidR="00311501" w:rsidRDefault="00311501" w:rsidP="006877DD">
            <w:pPr>
              <w:ind w:left="-108"/>
            </w:pPr>
            <w:r>
              <w:rPr>
                <w:sz w:val="26"/>
                <w:szCs w:val="26"/>
              </w:rPr>
              <w:t>2</w:t>
            </w:r>
            <w:r w:rsidR="00AD37EB">
              <w:rPr>
                <w:sz w:val="26"/>
                <w:szCs w:val="26"/>
              </w:rPr>
              <w:t>5</w:t>
            </w:r>
          </w:p>
        </w:tc>
        <w:tc>
          <w:tcPr>
            <w:tcW w:w="425" w:type="dxa"/>
            <w:shd w:val="clear" w:color="auto" w:fill="auto"/>
            <w:vAlign w:val="bottom"/>
          </w:tcPr>
          <w:p w:rsidR="00311501" w:rsidRDefault="00311501">
            <w:r>
              <w:rPr>
                <w:sz w:val="26"/>
                <w:szCs w:val="26"/>
              </w:rPr>
              <w:t>г.</w:t>
            </w:r>
          </w:p>
        </w:tc>
        <w:tc>
          <w:tcPr>
            <w:tcW w:w="3904" w:type="dxa"/>
            <w:shd w:val="clear" w:color="auto" w:fill="auto"/>
            <w:vAlign w:val="bottom"/>
          </w:tcPr>
          <w:p w:rsidR="00311501" w:rsidRDefault="00311501">
            <w:pPr>
              <w:snapToGrid w:val="0"/>
              <w:rPr>
                <w:sz w:val="26"/>
                <w:szCs w:val="26"/>
              </w:rPr>
            </w:pPr>
          </w:p>
        </w:tc>
        <w:tc>
          <w:tcPr>
            <w:tcW w:w="446" w:type="dxa"/>
            <w:shd w:val="clear" w:color="auto" w:fill="auto"/>
            <w:vAlign w:val="bottom"/>
          </w:tcPr>
          <w:p w:rsidR="00311501" w:rsidRDefault="00311501">
            <w:pPr>
              <w:jc w:val="center"/>
            </w:pPr>
            <w:r>
              <w:rPr>
                <w:sz w:val="26"/>
                <w:szCs w:val="26"/>
              </w:rPr>
              <w:t>№</w:t>
            </w:r>
          </w:p>
        </w:tc>
        <w:tc>
          <w:tcPr>
            <w:tcW w:w="1354" w:type="dxa"/>
            <w:tcBorders>
              <w:bottom w:val="single" w:sz="4" w:space="0" w:color="000000"/>
            </w:tcBorders>
            <w:shd w:val="clear" w:color="auto" w:fill="auto"/>
            <w:vAlign w:val="bottom"/>
          </w:tcPr>
          <w:p w:rsidR="00311501" w:rsidRPr="001A3E2E" w:rsidRDefault="006877DD">
            <w:pPr>
              <w:jc w:val="center"/>
              <w:rPr>
                <w:sz w:val="26"/>
                <w:szCs w:val="26"/>
              </w:rPr>
            </w:pPr>
            <w:r>
              <w:rPr>
                <w:sz w:val="26"/>
                <w:szCs w:val="26"/>
              </w:rPr>
              <w:t>ПРОЕКТ</w:t>
            </w:r>
          </w:p>
        </w:tc>
      </w:tr>
      <w:tr w:rsidR="00311501" w:rsidTr="00AD37EB">
        <w:tblPrEx>
          <w:tblCellMar>
            <w:top w:w="227" w:type="dxa"/>
          </w:tblCellMar>
        </w:tblPrEx>
        <w:trPr>
          <w:trHeight w:val="280"/>
        </w:trPr>
        <w:tc>
          <w:tcPr>
            <w:tcW w:w="9781" w:type="dxa"/>
            <w:gridSpan w:val="10"/>
            <w:shd w:val="clear" w:color="auto" w:fill="auto"/>
          </w:tcPr>
          <w:p w:rsidR="00311501" w:rsidRPr="003E094A" w:rsidRDefault="00311501">
            <w:pPr>
              <w:rPr>
                <w:sz w:val="26"/>
                <w:szCs w:val="26"/>
              </w:rPr>
            </w:pPr>
            <w:r w:rsidRPr="003E094A">
              <w:rPr>
                <w:sz w:val="26"/>
                <w:szCs w:val="26"/>
              </w:rPr>
              <w:t>с. Перегребное</w:t>
            </w:r>
          </w:p>
        </w:tc>
      </w:tr>
    </w:tbl>
    <w:p w:rsidR="00406CC1" w:rsidRDefault="00406CC1">
      <w:pPr>
        <w:rPr>
          <w:bCs/>
          <w:sz w:val="26"/>
          <w:szCs w:val="26"/>
        </w:rPr>
      </w:pPr>
    </w:p>
    <w:p w:rsidR="00262F1A" w:rsidRDefault="00262F1A" w:rsidP="00262F1A">
      <w:pPr>
        <w:jc w:val="both"/>
        <w:rPr>
          <w:bCs/>
          <w:sz w:val="26"/>
          <w:szCs w:val="26"/>
        </w:rPr>
      </w:pPr>
      <w:r w:rsidRPr="00262F1A">
        <w:rPr>
          <w:bCs/>
          <w:sz w:val="26"/>
          <w:szCs w:val="26"/>
        </w:rPr>
        <w:t xml:space="preserve">Об утверждении Порядка создания, реорганизации, </w:t>
      </w:r>
    </w:p>
    <w:p w:rsidR="00262F1A" w:rsidRDefault="00262F1A" w:rsidP="00262F1A">
      <w:pPr>
        <w:jc w:val="both"/>
        <w:rPr>
          <w:bCs/>
          <w:sz w:val="26"/>
          <w:szCs w:val="26"/>
        </w:rPr>
      </w:pPr>
      <w:r w:rsidRPr="00262F1A">
        <w:rPr>
          <w:bCs/>
          <w:sz w:val="26"/>
          <w:szCs w:val="26"/>
        </w:rPr>
        <w:t xml:space="preserve">изменения типа и ликвидации муниципальных учреждений, </w:t>
      </w:r>
    </w:p>
    <w:p w:rsidR="00262F1A" w:rsidRDefault="00262F1A" w:rsidP="00262F1A">
      <w:pPr>
        <w:jc w:val="both"/>
        <w:rPr>
          <w:bCs/>
          <w:sz w:val="26"/>
          <w:szCs w:val="26"/>
        </w:rPr>
      </w:pPr>
      <w:r w:rsidRPr="00262F1A">
        <w:rPr>
          <w:bCs/>
          <w:sz w:val="26"/>
          <w:szCs w:val="26"/>
        </w:rPr>
        <w:t xml:space="preserve">а также утверждения уставов муниципальных учреждений </w:t>
      </w:r>
    </w:p>
    <w:p w:rsidR="00262F1A" w:rsidRPr="00262F1A" w:rsidRDefault="00262F1A" w:rsidP="00262F1A">
      <w:pPr>
        <w:jc w:val="both"/>
        <w:rPr>
          <w:bCs/>
          <w:sz w:val="26"/>
          <w:szCs w:val="26"/>
        </w:rPr>
      </w:pPr>
      <w:r w:rsidRPr="00262F1A">
        <w:rPr>
          <w:bCs/>
          <w:sz w:val="26"/>
          <w:szCs w:val="26"/>
        </w:rPr>
        <w:t xml:space="preserve">и внесения в них изменений </w:t>
      </w:r>
    </w:p>
    <w:p w:rsidR="00311501" w:rsidRPr="00206A10" w:rsidRDefault="00311501">
      <w:pPr>
        <w:ind w:firstLine="709"/>
        <w:jc w:val="both"/>
        <w:rPr>
          <w:bCs/>
          <w:sz w:val="26"/>
          <w:szCs w:val="26"/>
        </w:rPr>
      </w:pPr>
    </w:p>
    <w:p w:rsidR="00262F1A" w:rsidRDefault="00262F1A" w:rsidP="00262F1A">
      <w:pPr>
        <w:ind w:firstLine="709"/>
        <w:jc w:val="both"/>
        <w:rPr>
          <w:bCs/>
          <w:sz w:val="26"/>
          <w:szCs w:val="26"/>
        </w:rPr>
      </w:pPr>
    </w:p>
    <w:p w:rsidR="00262F1A" w:rsidRPr="00262F1A" w:rsidRDefault="00262F1A" w:rsidP="00262F1A">
      <w:pPr>
        <w:ind w:firstLine="709"/>
        <w:jc w:val="both"/>
        <w:rPr>
          <w:bCs/>
          <w:sz w:val="26"/>
          <w:szCs w:val="26"/>
        </w:rPr>
      </w:pPr>
      <w:r w:rsidRPr="00262F1A">
        <w:rPr>
          <w:bCs/>
          <w:sz w:val="26"/>
          <w:szCs w:val="26"/>
        </w:rPr>
        <w:t>В соответствии с Федер</w:t>
      </w:r>
      <w:r w:rsidR="00AD37EB">
        <w:rPr>
          <w:bCs/>
          <w:sz w:val="26"/>
          <w:szCs w:val="26"/>
        </w:rPr>
        <w:t>альным законом</w:t>
      </w:r>
      <w:r>
        <w:rPr>
          <w:bCs/>
          <w:sz w:val="26"/>
          <w:szCs w:val="26"/>
        </w:rPr>
        <w:t xml:space="preserve"> от 12.01.1996 № 7-ФЗ «О некоммерческих организациях», </w:t>
      </w:r>
      <w:r w:rsidR="00AD37EB" w:rsidRPr="00AD37EB">
        <w:rPr>
          <w:bCs/>
          <w:sz w:val="26"/>
          <w:szCs w:val="26"/>
        </w:rPr>
        <w:t xml:space="preserve">Федеральным законом </w:t>
      </w:r>
      <w:r>
        <w:rPr>
          <w:bCs/>
          <w:sz w:val="26"/>
          <w:szCs w:val="26"/>
        </w:rPr>
        <w:t>от 03.11.2006 № 174-ФЗ «</w:t>
      </w:r>
      <w:r w:rsidRPr="00262F1A">
        <w:rPr>
          <w:bCs/>
          <w:sz w:val="26"/>
          <w:szCs w:val="26"/>
        </w:rPr>
        <w:t>Об автономных учреждениях</w:t>
      </w:r>
      <w:r>
        <w:rPr>
          <w:bCs/>
          <w:sz w:val="26"/>
          <w:szCs w:val="26"/>
        </w:rPr>
        <w:t xml:space="preserve">», </w:t>
      </w:r>
      <w:r w:rsidR="00AD37EB" w:rsidRPr="00AD37EB">
        <w:rPr>
          <w:bCs/>
          <w:sz w:val="26"/>
          <w:szCs w:val="26"/>
        </w:rPr>
        <w:t xml:space="preserve">Федеральным законом </w:t>
      </w:r>
      <w:r>
        <w:rPr>
          <w:bCs/>
          <w:sz w:val="26"/>
          <w:szCs w:val="26"/>
        </w:rPr>
        <w:t>от 08.05.2010 № 83-ФЗ «</w:t>
      </w:r>
      <w:r w:rsidRPr="00262F1A">
        <w:rPr>
          <w:bCs/>
          <w:sz w:val="26"/>
          <w:szCs w:val="26"/>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bCs/>
          <w:sz w:val="26"/>
          <w:szCs w:val="26"/>
        </w:rPr>
        <w:t>»</w:t>
      </w:r>
      <w:r w:rsidRPr="00262F1A">
        <w:rPr>
          <w:bCs/>
          <w:sz w:val="26"/>
          <w:szCs w:val="26"/>
        </w:rPr>
        <w:t>:</w:t>
      </w:r>
    </w:p>
    <w:p w:rsidR="00262F1A" w:rsidRPr="00262F1A" w:rsidRDefault="00262F1A" w:rsidP="00262F1A">
      <w:pPr>
        <w:ind w:firstLine="709"/>
        <w:jc w:val="both"/>
        <w:rPr>
          <w:bCs/>
          <w:sz w:val="26"/>
          <w:szCs w:val="26"/>
        </w:rPr>
      </w:pPr>
      <w:r w:rsidRPr="00262F1A">
        <w:rPr>
          <w:bCs/>
          <w:sz w:val="26"/>
          <w:szCs w:val="26"/>
        </w:rPr>
        <w:t xml:space="preserve">1. Утвердить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w:t>
      </w:r>
      <w:r>
        <w:rPr>
          <w:bCs/>
          <w:sz w:val="26"/>
          <w:szCs w:val="26"/>
        </w:rPr>
        <w:t>согласно приложению</w:t>
      </w:r>
      <w:r w:rsidRPr="00262F1A">
        <w:rPr>
          <w:bCs/>
          <w:sz w:val="26"/>
          <w:szCs w:val="26"/>
        </w:rPr>
        <w:t>.</w:t>
      </w:r>
    </w:p>
    <w:p w:rsidR="00262F1A" w:rsidRDefault="00262F1A" w:rsidP="00262F1A">
      <w:pPr>
        <w:ind w:firstLine="708"/>
        <w:jc w:val="both"/>
        <w:rPr>
          <w:sz w:val="26"/>
          <w:szCs w:val="26"/>
        </w:rPr>
      </w:pPr>
      <w:r>
        <w:rPr>
          <w:sz w:val="26"/>
          <w:szCs w:val="26"/>
        </w:rPr>
        <w:t xml:space="preserve">2. </w:t>
      </w:r>
      <w:r w:rsidRPr="00F20793">
        <w:rPr>
          <w:bCs/>
          <w:sz w:val="26"/>
          <w:szCs w:val="26"/>
        </w:rPr>
        <w:t xml:space="preserve">Настоящее постановление </w:t>
      </w:r>
      <w:r w:rsidRPr="003314B6">
        <w:rPr>
          <w:sz w:val="26"/>
          <w:szCs w:val="26"/>
        </w:rPr>
        <w:t>опубликовать в официальном сетевом издании «Официальный сайт Октябрьского района» (www.oktregion.ru) и разместить на официальном веб-сайте Администрации поселения (</w:t>
      </w:r>
      <w:proofErr w:type="spellStart"/>
      <w:r w:rsidRPr="003314B6">
        <w:rPr>
          <w:sz w:val="26"/>
          <w:szCs w:val="26"/>
        </w:rPr>
        <w:t>перегребное.рф</w:t>
      </w:r>
      <w:proofErr w:type="spellEnd"/>
      <w:r w:rsidRPr="003314B6">
        <w:rPr>
          <w:sz w:val="26"/>
          <w:szCs w:val="26"/>
        </w:rPr>
        <w:t>) в информационно – телекоммуникационной сети общего пользования (компьютерной сети «Интернет»).</w:t>
      </w:r>
    </w:p>
    <w:p w:rsidR="00262F1A" w:rsidRDefault="00262F1A" w:rsidP="00262F1A">
      <w:pPr>
        <w:ind w:firstLine="708"/>
        <w:jc w:val="both"/>
        <w:rPr>
          <w:sz w:val="26"/>
          <w:szCs w:val="26"/>
        </w:rPr>
      </w:pPr>
      <w:r w:rsidRPr="008F7252">
        <w:rPr>
          <w:sz w:val="26"/>
          <w:szCs w:val="26"/>
        </w:rPr>
        <w:t>3.</w:t>
      </w:r>
      <w:r w:rsidRPr="008F7252">
        <w:rPr>
          <w:spacing w:val="2"/>
          <w:sz w:val="26"/>
          <w:szCs w:val="26"/>
        </w:rPr>
        <w:t xml:space="preserve"> </w:t>
      </w:r>
      <w:r w:rsidRPr="008F7252">
        <w:rPr>
          <w:sz w:val="26"/>
          <w:szCs w:val="26"/>
        </w:rPr>
        <w:t>Настоящее постановление вступает в силу с момента его официального</w:t>
      </w:r>
      <w:r>
        <w:rPr>
          <w:sz w:val="26"/>
          <w:szCs w:val="26"/>
        </w:rPr>
        <w:t xml:space="preserve"> опубликования</w:t>
      </w:r>
      <w:r w:rsidRPr="00206A10">
        <w:rPr>
          <w:sz w:val="26"/>
          <w:szCs w:val="26"/>
        </w:rPr>
        <w:t xml:space="preserve">. </w:t>
      </w:r>
    </w:p>
    <w:p w:rsidR="00311501" w:rsidRPr="00206A10" w:rsidRDefault="00262F1A" w:rsidP="00262F1A">
      <w:pPr>
        <w:ind w:firstLine="709"/>
        <w:jc w:val="both"/>
        <w:rPr>
          <w:bCs/>
          <w:sz w:val="26"/>
          <w:szCs w:val="26"/>
        </w:rPr>
      </w:pPr>
      <w:r w:rsidRPr="00262F1A">
        <w:rPr>
          <w:bCs/>
          <w:sz w:val="26"/>
          <w:szCs w:val="26"/>
        </w:rPr>
        <w:t xml:space="preserve">4. Контроль за выполнением постановления возложить на </w:t>
      </w:r>
      <w:r>
        <w:rPr>
          <w:bCs/>
          <w:sz w:val="26"/>
          <w:szCs w:val="26"/>
        </w:rPr>
        <w:t>заместителя главы администрации</w:t>
      </w:r>
      <w:r w:rsidRPr="00262F1A">
        <w:rPr>
          <w:bCs/>
          <w:sz w:val="26"/>
          <w:szCs w:val="26"/>
        </w:rPr>
        <w:t xml:space="preserve"> по </w:t>
      </w:r>
      <w:r>
        <w:rPr>
          <w:bCs/>
          <w:sz w:val="26"/>
          <w:szCs w:val="26"/>
        </w:rPr>
        <w:t xml:space="preserve">социальным и организационно-правовым вопросам, заведующего отделом правового обеспечения, муниципальной службы и социальной политики администрации сельского поселения </w:t>
      </w:r>
      <w:proofErr w:type="spellStart"/>
      <w:r>
        <w:rPr>
          <w:bCs/>
          <w:sz w:val="26"/>
          <w:szCs w:val="26"/>
        </w:rPr>
        <w:t>Перегребное</w:t>
      </w:r>
      <w:proofErr w:type="spellEnd"/>
      <w:r>
        <w:rPr>
          <w:bCs/>
          <w:sz w:val="26"/>
          <w:szCs w:val="26"/>
        </w:rPr>
        <w:t xml:space="preserve"> Комарову Т.Н.</w:t>
      </w:r>
    </w:p>
    <w:p w:rsidR="00311501" w:rsidRPr="00631E18" w:rsidRDefault="00311501">
      <w:pPr>
        <w:ind w:firstLine="709"/>
        <w:jc w:val="both"/>
        <w:rPr>
          <w:sz w:val="26"/>
          <w:szCs w:val="26"/>
        </w:rPr>
      </w:pPr>
    </w:p>
    <w:p w:rsidR="00B6124B" w:rsidRPr="00631E18" w:rsidRDefault="00B6124B">
      <w:pPr>
        <w:ind w:firstLine="709"/>
        <w:jc w:val="both"/>
        <w:rPr>
          <w:sz w:val="26"/>
          <w:szCs w:val="26"/>
        </w:rPr>
      </w:pPr>
    </w:p>
    <w:p w:rsidR="006A0959" w:rsidRDefault="00C5785A" w:rsidP="005A3006">
      <w:pPr>
        <w:jc w:val="both"/>
        <w:rPr>
          <w:sz w:val="26"/>
          <w:szCs w:val="26"/>
        </w:rPr>
        <w:sectPr w:rsidR="006A0959" w:rsidSect="00AD37EB">
          <w:footerReference w:type="default" r:id="rId9"/>
          <w:pgSz w:w="11906" w:h="16838"/>
          <w:pgMar w:top="851" w:right="849" w:bottom="1276" w:left="1418" w:header="720" w:footer="720" w:gutter="0"/>
          <w:cols w:space="720"/>
          <w:docGrid w:linePitch="360"/>
        </w:sectPr>
      </w:pPr>
      <w:r>
        <w:rPr>
          <w:sz w:val="26"/>
          <w:szCs w:val="26"/>
        </w:rPr>
        <w:t xml:space="preserve">Глава сельского поселения </w:t>
      </w:r>
      <w:proofErr w:type="spellStart"/>
      <w:r>
        <w:rPr>
          <w:sz w:val="26"/>
          <w:szCs w:val="26"/>
        </w:rPr>
        <w:t>Перегребное</w:t>
      </w:r>
      <w:proofErr w:type="spellEnd"/>
      <w:r>
        <w:rPr>
          <w:sz w:val="26"/>
          <w:szCs w:val="26"/>
        </w:rPr>
        <w:t xml:space="preserve">                                    А.А.</w:t>
      </w:r>
      <w:r w:rsidR="00791156">
        <w:rPr>
          <w:sz w:val="26"/>
          <w:szCs w:val="26"/>
        </w:rPr>
        <w:t xml:space="preserve"> </w:t>
      </w:r>
      <w:proofErr w:type="spellStart"/>
      <w:r>
        <w:rPr>
          <w:sz w:val="26"/>
          <w:szCs w:val="26"/>
        </w:rPr>
        <w:t>Пиндюрин</w:t>
      </w:r>
      <w:proofErr w:type="spellEnd"/>
      <w:r w:rsidR="006C0A3F" w:rsidRPr="00631E18">
        <w:rPr>
          <w:sz w:val="26"/>
          <w:szCs w:val="26"/>
        </w:rPr>
        <w:t xml:space="preserve"> </w:t>
      </w:r>
      <w:r w:rsidR="00311501" w:rsidRPr="00631E18">
        <w:rPr>
          <w:sz w:val="26"/>
          <w:szCs w:val="26"/>
        </w:rPr>
        <w:t xml:space="preserve"> </w:t>
      </w:r>
      <w:bookmarkStart w:id="0" w:name="_GoBack"/>
      <w:bookmarkEnd w:id="0"/>
    </w:p>
    <w:p w:rsidR="00262F1A" w:rsidRDefault="00262F1A">
      <w:pPr>
        <w:suppressAutoHyphens w:val="0"/>
        <w:rPr>
          <w:rFonts w:eastAsia="Calibri"/>
          <w:sz w:val="26"/>
          <w:szCs w:val="26"/>
          <w:lang w:eastAsia="en-US"/>
        </w:rPr>
      </w:pPr>
    </w:p>
    <w:p w:rsidR="00262F1A" w:rsidRDefault="00262F1A" w:rsidP="00262F1A">
      <w:pPr>
        <w:pStyle w:val="afd"/>
        <w:ind w:left="6372"/>
        <w:jc w:val="both"/>
        <w:rPr>
          <w:rFonts w:ascii="Times New Roman" w:hAnsi="Times New Roman"/>
          <w:sz w:val="26"/>
          <w:szCs w:val="26"/>
        </w:rPr>
      </w:pPr>
      <w:r>
        <w:rPr>
          <w:rFonts w:ascii="Times New Roman" w:hAnsi="Times New Roman"/>
          <w:sz w:val="26"/>
          <w:szCs w:val="26"/>
        </w:rPr>
        <w:t xml:space="preserve">Приложение </w:t>
      </w:r>
    </w:p>
    <w:p w:rsidR="001C4022" w:rsidRDefault="00262F1A" w:rsidP="00262F1A">
      <w:pPr>
        <w:pStyle w:val="afd"/>
        <w:ind w:left="6372"/>
        <w:jc w:val="both"/>
        <w:rPr>
          <w:rFonts w:ascii="Times New Roman" w:hAnsi="Times New Roman"/>
          <w:sz w:val="26"/>
          <w:szCs w:val="26"/>
        </w:rPr>
      </w:pPr>
      <w:r>
        <w:rPr>
          <w:rFonts w:ascii="Times New Roman" w:hAnsi="Times New Roman"/>
          <w:sz w:val="26"/>
          <w:szCs w:val="26"/>
        </w:rPr>
        <w:t xml:space="preserve">к постановлению администрации </w:t>
      </w:r>
      <w:proofErr w:type="spellStart"/>
      <w:r>
        <w:rPr>
          <w:rFonts w:ascii="Times New Roman" w:hAnsi="Times New Roman"/>
          <w:sz w:val="26"/>
          <w:szCs w:val="26"/>
        </w:rPr>
        <w:t>с.п</w:t>
      </w:r>
      <w:proofErr w:type="spellEnd"/>
      <w:r>
        <w:rPr>
          <w:rFonts w:ascii="Times New Roman" w:hAnsi="Times New Roman"/>
          <w:sz w:val="26"/>
          <w:szCs w:val="26"/>
        </w:rPr>
        <w:t xml:space="preserve">. </w:t>
      </w:r>
      <w:proofErr w:type="spellStart"/>
      <w:r>
        <w:rPr>
          <w:rFonts w:ascii="Times New Roman" w:hAnsi="Times New Roman"/>
          <w:sz w:val="26"/>
          <w:szCs w:val="26"/>
        </w:rPr>
        <w:t>Перегребное</w:t>
      </w:r>
      <w:proofErr w:type="spellEnd"/>
      <w:r>
        <w:rPr>
          <w:rFonts w:ascii="Times New Roman" w:hAnsi="Times New Roman"/>
          <w:sz w:val="26"/>
          <w:szCs w:val="26"/>
        </w:rPr>
        <w:t xml:space="preserve"> от «__</w:t>
      </w:r>
      <w:proofErr w:type="gramStart"/>
      <w:r>
        <w:rPr>
          <w:rFonts w:ascii="Times New Roman" w:hAnsi="Times New Roman"/>
          <w:sz w:val="26"/>
          <w:szCs w:val="26"/>
        </w:rPr>
        <w:t>_»_</w:t>
      </w:r>
      <w:proofErr w:type="gramEnd"/>
      <w:r>
        <w:rPr>
          <w:rFonts w:ascii="Times New Roman" w:hAnsi="Times New Roman"/>
          <w:sz w:val="26"/>
          <w:szCs w:val="26"/>
        </w:rPr>
        <w:t>___ 2025г. № ___</w:t>
      </w:r>
    </w:p>
    <w:p w:rsidR="00262F1A" w:rsidRDefault="00262F1A" w:rsidP="001C4022">
      <w:pPr>
        <w:pStyle w:val="afd"/>
        <w:jc w:val="both"/>
        <w:rPr>
          <w:rFonts w:ascii="Times New Roman" w:hAnsi="Times New Roman"/>
          <w:sz w:val="26"/>
          <w:szCs w:val="26"/>
        </w:rPr>
      </w:pPr>
    </w:p>
    <w:p w:rsidR="00262F1A" w:rsidRPr="00262F1A" w:rsidRDefault="00262F1A" w:rsidP="00262F1A">
      <w:pPr>
        <w:widowControl w:val="0"/>
        <w:suppressAutoHyphens w:val="0"/>
        <w:autoSpaceDE w:val="0"/>
        <w:autoSpaceDN w:val="0"/>
        <w:adjustRightInd w:val="0"/>
        <w:jc w:val="center"/>
        <w:outlineLvl w:val="2"/>
        <w:rPr>
          <w:b/>
          <w:bCs/>
          <w:sz w:val="26"/>
          <w:szCs w:val="26"/>
          <w:lang w:eastAsia="ru-RU"/>
        </w:rPr>
      </w:pPr>
      <w:r w:rsidRPr="00262F1A">
        <w:rPr>
          <w:b/>
          <w:bCs/>
          <w:sz w:val="26"/>
          <w:szCs w:val="26"/>
          <w:lang w:eastAsia="ru-RU"/>
        </w:rPr>
        <w:t xml:space="preserve">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w:t>
      </w:r>
    </w:p>
    <w:p w:rsidR="00262F1A" w:rsidRPr="00262F1A" w:rsidRDefault="00262F1A" w:rsidP="00262F1A">
      <w:pPr>
        <w:widowControl w:val="0"/>
        <w:suppressAutoHyphens w:val="0"/>
        <w:autoSpaceDE w:val="0"/>
        <w:autoSpaceDN w:val="0"/>
        <w:adjustRightInd w:val="0"/>
        <w:rPr>
          <w:b/>
          <w:bCs/>
          <w:sz w:val="26"/>
          <w:szCs w:val="26"/>
          <w:lang w:eastAsia="ru-RU"/>
        </w:rPr>
      </w:pPr>
    </w:p>
    <w:p w:rsidR="00262F1A" w:rsidRPr="00262F1A" w:rsidRDefault="00262F1A" w:rsidP="00262F1A">
      <w:pPr>
        <w:pStyle w:val="af9"/>
        <w:widowControl w:val="0"/>
        <w:numPr>
          <w:ilvl w:val="0"/>
          <w:numId w:val="12"/>
        </w:numPr>
        <w:suppressAutoHyphens w:val="0"/>
        <w:autoSpaceDE w:val="0"/>
        <w:autoSpaceDN w:val="0"/>
        <w:adjustRightInd w:val="0"/>
        <w:jc w:val="center"/>
        <w:outlineLvl w:val="3"/>
        <w:rPr>
          <w:b/>
          <w:bCs/>
          <w:sz w:val="26"/>
          <w:szCs w:val="26"/>
          <w:lang w:eastAsia="ru-RU"/>
        </w:rPr>
      </w:pPr>
      <w:r w:rsidRPr="00262F1A">
        <w:rPr>
          <w:b/>
          <w:bCs/>
          <w:sz w:val="26"/>
          <w:szCs w:val="26"/>
          <w:lang w:eastAsia="ru-RU"/>
        </w:rPr>
        <w:t xml:space="preserve">Общие положения </w:t>
      </w:r>
    </w:p>
    <w:p w:rsidR="00262F1A" w:rsidRDefault="00262F1A" w:rsidP="00262F1A">
      <w:pPr>
        <w:widowControl w:val="0"/>
        <w:suppressAutoHyphens w:val="0"/>
        <w:autoSpaceDE w:val="0"/>
        <w:autoSpaceDN w:val="0"/>
        <w:adjustRightInd w:val="0"/>
        <w:ind w:firstLine="568"/>
        <w:jc w:val="both"/>
        <w:rPr>
          <w:sz w:val="26"/>
          <w:szCs w:val="26"/>
          <w:lang w:eastAsia="ru-RU"/>
        </w:rPr>
      </w:pP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Настоящий Порядок, разработанный в соответствии с частью 15 </w:t>
      </w:r>
      <w:r w:rsidRPr="00262F1A">
        <w:rPr>
          <w:sz w:val="26"/>
          <w:szCs w:val="26"/>
          <w:lang w:eastAsia="ru-RU"/>
        </w:rPr>
        <w:fldChar w:fldCharType="begin"/>
      </w:r>
      <w:r w:rsidRPr="00262F1A">
        <w:rPr>
          <w:sz w:val="26"/>
          <w:szCs w:val="26"/>
          <w:lang w:eastAsia="ru-RU"/>
        </w:rPr>
        <w:instrText xml:space="preserve"> HYPERLINK "kodeks://link/d?nd=902213684&amp;mark=000000000000000000000000000000000000000000000000008QI0M3"\o"’’О внесении изменений в отдельные законодательные акты Российской Федерации в связи с ...’’</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08.05.2010 N 83-ФЗ</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fldChar w:fldCharType="separate"/>
      </w:r>
      <w:r w:rsidRPr="00262F1A">
        <w:rPr>
          <w:sz w:val="26"/>
          <w:szCs w:val="26"/>
          <w:lang w:eastAsia="ru-RU"/>
        </w:rPr>
        <w:t>статьи 31 Федерального закона от 08.05.2010 №</w:t>
      </w:r>
      <w:r>
        <w:rPr>
          <w:sz w:val="26"/>
          <w:szCs w:val="26"/>
          <w:lang w:eastAsia="ru-RU"/>
        </w:rPr>
        <w:t xml:space="preserve"> 83-ФЗ «</w:t>
      </w:r>
      <w:r w:rsidRPr="00262F1A">
        <w:rPr>
          <w:sz w:val="26"/>
          <w:szCs w:val="26"/>
          <w:lang w:eastAsia="ru-RU"/>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262F1A">
        <w:rPr>
          <w:sz w:val="26"/>
          <w:szCs w:val="26"/>
          <w:lang w:eastAsia="ru-RU"/>
        </w:rPr>
        <w:fldChar w:fldCharType="end"/>
      </w:r>
      <w:r>
        <w:rPr>
          <w:sz w:val="26"/>
          <w:szCs w:val="26"/>
          <w:lang w:eastAsia="ru-RU"/>
        </w:rPr>
        <w:t>»</w:t>
      </w:r>
      <w:r w:rsidRPr="00262F1A">
        <w:rPr>
          <w:sz w:val="26"/>
          <w:szCs w:val="26"/>
          <w:lang w:eastAsia="ru-RU"/>
        </w:rPr>
        <w:t xml:space="preserve">, пунктом 2 </w:t>
      </w:r>
      <w:r w:rsidRPr="00262F1A">
        <w:rPr>
          <w:sz w:val="26"/>
          <w:szCs w:val="26"/>
          <w:lang w:eastAsia="ru-RU"/>
        </w:rPr>
        <w:fldChar w:fldCharType="begin"/>
      </w:r>
      <w:r w:rsidRPr="00262F1A">
        <w:rPr>
          <w:sz w:val="26"/>
          <w:szCs w:val="26"/>
          <w:lang w:eastAsia="ru-RU"/>
        </w:rPr>
        <w:instrText xml:space="preserve"> HYPERLINK "kodeks://link/d?nd=9015223&amp;mark=000000000000000000000000000000000000000000000000008OQ0LP"\o"’’О некоммерческих организациях (с изменениями на 24 июня 2025 года)’’</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12.01.1996 N 7-ФЗ</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fldChar w:fldCharType="separate"/>
      </w:r>
      <w:r w:rsidRPr="00262F1A">
        <w:rPr>
          <w:sz w:val="26"/>
          <w:szCs w:val="26"/>
          <w:lang w:eastAsia="ru-RU"/>
        </w:rPr>
        <w:t>статьи 13</w:t>
      </w:r>
      <w:r w:rsidRPr="00262F1A">
        <w:rPr>
          <w:sz w:val="26"/>
          <w:szCs w:val="26"/>
          <w:lang w:eastAsia="ru-RU"/>
        </w:rPr>
        <w:fldChar w:fldCharType="end"/>
      </w:r>
      <w:r w:rsidRPr="00262F1A">
        <w:rPr>
          <w:sz w:val="26"/>
          <w:szCs w:val="26"/>
          <w:lang w:eastAsia="ru-RU"/>
        </w:rPr>
        <w:t xml:space="preserve">, пунктами 1.1, 4 </w:t>
      </w:r>
      <w:r w:rsidRPr="00262F1A">
        <w:rPr>
          <w:sz w:val="26"/>
          <w:szCs w:val="26"/>
          <w:lang w:eastAsia="ru-RU"/>
        </w:rPr>
        <w:fldChar w:fldCharType="begin"/>
      </w:r>
      <w:r w:rsidRPr="00262F1A">
        <w:rPr>
          <w:sz w:val="26"/>
          <w:szCs w:val="26"/>
          <w:lang w:eastAsia="ru-RU"/>
        </w:rPr>
        <w:instrText xml:space="preserve"> HYPERLINK "kodeks://link/d?nd=9015223&amp;mark=000000000000000000000000000000000000000000000000008P20LQ"\o"’’О некоммерческих организациях (с изменениями на 24 июня 2025 года)’’</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12.01.1996 N 7-ФЗ</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fldChar w:fldCharType="separate"/>
      </w:r>
      <w:r w:rsidRPr="00262F1A">
        <w:rPr>
          <w:sz w:val="26"/>
          <w:szCs w:val="26"/>
          <w:lang w:eastAsia="ru-RU"/>
        </w:rPr>
        <w:t>статьи 14</w:t>
      </w:r>
      <w:r w:rsidRPr="00262F1A">
        <w:rPr>
          <w:sz w:val="26"/>
          <w:szCs w:val="26"/>
          <w:lang w:eastAsia="ru-RU"/>
        </w:rPr>
        <w:fldChar w:fldCharType="end"/>
      </w:r>
      <w:r w:rsidRPr="00262F1A">
        <w:rPr>
          <w:sz w:val="26"/>
          <w:szCs w:val="26"/>
          <w:lang w:eastAsia="ru-RU"/>
        </w:rPr>
        <w:t xml:space="preserve">, пунктом 2.1 </w:t>
      </w:r>
      <w:r w:rsidRPr="00262F1A">
        <w:rPr>
          <w:sz w:val="26"/>
          <w:szCs w:val="26"/>
          <w:lang w:eastAsia="ru-RU"/>
        </w:rPr>
        <w:fldChar w:fldCharType="begin"/>
      </w:r>
      <w:r w:rsidRPr="00262F1A">
        <w:rPr>
          <w:sz w:val="26"/>
          <w:szCs w:val="26"/>
          <w:lang w:eastAsia="ru-RU"/>
        </w:rPr>
        <w:instrText xml:space="preserve"> HYPERLINK "kodeks://link/d?nd=9015223&amp;mark=000000000000000000000000000000000000000000000000008P80LS"\o"’’О некоммерческих организациях (с изменениями на 24 июня 2025 года)’’</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12.01.1996 N 7-ФЗ</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fldChar w:fldCharType="separate"/>
      </w:r>
      <w:r w:rsidRPr="00262F1A">
        <w:rPr>
          <w:sz w:val="26"/>
          <w:szCs w:val="26"/>
          <w:lang w:eastAsia="ru-RU"/>
        </w:rPr>
        <w:t>статьи 16</w:t>
      </w:r>
      <w:r w:rsidRPr="00262F1A">
        <w:rPr>
          <w:sz w:val="26"/>
          <w:szCs w:val="26"/>
          <w:lang w:eastAsia="ru-RU"/>
        </w:rPr>
        <w:fldChar w:fldCharType="end"/>
      </w:r>
      <w:r w:rsidRPr="00262F1A">
        <w:rPr>
          <w:sz w:val="26"/>
          <w:szCs w:val="26"/>
          <w:lang w:eastAsia="ru-RU"/>
        </w:rPr>
        <w:t xml:space="preserve">, пунктом 2 </w:t>
      </w:r>
      <w:r w:rsidRPr="00262F1A">
        <w:rPr>
          <w:sz w:val="26"/>
          <w:szCs w:val="26"/>
          <w:lang w:eastAsia="ru-RU"/>
        </w:rPr>
        <w:fldChar w:fldCharType="begin"/>
      </w:r>
      <w:r w:rsidRPr="00262F1A">
        <w:rPr>
          <w:sz w:val="26"/>
          <w:szCs w:val="26"/>
          <w:lang w:eastAsia="ru-RU"/>
        </w:rPr>
        <w:instrText xml:space="preserve"> HYPERLINK "kodeks://link/d?nd=9015223&amp;mark=000000000000000000000000000000000000000000000000008PK0M1"\o"’’О некоммерческих организациях (с изменениями на 24 июня 2025 года)’’</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12.01.1996 N 7-ФЗ</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fldChar w:fldCharType="separate"/>
      </w:r>
      <w:r w:rsidRPr="00262F1A">
        <w:rPr>
          <w:sz w:val="26"/>
          <w:szCs w:val="26"/>
          <w:lang w:eastAsia="ru-RU"/>
        </w:rPr>
        <w:t>статьи 17.1</w:t>
      </w:r>
      <w:r w:rsidRPr="00262F1A">
        <w:rPr>
          <w:sz w:val="26"/>
          <w:szCs w:val="26"/>
          <w:lang w:eastAsia="ru-RU"/>
        </w:rPr>
        <w:fldChar w:fldCharType="end"/>
      </w:r>
      <w:r w:rsidRPr="00262F1A">
        <w:rPr>
          <w:sz w:val="26"/>
          <w:szCs w:val="26"/>
          <w:lang w:eastAsia="ru-RU"/>
        </w:rPr>
        <w:t xml:space="preserve">, пунктом 5 </w:t>
      </w:r>
      <w:r w:rsidRPr="00262F1A">
        <w:rPr>
          <w:sz w:val="26"/>
          <w:szCs w:val="26"/>
          <w:lang w:eastAsia="ru-RU"/>
        </w:rPr>
        <w:fldChar w:fldCharType="begin"/>
      </w:r>
      <w:r w:rsidRPr="00262F1A">
        <w:rPr>
          <w:sz w:val="26"/>
          <w:szCs w:val="26"/>
          <w:lang w:eastAsia="ru-RU"/>
        </w:rPr>
        <w:instrText xml:space="preserve"> HYPERLINK "kodeks://link/d?nd=9015223&amp;mark=000000000000000000000000000000000000000000000000008PC0LS"\o"’’О некоммерческих организациях (с изменениями на 24 июня 2025 года)’’</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12.01.1996 N 7-ФЗ</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fldChar w:fldCharType="separate"/>
      </w:r>
      <w:r w:rsidRPr="00262F1A">
        <w:rPr>
          <w:sz w:val="26"/>
          <w:szCs w:val="26"/>
          <w:lang w:eastAsia="ru-RU"/>
        </w:rPr>
        <w:t>статьи 18</w:t>
      </w:r>
      <w:r w:rsidRPr="00262F1A">
        <w:rPr>
          <w:sz w:val="26"/>
          <w:szCs w:val="26"/>
          <w:lang w:eastAsia="ru-RU"/>
        </w:rPr>
        <w:fldChar w:fldCharType="end"/>
      </w:r>
      <w:r w:rsidRPr="00262F1A">
        <w:rPr>
          <w:sz w:val="26"/>
          <w:szCs w:val="26"/>
          <w:lang w:eastAsia="ru-RU"/>
        </w:rPr>
        <w:t xml:space="preserve"> и пунктом 1 </w:t>
      </w:r>
      <w:r w:rsidRPr="00262F1A">
        <w:rPr>
          <w:sz w:val="26"/>
          <w:szCs w:val="26"/>
          <w:lang w:eastAsia="ru-RU"/>
        </w:rPr>
        <w:fldChar w:fldCharType="begin"/>
      </w:r>
      <w:r w:rsidRPr="00262F1A">
        <w:rPr>
          <w:sz w:val="26"/>
          <w:szCs w:val="26"/>
          <w:lang w:eastAsia="ru-RU"/>
        </w:rPr>
        <w:instrText xml:space="preserve"> HYPERLINK "kodeks://link/d?nd=9015223&amp;mark=000000000000000000000000000000000000000000000000008PQ0M2"\o"’’О некоммерческих организациях (с изменениями на 24 июня 2025 года)’’</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12.01.1996 N 7-ФЗ</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fldChar w:fldCharType="separate"/>
      </w:r>
      <w:r w:rsidRPr="00262F1A">
        <w:rPr>
          <w:sz w:val="26"/>
          <w:szCs w:val="26"/>
          <w:lang w:eastAsia="ru-RU"/>
        </w:rPr>
        <w:t>статьи 19.1 Фед</w:t>
      </w:r>
      <w:r>
        <w:rPr>
          <w:sz w:val="26"/>
          <w:szCs w:val="26"/>
          <w:lang w:eastAsia="ru-RU"/>
        </w:rPr>
        <w:t>ерального закона от 12.01.1996 №</w:t>
      </w:r>
      <w:r w:rsidRPr="00262F1A">
        <w:rPr>
          <w:sz w:val="26"/>
          <w:szCs w:val="26"/>
          <w:lang w:eastAsia="ru-RU"/>
        </w:rPr>
        <w:t xml:space="preserve"> 7-ФЗ </w:t>
      </w:r>
      <w:r>
        <w:rPr>
          <w:sz w:val="26"/>
          <w:szCs w:val="26"/>
          <w:lang w:eastAsia="ru-RU"/>
        </w:rPr>
        <w:t>«</w:t>
      </w:r>
      <w:r w:rsidRPr="00262F1A">
        <w:rPr>
          <w:sz w:val="26"/>
          <w:szCs w:val="26"/>
          <w:lang w:eastAsia="ru-RU"/>
        </w:rPr>
        <w:t>О некоммерческих организациях</w:t>
      </w:r>
      <w:r w:rsidRPr="00262F1A">
        <w:rPr>
          <w:sz w:val="26"/>
          <w:szCs w:val="26"/>
          <w:lang w:eastAsia="ru-RU"/>
        </w:rPr>
        <w:fldChar w:fldCharType="end"/>
      </w:r>
      <w:r>
        <w:rPr>
          <w:sz w:val="26"/>
          <w:szCs w:val="26"/>
          <w:lang w:eastAsia="ru-RU"/>
        </w:rPr>
        <w:t>»</w:t>
      </w:r>
      <w:r w:rsidRPr="00262F1A">
        <w:rPr>
          <w:sz w:val="26"/>
          <w:szCs w:val="26"/>
          <w:lang w:eastAsia="ru-RU"/>
        </w:rPr>
        <w:t xml:space="preserve">, частью 2 </w:t>
      </w:r>
      <w:r w:rsidRPr="00262F1A">
        <w:rPr>
          <w:sz w:val="26"/>
          <w:szCs w:val="26"/>
          <w:lang w:eastAsia="ru-RU"/>
        </w:rPr>
        <w:fldChar w:fldCharType="begin"/>
      </w:r>
      <w:r w:rsidRPr="00262F1A">
        <w:rPr>
          <w:sz w:val="26"/>
          <w:szCs w:val="26"/>
          <w:lang w:eastAsia="ru-RU"/>
        </w:rPr>
        <w:instrText xml:space="preserve"> HYPERLINK "kodeks://link/d?nd=902012568&amp;mark=000000000000000000000000000000000000000000000000007E40KG"\o"’’Об автономных учреждениях (с изменениями на 24 июня 2025 года)’’</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03.11.2006 N 174-ФЗ</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fldChar w:fldCharType="separate"/>
      </w:r>
      <w:r w:rsidRPr="00262F1A">
        <w:rPr>
          <w:sz w:val="26"/>
          <w:szCs w:val="26"/>
          <w:lang w:eastAsia="ru-RU"/>
        </w:rPr>
        <w:t>статьи 5</w:t>
      </w:r>
      <w:r w:rsidRPr="00262F1A">
        <w:rPr>
          <w:sz w:val="26"/>
          <w:szCs w:val="26"/>
          <w:lang w:eastAsia="ru-RU"/>
        </w:rPr>
        <w:fldChar w:fldCharType="end"/>
      </w:r>
      <w:r w:rsidR="00AD37EB">
        <w:rPr>
          <w:sz w:val="26"/>
          <w:szCs w:val="26"/>
          <w:lang w:eastAsia="ru-RU"/>
        </w:rPr>
        <w:t>,</w:t>
      </w:r>
      <w:r w:rsidRPr="00262F1A">
        <w:rPr>
          <w:sz w:val="26"/>
          <w:szCs w:val="26"/>
          <w:lang w:eastAsia="ru-RU"/>
        </w:rPr>
        <w:t xml:space="preserve"> частью 5 </w:t>
      </w:r>
      <w:r w:rsidRPr="00262F1A">
        <w:rPr>
          <w:sz w:val="26"/>
          <w:szCs w:val="26"/>
          <w:lang w:eastAsia="ru-RU"/>
        </w:rPr>
        <w:fldChar w:fldCharType="begin"/>
      </w:r>
      <w:r w:rsidRPr="00262F1A">
        <w:rPr>
          <w:sz w:val="26"/>
          <w:szCs w:val="26"/>
          <w:lang w:eastAsia="ru-RU"/>
        </w:rPr>
        <w:instrText xml:space="preserve"> HYPERLINK "kodeks://link/d?nd=902012568&amp;mark=000000000000000000000000000000000000000000000000008P60LS"\o"’’Об автономных учреждениях (с изменениями на 24 июня 2025 года)’’</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03.11.2006 N 174-ФЗ</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fldChar w:fldCharType="separate"/>
      </w:r>
      <w:r w:rsidRPr="00262F1A">
        <w:rPr>
          <w:sz w:val="26"/>
          <w:szCs w:val="26"/>
          <w:lang w:eastAsia="ru-RU"/>
        </w:rPr>
        <w:t>статьи 18</w:t>
      </w:r>
      <w:r w:rsidR="00AD37EB">
        <w:rPr>
          <w:sz w:val="26"/>
          <w:szCs w:val="26"/>
          <w:lang w:eastAsia="ru-RU"/>
        </w:rPr>
        <w:t xml:space="preserve"> и частью 1.1 статьи 19</w:t>
      </w:r>
      <w:r w:rsidRPr="00262F1A">
        <w:rPr>
          <w:sz w:val="26"/>
          <w:szCs w:val="26"/>
          <w:lang w:eastAsia="ru-RU"/>
        </w:rPr>
        <w:t xml:space="preserve"> Фед</w:t>
      </w:r>
      <w:r>
        <w:rPr>
          <w:sz w:val="26"/>
          <w:szCs w:val="26"/>
          <w:lang w:eastAsia="ru-RU"/>
        </w:rPr>
        <w:t>ерального закона от 03.11.2006 № 174-ФЗ «</w:t>
      </w:r>
      <w:r w:rsidRPr="00262F1A">
        <w:rPr>
          <w:sz w:val="26"/>
          <w:szCs w:val="26"/>
          <w:lang w:eastAsia="ru-RU"/>
        </w:rPr>
        <w:t>Об автономных учреждениях</w:t>
      </w:r>
      <w:r w:rsidRPr="00262F1A">
        <w:rPr>
          <w:sz w:val="26"/>
          <w:szCs w:val="26"/>
          <w:lang w:eastAsia="ru-RU"/>
        </w:rPr>
        <w:fldChar w:fldCharType="end"/>
      </w:r>
      <w:r>
        <w:rPr>
          <w:sz w:val="26"/>
          <w:szCs w:val="26"/>
          <w:lang w:eastAsia="ru-RU"/>
        </w:rPr>
        <w:t>»</w:t>
      </w:r>
      <w:r w:rsidRPr="00262F1A">
        <w:rPr>
          <w:sz w:val="26"/>
          <w:szCs w:val="26"/>
          <w:lang w:eastAsia="ru-RU"/>
        </w:rPr>
        <w:t>,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(далее - муниципальные учреждения), а также утверждения уставов муниципальных учреждений и внесения в них изменений, если иное не предусмотрено федеральными законами, нормативными правовыми актами Президента Российской Федерации или Правительства Российской Федерации.</w:t>
      </w:r>
    </w:p>
    <w:p w:rsidR="00262F1A" w:rsidRPr="00262F1A" w:rsidRDefault="00262F1A" w:rsidP="00262F1A">
      <w:pPr>
        <w:widowControl w:val="0"/>
        <w:suppressAutoHyphens w:val="0"/>
        <w:autoSpaceDE w:val="0"/>
        <w:autoSpaceDN w:val="0"/>
        <w:adjustRightInd w:val="0"/>
        <w:rPr>
          <w:b/>
          <w:bCs/>
          <w:sz w:val="26"/>
          <w:szCs w:val="26"/>
          <w:lang w:eastAsia="ru-RU"/>
        </w:rPr>
      </w:pPr>
    </w:p>
    <w:p w:rsidR="00262F1A" w:rsidRPr="00262F1A" w:rsidRDefault="00262F1A" w:rsidP="00262F1A">
      <w:pPr>
        <w:pStyle w:val="af9"/>
        <w:widowControl w:val="0"/>
        <w:numPr>
          <w:ilvl w:val="0"/>
          <w:numId w:val="12"/>
        </w:numPr>
        <w:suppressAutoHyphens w:val="0"/>
        <w:autoSpaceDE w:val="0"/>
        <w:autoSpaceDN w:val="0"/>
        <w:adjustRightInd w:val="0"/>
        <w:jc w:val="center"/>
        <w:outlineLvl w:val="3"/>
        <w:rPr>
          <w:b/>
          <w:bCs/>
          <w:sz w:val="26"/>
          <w:szCs w:val="26"/>
          <w:lang w:eastAsia="ru-RU"/>
        </w:rPr>
      </w:pPr>
      <w:r w:rsidRPr="00262F1A">
        <w:rPr>
          <w:b/>
          <w:bCs/>
          <w:sz w:val="26"/>
          <w:szCs w:val="26"/>
          <w:lang w:eastAsia="ru-RU"/>
        </w:rPr>
        <w:t xml:space="preserve">Создание муниципального учреждения </w:t>
      </w:r>
    </w:p>
    <w:p w:rsidR="00262F1A" w:rsidRDefault="00262F1A" w:rsidP="00262F1A">
      <w:pPr>
        <w:widowControl w:val="0"/>
        <w:suppressAutoHyphens w:val="0"/>
        <w:autoSpaceDE w:val="0"/>
        <w:autoSpaceDN w:val="0"/>
        <w:adjustRightInd w:val="0"/>
        <w:ind w:firstLine="568"/>
        <w:jc w:val="both"/>
        <w:rPr>
          <w:sz w:val="26"/>
          <w:szCs w:val="26"/>
          <w:lang w:eastAsia="ru-RU"/>
        </w:rPr>
      </w:pP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разделом IV настоящего Порядка.</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2. Решение о создании муниципального учреждения путем его учреждения принимается администрацией </w:t>
      </w:r>
      <w:r>
        <w:rPr>
          <w:sz w:val="26"/>
          <w:szCs w:val="26"/>
          <w:lang w:eastAsia="ru-RU"/>
        </w:rPr>
        <w:t xml:space="preserve">сельского поселения </w:t>
      </w:r>
      <w:proofErr w:type="spellStart"/>
      <w:r>
        <w:rPr>
          <w:sz w:val="26"/>
          <w:szCs w:val="26"/>
          <w:lang w:eastAsia="ru-RU"/>
        </w:rPr>
        <w:t>Перегребное</w:t>
      </w:r>
      <w:proofErr w:type="spellEnd"/>
      <w:r w:rsidRPr="00262F1A">
        <w:rPr>
          <w:sz w:val="26"/>
          <w:szCs w:val="26"/>
          <w:lang w:eastAsia="ru-RU"/>
        </w:rPr>
        <w:t xml:space="preserve"> в форме постановления.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3. Постановление администрации </w:t>
      </w:r>
      <w:r w:rsidR="00F30627">
        <w:rPr>
          <w:sz w:val="26"/>
          <w:szCs w:val="26"/>
          <w:lang w:eastAsia="ru-RU"/>
        </w:rPr>
        <w:t xml:space="preserve">сельского поселения </w:t>
      </w:r>
      <w:proofErr w:type="spellStart"/>
      <w:r w:rsidR="00F30627">
        <w:rPr>
          <w:sz w:val="26"/>
          <w:szCs w:val="26"/>
          <w:lang w:eastAsia="ru-RU"/>
        </w:rPr>
        <w:t>Перегребное</w:t>
      </w:r>
      <w:proofErr w:type="spellEnd"/>
      <w:r w:rsidRPr="00262F1A">
        <w:rPr>
          <w:sz w:val="26"/>
          <w:szCs w:val="26"/>
          <w:lang w:eastAsia="ru-RU"/>
        </w:rPr>
        <w:t xml:space="preserve"> (далее - постановление администрации) о создании муниципального учреждения должно содержать:</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а) наименование создаваемого муниципального учреждения с указанием его типа;</w:t>
      </w:r>
    </w:p>
    <w:p w:rsid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б) основные цели и виды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FC06C4" w:rsidRDefault="00FC06C4" w:rsidP="00262F1A">
      <w:pPr>
        <w:widowControl w:val="0"/>
        <w:suppressAutoHyphens w:val="0"/>
        <w:autoSpaceDE w:val="0"/>
        <w:autoSpaceDN w:val="0"/>
        <w:adjustRightInd w:val="0"/>
        <w:ind w:firstLine="568"/>
        <w:jc w:val="both"/>
        <w:rPr>
          <w:sz w:val="26"/>
          <w:szCs w:val="26"/>
          <w:lang w:eastAsia="ru-RU"/>
        </w:rPr>
      </w:pPr>
      <w:r>
        <w:rPr>
          <w:sz w:val="26"/>
          <w:szCs w:val="26"/>
          <w:lang w:eastAsia="ru-RU"/>
        </w:rPr>
        <w:t>в) наименование</w:t>
      </w:r>
      <w:r w:rsidRPr="00FC06C4">
        <w:rPr>
          <w:sz w:val="26"/>
          <w:szCs w:val="26"/>
          <w:lang w:eastAsia="ru-RU"/>
        </w:rPr>
        <w:t xml:space="preserve"> учредителя создаваемого муниципального учреждения;</w:t>
      </w:r>
    </w:p>
    <w:p w:rsidR="00262F1A" w:rsidRPr="00262F1A" w:rsidRDefault="00FC06C4" w:rsidP="00262F1A">
      <w:pPr>
        <w:widowControl w:val="0"/>
        <w:suppressAutoHyphens w:val="0"/>
        <w:autoSpaceDE w:val="0"/>
        <w:autoSpaceDN w:val="0"/>
        <w:adjustRightInd w:val="0"/>
        <w:ind w:firstLine="568"/>
        <w:jc w:val="both"/>
        <w:rPr>
          <w:sz w:val="26"/>
          <w:szCs w:val="26"/>
          <w:lang w:eastAsia="ru-RU"/>
        </w:rPr>
      </w:pPr>
      <w:r>
        <w:rPr>
          <w:sz w:val="26"/>
          <w:szCs w:val="26"/>
          <w:lang w:eastAsia="ru-RU"/>
        </w:rPr>
        <w:t>г</w:t>
      </w:r>
      <w:r w:rsidR="00262F1A" w:rsidRPr="00262F1A">
        <w:rPr>
          <w:sz w:val="26"/>
          <w:szCs w:val="26"/>
          <w:lang w:eastAsia="ru-RU"/>
        </w:rPr>
        <w:t>)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262F1A" w:rsidRPr="00262F1A" w:rsidRDefault="00FC06C4" w:rsidP="00262F1A">
      <w:pPr>
        <w:widowControl w:val="0"/>
        <w:suppressAutoHyphens w:val="0"/>
        <w:autoSpaceDE w:val="0"/>
        <w:autoSpaceDN w:val="0"/>
        <w:adjustRightInd w:val="0"/>
        <w:ind w:firstLine="568"/>
        <w:jc w:val="both"/>
        <w:rPr>
          <w:sz w:val="26"/>
          <w:szCs w:val="26"/>
          <w:lang w:eastAsia="ru-RU"/>
        </w:rPr>
      </w:pPr>
      <w:r>
        <w:rPr>
          <w:sz w:val="26"/>
          <w:szCs w:val="26"/>
          <w:lang w:eastAsia="ru-RU"/>
        </w:rPr>
        <w:lastRenderedPageBreak/>
        <w:t>д</w:t>
      </w:r>
      <w:r w:rsidR="00262F1A" w:rsidRPr="00262F1A">
        <w:rPr>
          <w:sz w:val="26"/>
          <w:szCs w:val="26"/>
          <w:lang w:eastAsia="ru-RU"/>
        </w:rPr>
        <w:t>) предельную штатную численность работников (для казенного учреждения);</w:t>
      </w:r>
    </w:p>
    <w:p w:rsidR="00262F1A" w:rsidRPr="00262F1A" w:rsidRDefault="00FC06C4" w:rsidP="00262F1A">
      <w:pPr>
        <w:widowControl w:val="0"/>
        <w:suppressAutoHyphens w:val="0"/>
        <w:autoSpaceDE w:val="0"/>
        <w:autoSpaceDN w:val="0"/>
        <w:adjustRightInd w:val="0"/>
        <w:ind w:firstLine="568"/>
        <w:jc w:val="both"/>
        <w:rPr>
          <w:sz w:val="26"/>
          <w:szCs w:val="26"/>
          <w:lang w:eastAsia="ru-RU"/>
        </w:rPr>
      </w:pPr>
      <w:r>
        <w:rPr>
          <w:sz w:val="26"/>
          <w:szCs w:val="26"/>
          <w:lang w:eastAsia="ru-RU"/>
        </w:rPr>
        <w:t>е</w:t>
      </w:r>
      <w:r w:rsidR="00262F1A" w:rsidRPr="00262F1A">
        <w:rPr>
          <w:sz w:val="26"/>
          <w:szCs w:val="26"/>
          <w:lang w:eastAsia="ru-RU"/>
        </w:rPr>
        <w:t>) перечень мероприятий по созданию муниципального учреждения с указанием сроков их проведения.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4. Проект постановления администрации о создании муниципального учреждения подготавливается </w:t>
      </w:r>
      <w:r w:rsidR="00B209D4">
        <w:rPr>
          <w:sz w:val="26"/>
          <w:szCs w:val="26"/>
          <w:lang w:eastAsia="ru-RU"/>
        </w:rPr>
        <w:t>отделом, на который</w:t>
      </w:r>
      <w:r w:rsidRPr="00262F1A">
        <w:rPr>
          <w:sz w:val="26"/>
          <w:szCs w:val="26"/>
          <w:lang w:eastAsia="ru-RU"/>
        </w:rPr>
        <w:t xml:space="preserve"> возложены координация и регулирование деятельности в соответствующей отрасли.</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5. Одновременно с проектом постановления администрации о создании муниципального учреждения представляется пояснительная записка, которая должна содержать:</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а) обоснование целесообразности создания муниципального учреждения;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б) информацию о предоставлении создаваемому муниципальному учреждению права выполнять муниципальные функции (для казенного учреждения).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6. После издания постановления администрации о создании муниципального учреждения </w:t>
      </w:r>
      <w:r w:rsidR="00F77645">
        <w:rPr>
          <w:sz w:val="26"/>
          <w:szCs w:val="26"/>
          <w:lang w:eastAsia="ru-RU"/>
        </w:rPr>
        <w:t>постановлением</w:t>
      </w:r>
      <w:r w:rsidRPr="00262F1A">
        <w:rPr>
          <w:sz w:val="26"/>
          <w:szCs w:val="26"/>
          <w:lang w:eastAsia="ru-RU"/>
        </w:rPr>
        <w:t xml:space="preserve"> утверждается устав этого муниципального учреждения в соответствии с разделом VI настоящего Порядка.</w:t>
      </w:r>
    </w:p>
    <w:p w:rsidR="00262F1A" w:rsidRPr="00262F1A" w:rsidRDefault="00262F1A" w:rsidP="00262F1A">
      <w:pPr>
        <w:widowControl w:val="0"/>
        <w:suppressAutoHyphens w:val="0"/>
        <w:autoSpaceDE w:val="0"/>
        <w:autoSpaceDN w:val="0"/>
        <w:adjustRightInd w:val="0"/>
        <w:rPr>
          <w:b/>
          <w:bCs/>
          <w:color w:val="2B4279"/>
          <w:sz w:val="26"/>
          <w:szCs w:val="26"/>
          <w:lang w:eastAsia="ru-RU"/>
        </w:rPr>
      </w:pPr>
    </w:p>
    <w:p w:rsidR="00262F1A" w:rsidRPr="00262F1A" w:rsidRDefault="00262F1A" w:rsidP="00262F1A">
      <w:pPr>
        <w:widowControl w:val="0"/>
        <w:suppressAutoHyphens w:val="0"/>
        <w:autoSpaceDE w:val="0"/>
        <w:autoSpaceDN w:val="0"/>
        <w:adjustRightInd w:val="0"/>
        <w:jc w:val="center"/>
        <w:outlineLvl w:val="3"/>
        <w:rPr>
          <w:b/>
          <w:bCs/>
          <w:sz w:val="26"/>
          <w:szCs w:val="26"/>
          <w:lang w:eastAsia="ru-RU"/>
        </w:rPr>
      </w:pPr>
      <w:r w:rsidRPr="00262F1A">
        <w:rPr>
          <w:b/>
          <w:bCs/>
          <w:sz w:val="26"/>
          <w:szCs w:val="26"/>
          <w:lang w:eastAsia="ru-RU"/>
        </w:rPr>
        <w:t xml:space="preserve"> III. Реорганизация муниципального учреждения </w:t>
      </w:r>
    </w:p>
    <w:p w:rsidR="00F30627" w:rsidRDefault="00F30627" w:rsidP="00262F1A">
      <w:pPr>
        <w:widowControl w:val="0"/>
        <w:suppressAutoHyphens w:val="0"/>
        <w:autoSpaceDE w:val="0"/>
        <w:autoSpaceDN w:val="0"/>
        <w:adjustRightInd w:val="0"/>
        <w:ind w:firstLine="568"/>
        <w:jc w:val="both"/>
        <w:rPr>
          <w:sz w:val="26"/>
          <w:szCs w:val="26"/>
          <w:lang w:eastAsia="ru-RU"/>
        </w:rPr>
      </w:pP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7. Реорганизация муниципального учреждения может быть осуществлена в форме его слияния, присоединения, разделения, выделения, преобразования.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7.1. Принятие решения о реорганизации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и на основании положительного заключения комиссии по оценке последствий такого решения.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8. Решение о реорганизации муниципального учреждения в форме разделения, выделения, слияния, присоединения или преобразования принимается администрацией </w:t>
      </w:r>
      <w:r w:rsidR="00F30627">
        <w:rPr>
          <w:sz w:val="26"/>
          <w:szCs w:val="26"/>
          <w:lang w:eastAsia="ru-RU"/>
        </w:rPr>
        <w:t xml:space="preserve">сельского поселения </w:t>
      </w:r>
      <w:proofErr w:type="spellStart"/>
      <w:r w:rsidR="00F30627">
        <w:rPr>
          <w:sz w:val="26"/>
          <w:szCs w:val="26"/>
          <w:lang w:eastAsia="ru-RU"/>
        </w:rPr>
        <w:t>Перегребное</w:t>
      </w:r>
      <w:proofErr w:type="spellEnd"/>
      <w:r w:rsidRPr="00262F1A">
        <w:rPr>
          <w:sz w:val="26"/>
          <w:szCs w:val="26"/>
          <w:lang w:eastAsia="ru-RU"/>
        </w:rPr>
        <w:t xml:space="preserve"> в форме постановления, в порядке, аналогичном порядку создания муниципального учреждения путем его учреждения.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Указанное постановление должно содержать:</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а) наименование муниципальных учреждений, участвующих в процессе реорганизации, с указанием их типов;</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б) форму реорганизации;</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в) наименование муниципального учреждения (учреждений) после завершения процесса реорганизации;</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г) наименование учредителя реорганизуемого муниципального учреждения (учреждений);</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д) информацию об изменении (сохранении) основных целей деятельности реорганизуемого учреждения (учреждений);</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е) информацию об изменении (сохранении) штатной численности (для казенных учреждений);</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ж) перечень мероприятий по реорганизации муниципального учреждения с указанием сроков их проведения.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9. Принятие решения о реорганизации муниципального учреждения (учреждений) при сохранении объема муниципальных услуг (работ), подлежащих оказанию (выполнению)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из средств бюджета </w:t>
      </w:r>
      <w:r w:rsidR="00F30627">
        <w:rPr>
          <w:sz w:val="26"/>
          <w:szCs w:val="26"/>
          <w:lang w:eastAsia="ru-RU"/>
        </w:rPr>
        <w:t xml:space="preserve">сельского поселения </w:t>
      </w:r>
      <w:proofErr w:type="spellStart"/>
      <w:r w:rsidR="00F30627">
        <w:rPr>
          <w:sz w:val="26"/>
          <w:szCs w:val="26"/>
          <w:lang w:eastAsia="ru-RU"/>
        </w:rPr>
        <w:t>Перегребное</w:t>
      </w:r>
      <w:proofErr w:type="spellEnd"/>
      <w:r w:rsidRPr="00262F1A">
        <w:rPr>
          <w:sz w:val="26"/>
          <w:szCs w:val="26"/>
          <w:lang w:eastAsia="ru-RU"/>
        </w:rPr>
        <w:t xml:space="preserve"> на оказание </w:t>
      </w:r>
      <w:r w:rsidRPr="00262F1A">
        <w:rPr>
          <w:sz w:val="26"/>
          <w:szCs w:val="26"/>
          <w:lang w:eastAsia="ru-RU"/>
        </w:rPr>
        <w:lastRenderedPageBreak/>
        <w:t>муниципальных услуг (выполнение работ).</w:t>
      </w:r>
    </w:p>
    <w:p w:rsidR="00262F1A" w:rsidRPr="00262F1A" w:rsidRDefault="00262F1A" w:rsidP="00262F1A">
      <w:pPr>
        <w:widowControl w:val="0"/>
        <w:suppressAutoHyphens w:val="0"/>
        <w:autoSpaceDE w:val="0"/>
        <w:autoSpaceDN w:val="0"/>
        <w:adjustRightInd w:val="0"/>
        <w:jc w:val="center"/>
        <w:outlineLvl w:val="3"/>
        <w:rPr>
          <w:b/>
          <w:bCs/>
          <w:sz w:val="26"/>
          <w:szCs w:val="26"/>
          <w:lang w:eastAsia="ru-RU"/>
        </w:rPr>
      </w:pPr>
      <w:r w:rsidRPr="00262F1A">
        <w:rPr>
          <w:b/>
          <w:bCs/>
          <w:sz w:val="26"/>
          <w:szCs w:val="26"/>
          <w:lang w:eastAsia="ru-RU"/>
        </w:rPr>
        <w:t xml:space="preserve">IV. Изменение типа муниципального учреждения </w:t>
      </w:r>
    </w:p>
    <w:p w:rsidR="00F30627" w:rsidRDefault="00F30627" w:rsidP="00262F1A">
      <w:pPr>
        <w:widowControl w:val="0"/>
        <w:suppressAutoHyphens w:val="0"/>
        <w:autoSpaceDE w:val="0"/>
        <w:autoSpaceDN w:val="0"/>
        <w:adjustRightInd w:val="0"/>
        <w:ind w:firstLine="568"/>
        <w:jc w:val="both"/>
        <w:rPr>
          <w:sz w:val="26"/>
          <w:szCs w:val="26"/>
          <w:lang w:eastAsia="ru-RU"/>
        </w:rPr>
      </w:pP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10. Изменение типа муниципального учреждения не является его реорганизацией.</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11. Решение об изменении типа муниципального учреждения в целях создания муниципального казенного, бюджетного, автономного учреждения принимается администрацией </w:t>
      </w:r>
      <w:r w:rsidR="00F30627">
        <w:rPr>
          <w:sz w:val="26"/>
          <w:szCs w:val="26"/>
          <w:lang w:eastAsia="ru-RU"/>
        </w:rPr>
        <w:t xml:space="preserve">сельского поселения </w:t>
      </w:r>
      <w:proofErr w:type="spellStart"/>
      <w:r w:rsidR="00F30627">
        <w:rPr>
          <w:sz w:val="26"/>
          <w:szCs w:val="26"/>
          <w:lang w:eastAsia="ru-RU"/>
        </w:rPr>
        <w:t>Перегребное</w:t>
      </w:r>
      <w:proofErr w:type="spellEnd"/>
      <w:r w:rsidRPr="00262F1A">
        <w:rPr>
          <w:sz w:val="26"/>
          <w:szCs w:val="26"/>
          <w:lang w:eastAsia="ru-RU"/>
        </w:rPr>
        <w:t xml:space="preserve"> в форме постановления.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12. Постановление администрации </w:t>
      </w:r>
      <w:r w:rsidR="00F30627">
        <w:rPr>
          <w:sz w:val="26"/>
          <w:szCs w:val="26"/>
          <w:lang w:eastAsia="ru-RU"/>
        </w:rPr>
        <w:t xml:space="preserve">сельского поселения </w:t>
      </w:r>
      <w:proofErr w:type="spellStart"/>
      <w:r w:rsidR="00F30627">
        <w:rPr>
          <w:sz w:val="26"/>
          <w:szCs w:val="26"/>
          <w:lang w:eastAsia="ru-RU"/>
        </w:rPr>
        <w:t>Перегребное</w:t>
      </w:r>
      <w:proofErr w:type="spellEnd"/>
      <w:r w:rsidRPr="00262F1A">
        <w:rPr>
          <w:sz w:val="26"/>
          <w:szCs w:val="26"/>
          <w:lang w:eastAsia="ru-RU"/>
        </w:rPr>
        <w:t xml:space="preserve"> об изменении типа муниципального учреждения в целях создания муниципального казенного, бюджетного, автономного учреждения должно содержать:</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а) наименование существующего муниципального учреждения с указанием его типа;</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б) наименование создаваемого муниципального учреждения с указанием его типа;</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в) наименование учредителя муниципального учреждения;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г) информацию об изменении (сохранении) основных целей деятельности муниципального учреждения;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д) информацию об изменении (сохранении) штатной численности;</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е) перечень мероприятий по созданию муниципального учреждения с указанием сроков их проведения.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ж)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13. Одновременно с проектом постановления администрации </w:t>
      </w:r>
      <w:r w:rsidR="00F30627">
        <w:rPr>
          <w:sz w:val="26"/>
          <w:szCs w:val="26"/>
          <w:lang w:eastAsia="ru-RU"/>
        </w:rPr>
        <w:t xml:space="preserve">сельского поселения </w:t>
      </w:r>
      <w:proofErr w:type="spellStart"/>
      <w:r w:rsidR="00F30627">
        <w:rPr>
          <w:sz w:val="26"/>
          <w:szCs w:val="26"/>
          <w:lang w:eastAsia="ru-RU"/>
        </w:rPr>
        <w:t>Перегребное</w:t>
      </w:r>
      <w:proofErr w:type="spellEnd"/>
      <w:r w:rsidRPr="00262F1A">
        <w:rPr>
          <w:sz w:val="26"/>
          <w:szCs w:val="26"/>
          <w:lang w:eastAsia="ru-RU"/>
        </w:rPr>
        <w:t xml:space="preserve"> об изменении типа муниципального учреждения в целях создания муниципального казенного учреждения </w:t>
      </w:r>
      <w:r w:rsidR="00F77645">
        <w:rPr>
          <w:sz w:val="26"/>
          <w:szCs w:val="26"/>
          <w:lang w:eastAsia="ru-RU"/>
        </w:rPr>
        <w:t>отделом, на который</w:t>
      </w:r>
      <w:r w:rsidRPr="00262F1A">
        <w:rPr>
          <w:sz w:val="26"/>
          <w:szCs w:val="26"/>
          <w:lang w:eastAsia="ru-RU"/>
        </w:rPr>
        <w:t xml:space="preserve"> возложены координация и регулирование деятельности в соответствующей отрасли предоставляется пояснительная записка, содержащая обоснование целесообразности изменения типа </w:t>
      </w:r>
      <w:proofErr w:type="gramStart"/>
      <w:r w:rsidRPr="00262F1A">
        <w:rPr>
          <w:sz w:val="26"/>
          <w:szCs w:val="26"/>
          <w:lang w:eastAsia="ru-RU"/>
        </w:rPr>
        <w:t>муниципального учреждения</w:t>
      </w:r>
      <w:proofErr w:type="gramEnd"/>
      <w:r w:rsidRPr="00262F1A">
        <w:rPr>
          <w:sz w:val="26"/>
          <w:szCs w:val="26"/>
          <w:lang w:eastAsia="ru-RU"/>
        </w:rPr>
        <w:t xml:space="preserve"> и информация о кредиторской задолженности учреждения (в том числе просроченной).</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14.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15.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администрации </w:t>
      </w:r>
      <w:r w:rsidR="00F30627">
        <w:rPr>
          <w:sz w:val="26"/>
          <w:szCs w:val="26"/>
          <w:lang w:eastAsia="ru-RU"/>
        </w:rPr>
        <w:t xml:space="preserve">сельского поселения </w:t>
      </w:r>
      <w:proofErr w:type="spellStart"/>
      <w:r w:rsidR="00F30627">
        <w:rPr>
          <w:sz w:val="26"/>
          <w:szCs w:val="26"/>
          <w:lang w:eastAsia="ru-RU"/>
        </w:rPr>
        <w:t>Перегребное</w:t>
      </w:r>
      <w:proofErr w:type="spellEnd"/>
      <w:r w:rsidRPr="00262F1A">
        <w:rPr>
          <w:sz w:val="26"/>
          <w:szCs w:val="26"/>
          <w:lang w:eastAsia="ru-RU"/>
        </w:rPr>
        <w:t xml:space="preserve">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16. Принятие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из средств бюджета </w:t>
      </w:r>
      <w:r w:rsidR="00F30627">
        <w:rPr>
          <w:sz w:val="26"/>
          <w:szCs w:val="26"/>
          <w:lang w:eastAsia="ru-RU"/>
        </w:rPr>
        <w:t xml:space="preserve">сельского поселения </w:t>
      </w:r>
      <w:proofErr w:type="spellStart"/>
      <w:r w:rsidR="00F30627">
        <w:rPr>
          <w:sz w:val="26"/>
          <w:szCs w:val="26"/>
          <w:lang w:eastAsia="ru-RU"/>
        </w:rPr>
        <w:t>Перегребное</w:t>
      </w:r>
      <w:proofErr w:type="spellEnd"/>
      <w:r w:rsidRPr="00262F1A">
        <w:rPr>
          <w:sz w:val="26"/>
          <w:szCs w:val="26"/>
          <w:lang w:eastAsia="ru-RU"/>
        </w:rPr>
        <w:t xml:space="preserve"> на оказание муниципальных услуг (выполнение работ).</w:t>
      </w:r>
    </w:p>
    <w:p w:rsid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17. После принятия правового акта об изменении типа муниципального учреждения </w:t>
      </w:r>
      <w:r w:rsidR="00F30627">
        <w:rPr>
          <w:sz w:val="26"/>
          <w:szCs w:val="26"/>
          <w:lang w:eastAsia="ru-RU"/>
        </w:rPr>
        <w:t>администрация</w:t>
      </w:r>
      <w:r w:rsidRPr="00262F1A">
        <w:rPr>
          <w:sz w:val="26"/>
          <w:szCs w:val="26"/>
          <w:lang w:eastAsia="ru-RU"/>
        </w:rPr>
        <w:t xml:space="preserve"> утверждает изменения, вносимые в устав этого муниципального учреждения в соответствии с разделом VI настоящего Порядка.</w:t>
      </w:r>
    </w:p>
    <w:p w:rsidR="00FC06C4" w:rsidRPr="00262F1A" w:rsidRDefault="00FC06C4" w:rsidP="00262F1A">
      <w:pPr>
        <w:widowControl w:val="0"/>
        <w:suppressAutoHyphens w:val="0"/>
        <w:autoSpaceDE w:val="0"/>
        <w:autoSpaceDN w:val="0"/>
        <w:adjustRightInd w:val="0"/>
        <w:ind w:firstLine="568"/>
        <w:jc w:val="both"/>
        <w:rPr>
          <w:sz w:val="26"/>
          <w:szCs w:val="26"/>
          <w:lang w:eastAsia="ru-RU"/>
        </w:rPr>
      </w:pPr>
    </w:p>
    <w:p w:rsidR="00262F1A" w:rsidRPr="00262F1A" w:rsidRDefault="00262F1A" w:rsidP="00262F1A">
      <w:pPr>
        <w:widowControl w:val="0"/>
        <w:suppressAutoHyphens w:val="0"/>
        <w:autoSpaceDE w:val="0"/>
        <w:autoSpaceDN w:val="0"/>
        <w:adjustRightInd w:val="0"/>
        <w:jc w:val="center"/>
        <w:outlineLvl w:val="3"/>
        <w:rPr>
          <w:b/>
          <w:bCs/>
          <w:sz w:val="26"/>
          <w:szCs w:val="26"/>
          <w:lang w:eastAsia="ru-RU"/>
        </w:rPr>
      </w:pPr>
      <w:r w:rsidRPr="00262F1A">
        <w:rPr>
          <w:b/>
          <w:bCs/>
          <w:sz w:val="26"/>
          <w:szCs w:val="26"/>
          <w:lang w:eastAsia="ru-RU"/>
        </w:rPr>
        <w:t xml:space="preserve">V. Ликвидация муниципальных учреждений </w:t>
      </w:r>
    </w:p>
    <w:p w:rsidR="00F30627" w:rsidRDefault="00F30627" w:rsidP="00262F1A">
      <w:pPr>
        <w:widowControl w:val="0"/>
        <w:suppressAutoHyphens w:val="0"/>
        <w:autoSpaceDE w:val="0"/>
        <w:autoSpaceDN w:val="0"/>
        <w:adjustRightInd w:val="0"/>
        <w:ind w:firstLine="568"/>
        <w:jc w:val="both"/>
        <w:rPr>
          <w:sz w:val="26"/>
          <w:szCs w:val="26"/>
          <w:lang w:eastAsia="ru-RU"/>
        </w:rPr>
      </w:pP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18. Решение о ликвидации муниципального учреждения принимается администрацией </w:t>
      </w:r>
      <w:r w:rsidR="00F30627">
        <w:rPr>
          <w:sz w:val="26"/>
          <w:szCs w:val="26"/>
          <w:lang w:eastAsia="ru-RU"/>
        </w:rPr>
        <w:t xml:space="preserve">сельского поселения </w:t>
      </w:r>
      <w:proofErr w:type="spellStart"/>
      <w:r w:rsidR="00F30627">
        <w:rPr>
          <w:sz w:val="26"/>
          <w:szCs w:val="26"/>
          <w:lang w:eastAsia="ru-RU"/>
        </w:rPr>
        <w:t>Перегребное</w:t>
      </w:r>
      <w:proofErr w:type="spellEnd"/>
      <w:r w:rsidRPr="00262F1A">
        <w:rPr>
          <w:sz w:val="26"/>
          <w:szCs w:val="26"/>
          <w:lang w:eastAsia="ru-RU"/>
        </w:rPr>
        <w:t xml:space="preserve"> в форме постановления. Указанное постановление должно содержать:</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а) наименование учреждения с указанием типа;</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б) наименование учредителя;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в) наименование </w:t>
      </w:r>
      <w:r w:rsidR="00FC06C4">
        <w:rPr>
          <w:sz w:val="26"/>
          <w:szCs w:val="26"/>
          <w:lang w:eastAsia="ru-RU"/>
        </w:rPr>
        <w:t>отдела</w:t>
      </w:r>
      <w:r w:rsidRPr="00262F1A">
        <w:rPr>
          <w:sz w:val="26"/>
          <w:szCs w:val="26"/>
          <w:lang w:eastAsia="ru-RU"/>
        </w:rPr>
        <w:t>, ответственного за осуществление ликвидационных процедур;</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г) наименование правопреемника казенного учреждения, в том числе по обязательствам, возникшим в результате исполнения судебных решений.</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19. Проект постановления о ликвидации учреждения подготавливается </w:t>
      </w:r>
      <w:r w:rsidR="00B209D4">
        <w:rPr>
          <w:sz w:val="26"/>
          <w:szCs w:val="26"/>
          <w:lang w:eastAsia="ru-RU"/>
        </w:rPr>
        <w:t xml:space="preserve">администрацией сельского поселения </w:t>
      </w:r>
      <w:proofErr w:type="spellStart"/>
      <w:r w:rsidR="00B209D4">
        <w:rPr>
          <w:sz w:val="26"/>
          <w:szCs w:val="26"/>
          <w:lang w:eastAsia="ru-RU"/>
        </w:rPr>
        <w:t>Перегребное</w:t>
      </w:r>
      <w:proofErr w:type="spellEnd"/>
      <w:r w:rsidRPr="00262F1A">
        <w:rPr>
          <w:sz w:val="26"/>
          <w:szCs w:val="26"/>
          <w:lang w:eastAsia="ru-RU"/>
        </w:rPr>
        <w:t>.</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Одновременно с проектом постановления о ликвидации муниципального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В случае если ликвидируемое муниципальное учреждение осуществляет полномочия администрации </w:t>
      </w:r>
      <w:r w:rsidR="00F30627">
        <w:rPr>
          <w:sz w:val="26"/>
          <w:szCs w:val="26"/>
          <w:lang w:eastAsia="ru-RU"/>
        </w:rPr>
        <w:t xml:space="preserve">сельского поселения </w:t>
      </w:r>
      <w:proofErr w:type="spellStart"/>
      <w:r w:rsidR="00F30627">
        <w:rPr>
          <w:sz w:val="26"/>
          <w:szCs w:val="26"/>
          <w:lang w:eastAsia="ru-RU"/>
        </w:rPr>
        <w:t>Перегребное</w:t>
      </w:r>
      <w:proofErr w:type="spellEnd"/>
      <w:r w:rsidRPr="00262F1A">
        <w:rPr>
          <w:sz w:val="26"/>
          <w:szCs w:val="26"/>
          <w:lang w:eastAsia="ru-RU"/>
        </w:rPr>
        <w:t xml:space="preserve">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Принятие решения о ликвидации </w:t>
      </w:r>
      <w:r w:rsidR="00F30627">
        <w:rPr>
          <w:sz w:val="26"/>
          <w:szCs w:val="26"/>
          <w:lang w:eastAsia="ru-RU"/>
        </w:rPr>
        <w:t>муниципального учреждения</w:t>
      </w:r>
      <w:r w:rsidRPr="00262F1A">
        <w:rPr>
          <w:sz w:val="26"/>
          <w:szCs w:val="26"/>
          <w:lang w:eastAsia="ru-RU"/>
        </w:rPr>
        <w:t>, располо</w:t>
      </w:r>
      <w:r w:rsidR="00F30627">
        <w:rPr>
          <w:sz w:val="26"/>
          <w:szCs w:val="26"/>
          <w:lang w:eastAsia="ru-RU"/>
        </w:rPr>
        <w:t>женного</w:t>
      </w:r>
      <w:r w:rsidRPr="00262F1A">
        <w:rPr>
          <w:sz w:val="26"/>
          <w:szCs w:val="26"/>
          <w:lang w:eastAsia="ru-RU"/>
        </w:rPr>
        <w:t xml:space="preserve"> в сельском поселении, не допускается без учета мнения жителей сельского поселения и на основании положительного заключения комиссии по оценке последствий такого решения.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20. После издания постановления о ликвидации муниципального учреждения </w:t>
      </w:r>
      <w:r w:rsidR="00B209D4">
        <w:rPr>
          <w:sz w:val="26"/>
          <w:szCs w:val="26"/>
          <w:lang w:eastAsia="ru-RU"/>
        </w:rPr>
        <w:t>администрация</w:t>
      </w:r>
      <w:r w:rsidRPr="00262F1A">
        <w:rPr>
          <w:sz w:val="26"/>
          <w:szCs w:val="26"/>
          <w:lang w:eastAsia="ru-RU"/>
        </w:rPr>
        <w:t>:</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а)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б) в 2-недельный срок:</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утверждает состав ликвидационной комиссии соответствующего учреждения;</w:t>
      </w:r>
    </w:p>
    <w:p w:rsidR="00262F1A" w:rsidRPr="00B209D4"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устанавливает порядок и сроки ликвидации указанного учреждения в соответствии с </w:t>
      </w:r>
      <w:r w:rsidRPr="00B209D4">
        <w:rPr>
          <w:sz w:val="26"/>
          <w:szCs w:val="26"/>
          <w:lang w:eastAsia="ru-RU"/>
        </w:rPr>
        <w:fldChar w:fldCharType="begin"/>
      </w:r>
      <w:r w:rsidRPr="00B209D4">
        <w:rPr>
          <w:sz w:val="26"/>
          <w:szCs w:val="26"/>
          <w:lang w:eastAsia="ru-RU"/>
        </w:rPr>
        <w:instrText xml:space="preserve"> HYPERLINK "kodeks://link/d?nd=9027690"\o"’’Гражданский кодекс Российской Федерации (часть первая) (статьи 1 - 453) (с изменениями на 31 июля 2025 года) (редакция, действующая с 1 августа 2025 года)’’</w:instrText>
      </w:r>
    </w:p>
    <w:p w:rsidR="00262F1A" w:rsidRPr="00B209D4" w:rsidRDefault="00262F1A" w:rsidP="00262F1A">
      <w:pPr>
        <w:widowControl w:val="0"/>
        <w:suppressAutoHyphens w:val="0"/>
        <w:autoSpaceDE w:val="0"/>
        <w:autoSpaceDN w:val="0"/>
        <w:adjustRightInd w:val="0"/>
        <w:ind w:firstLine="568"/>
        <w:jc w:val="both"/>
        <w:rPr>
          <w:sz w:val="26"/>
          <w:szCs w:val="26"/>
          <w:lang w:eastAsia="ru-RU"/>
        </w:rPr>
      </w:pPr>
      <w:r w:rsidRPr="00B209D4">
        <w:rPr>
          <w:sz w:val="26"/>
          <w:szCs w:val="26"/>
          <w:lang w:eastAsia="ru-RU"/>
        </w:rPr>
        <w:instrText>Кодекс РФ от 30.11.1994 N 51-ФЗ</w:instrTex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B209D4">
        <w:rPr>
          <w:sz w:val="26"/>
          <w:szCs w:val="26"/>
          <w:lang w:eastAsia="ru-RU"/>
        </w:rPr>
        <w:instrText>Статус: Действующая редакция документа (действ. c 01.08.2025"</w:instrText>
      </w:r>
      <w:r w:rsidRPr="00B209D4">
        <w:rPr>
          <w:sz w:val="26"/>
          <w:szCs w:val="26"/>
          <w:lang w:eastAsia="ru-RU"/>
        </w:rPr>
        <w:fldChar w:fldCharType="separate"/>
      </w:r>
      <w:r w:rsidRPr="00B209D4">
        <w:rPr>
          <w:sz w:val="26"/>
          <w:szCs w:val="26"/>
          <w:lang w:eastAsia="ru-RU"/>
        </w:rPr>
        <w:t>Гражданским кодексом Российской Федерации</w:t>
      </w:r>
      <w:r w:rsidRPr="00B209D4">
        <w:rPr>
          <w:sz w:val="26"/>
          <w:szCs w:val="26"/>
          <w:lang w:eastAsia="ru-RU"/>
        </w:rPr>
        <w:fldChar w:fldCharType="end"/>
      </w:r>
      <w:r w:rsidRPr="00262F1A">
        <w:rPr>
          <w:sz w:val="26"/>
          <w:szCs w:val="26"/>
          <w:lang w:eastAsia="ru-RU"/>
        </w:rPr>
        <w:t xml:space="preserve"> и правовым актом о ликвидации муниципального учреждения.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21. Ликвидационная комиссия:</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а) обеспечивает реализацию полномочий по управлению делами ликвидируемого федерального учреждения в течение всего периода его ликвидации;</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б) в 10-дневный срок с даты истечения периода, установленного для предъявления требований кредиторами (с учетом положений пункта 30 настоящего Порядка), представляет в федеральный орган исполнительной власти, осуществляющий функции и </w:t>
      </w:r>
      <w:r w:rsidRPr="00262F1A">
        <w:rPr>
          <w:sz w:val="26"/>
          <w:szCs w:val="26"/>
          <w:lang w:eastAsia="ru-RU"/>
        </w:rPr>
        <w:lastRenderedPageBreak/>
        <w:t>полномочия учредителя, для утверждения промежуточный ликвидационный баланс;</w:t>
      </w:r>
    </w:p>
    <w:p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в) в 10-дневный срок после завершения расчетов с кредиторами представляет </w:t>
      </w:r>
      <w:r w:rsidR="00F77645">
        <w:rPr>
          <w:sz w:val="26"/>
          <w:szCs w:val="26"/>
          <w:lang w:eastAsia="ru-RU"/>
        </w:rPr>
        <w:t xml:space="preserve">учредителю </w:t>
      </w:r>
      <w:r w:rsidRPr="00262F1A">
        <w:rPr>
          <w:sz w:val="26"/>
          <w:szCs w:val="26"/>
          <w:lang w:eastAsia="ru-RU"/>
        </w:rPr>
        <w:t>для утверждения ликвидационный баланс;</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 xml:space="preserve">г) осуществляет иные предусмотренные </w:t>
      </w:r>
      <w:r w:rsidRPr="00FC06C4">
        <w:rPr>
          <w:sz w:val="26"/>
          <w:szCs w:val="26"/>
          <w:lang w:eastAsia="ru-RU"/>
        </w:rPr>
        <w:fldChar w:fldCharType="begin"/>
      </w:r>
      <w:r w:rsidRPr="00FC06C4">
        <w:rPr>
          <w:sz w:val="26"/>
          <w:szCs w:val="26"/>
          <w:lang w:eastAsia="ru-RU"/>
        </w:rPr>
        <w:instrText xml:space="preserve"> HYPERLINK "kodeks://link/d?nd=9027690"\o"’’Гражданский кодекс Российской Федерации (часть первая) (статьи 1 - 453) (с изменениями на 31 июля 2025 года) (редакция, действующая с 1 августа 2025 года)’’</w:instrTex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instrText>Кодекс РФ от 30.11.1994 N 51-ФЗ</w:instrTex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instrText>Статус: Действующая редакция документа (действ. c 01.08.2025"</w:instrText>
      </w:r>
      <w:r w:rsidRPr="00FC06C4">
        <w:rPr>
          <w:sz w:val="26"/>
          <w:szCs w:val="26"/>
          <w:lang w:eastAsia="ru-RU"/>
        </w:rPr>
        <w:fldChar w:fldCharType="separate"/>
      </w:r>
      <w:r w:rsidRPr="00FC06C4">
        <w:rPr>
          <w:sz w:val="26"/>
          <w:szCs w:val="26"/>
          <w:lang w:eastAsia="ru-RU"/>
        </w:rPr>
        <w:t>Гражданским кодексом Российской Федерации</w:t>
      </w:r>
      <w:r w:rsidRPr="00FC06C4">
        <w:rPr>
          <w:sz w:val="26"/>
          <w:szCs w:val="26"/>
          <w:lang w:eastAsia="ru-RU"/>
        </w:rPr>
        <w:fldChar w:fldCharType="end"/>
      </w:r>
      <w:r w:rsidRPr="00FC06C4">
        <w:rPr>
          <w:sz w:val="26"/>
          <w:szCs w:val="26"/>
          <w:lang w:eastAsia="ru-RU"/>
        </w:rPr>
        <w:t xml:space="preserve"> и другими законодательными актами Российской Федерации мероприятия по ликвидации муниципального учреждения.</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 xml:space="preserve">22. При ликвидации муниципального казенного учреждения кредитор не вправе требовать досрочного исполнения соответствующего обязательства, а также </w:t>
      </w:r>
      <w:proofErr w:type="gramStart"/>
      <w:r w:rsidRPr="00FC06C4">
        <w:rPr>
          <w:sz w:val="26"/>
          <w:szCs w:val="26"/>
          <w:lang w:eastAsia="ru-RU"/>
        </w:rPr>
        <w:t>прекращения обязательства и возмещения</w:t>
      </w:r>
      <w:proofErr w:type="gramEnd"/>
      <w:r w:rsidRPr="00FC06C4">
        <w:rPr>
          <w:sz w:val="26"/>
          <w:szCs w:val="26"/>
          <w:lang w:eastAsia="ru-RU"/>
        </w:rPr>
        <w:t xml:space="preserve"> связанных с этим убытков.</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23.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 xml:space="preserve">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w:t>
      </w:r>
      <w:r w:rsidR="00F77645">
        <w:rPr>
          <w:sz w:val="26"/>
          <w:szCs w:val="26"/>
          <w:lang w:eastAsia="ru-RU"/>
        </w:rPr>
        <w:t xml:space="preserve">администрацию сельского поселения </w:t>
      </w:r>
      <w:proofErr w:type="spellStart"/>
      <w:r w:rsidR="00F77645">
        <w:rPr>
          <w:sz w:val="26"/>
          <w:szCs w:val="26"/>
          <w:lang w:eastAsia="ru-RU"/>
        </w:rPr>
        <w:t>Перегребное</w:t>
      </w:r>
      <w:proofErr w:type="spellEnd"/>
      <w:r w:rsidRPr="00FC06C4">
        <w:rPr>
          <w:sz w:val="26"/>
          <w:szCs w:val="26"/>
          <w:lang w:eastAsia="ru-RU"/>
        </w:rPr>
        <w:t>.</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p>
    <w:p w:rsidR="00262F1A" w:rsidRPr="00FC06C4" w:rsidRDefault="00262F1A" w:rsidP="00262F1A">
      <w:pPr>
        <w:widowControl w:val="0"/>
        <w:suppressAutoHyphens w:val="0"/>
        <w:autoSpaceDE w:val="0"/>
        <w:autoSpaceDN w:val="0"/>
        <w:adjustRightInd w:val="0"/>
        <w:jc w:val="center"/>
        <w:outlineLvl w:val="3"/>
        <w:rPr>
          <w:b/>
          <w:bCs/>
          <w:sz w:val="26"/>
          <w:szCs w:val="26"/>
          <w:lang w:eastAsia="ru-RU"/>
        </w:rPr>
      </w:pPr>
      <w:r w:rsidRPr="00FC06C4">
        <w:rPr>
          <w:b/>
          <w:bCs/>
          <w:sz w:val="26"/>
          <w:szCs w:val="26"/>
          <w:lang w:eastAsia="ru-RU"/>
        </w:rPr>
        <w:t xml:space="preserve">VI. Утверждение устава муниципального учреждения и внесение в него изменений </w:t>
      </w:r>
    </w:p>
    <w:p w:rsidR="00FC06C4" w:rsidRDefault="00FC06C4" w:rsidP="00262F1A">
      <w:pPr>
        <w:widowControl w:val="0"/>
        <w:suppressAutoHyphens w:val="0"/>
        <w:autoSpaceDE w:val="0"/>
        <w:autoSpaceDN w:val="0"/>
        <w:adjustRightInd w:val="0"/>
        <w:ind w:firstLine="568"/>
        <w:jc w:val="both"/>
        <w:rPr>
          <w:sz w:val="26"/>
          <w:szCs w:val="26"/>
          <w:lang w:eastAsia="ru-RU"/>
        </w:rPr>
      </w:pP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 xml:space="preserve">24. Устав муниципального учреждения, а также вносимые в него изменения утверждаются </w:t>
      </w:r>
      <w:r w:rsidR="00FC06C4">
        <w:rPr>
          <w:sz w:val="26"/>
          <w:szCs w:val="26"/>
          <w:lang w:eastAsia="ru-RU"/>
        </w:rPr>
        <w:t>постановлением</w:t>
      </w:r>
      <w:r w:rsidRPr="00FC06C4">
        <w:rPr>
          <w:sz w:val="26"/>
          <w:szCs w:val="26"/>
          <w:lang w:eastAsia="ru-RU"/>
        </w:rPr>
        <w:t xml:space="preserve"> </w:t>
      </w:r>
      <w:r w:rsidR="00FC06C4">
        <w:rPr>
          <w:sz w:val="26"/>
          <w:szCs w:val="26"/>
          <w:lang w:eastAsia="ru-RU"/>
        </w:rPr>
        <w:t xml:space="preserve">администрации сельского поселения </w:t>
      </w:r>
      <w:proofErr w:type="spellStart"/>
      <w:r w:rsidR="00FC06C4">
        <w:rPr>
          <w:sz w:val="26"/>
          <w:szCs w:val="26"/>
          <w:lang w:eastAsia="ru-RU"/>
        </w:rPr>
        <w:t>Перегребное</w:t>
      </w:r>
      <w:proofErr w:type="spellEnd"/>
      <w:r w:rsidRPr="00FC06C4">
        <w:rPr>
          <w:sz w:val="26"/>
          <w:szCs w:val="26"/>
          <w:lang w:eastAsia="ru-RU"/>
        </w:rPr>
        <w:t>.</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25. Устав должен содержать:</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а) общие положения, устанавливающие в том числе:</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наименование муниципального учреждения с указанием в наименовании его типа;</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информацию о месте нахождения муниципального учреждения;</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наименование учредителя и собственника имущ</w:t>
      </w:r>
      <w:r w:rsidR="00FC06C4">
        <w:rPr>
          <w:sz w:val="26"/>
          <w:szCs w:val="26"/>
          <w:lang w:eastAsia="ru-RU"/>
        </w:rPr>
        <w:t>ества муниципального учреждения.</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г) раздел об имуществе и финансовом обеспечении учреждения, содержащий в том числе:</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 xml:space="preserve">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w:t>
      </w:r>
      <w:r w:rsidRPr="00FC06C4">
        <w:rPr>
          <w:sz w:val="26"/>
          <w:szCs w:val="26"/>
          <w:lang w:eastAsia="ru-RU"/>
        </w:rPr>
        <w:lastRenderedPageBreak/>
        <w:t>выделенных ему собственником на приобретение такого имущества, а также недвижимого имущества;</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порядок осуществления крупных сделок и сделок, в совершении которых имеется заинтересованность;</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федерального бюджета или бюджета государственного внебюджетного фонда Российской Федерации, если иное не установлено законодательством Российской Федерации;</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положения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 xml:space="preserve">указание на субсидиарную ответственность муниципального образования </w:t>
      </w:r>
      <w:r w:rsidR="00FC06C4">
        <w:rPr>
          <w:sz w:val="26"/>
          <w:szCs w:val="26"/>
          <w:lang w:eastAsia="ru-RU"/>
        </w:rPr>
        <w:t xml:space="preserve">сельское поселение </w:t>
      </w:r>
      <w:proofErr w:type="spellStart"/>
      <w:r w:rsidR="00FC06C4">
        <w:rPr>
          <w:sz w:val="26"/>
          <w:szCs w:val="26"/>
          <w:lang w:eastAsia="ru-RU"/>
        </w:rPr>
        <w:t>Перегребное</w:t>
      </w:r>
      <w:proofErr w:type="spellEnd"/>
      <w:r w:rsidRPr="00FC06C4">
        <w:rPr>
          <w:sz w:val="26"/>
          <w:szCs w:val="26"/>
          <w:lang w:eastAsia="ru-RU"/>
        </w:rPr>
        <w:t xml:space="preserve"> по обязательствам муниципального казенного учреждения в лице учредителя;</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д) сведения о филиалах и представительствах учреждения;</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е) иные разделы - в случаях, предусмотренных федеральными законами.</w: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 xml:space="preserve">26. Содержание устава муниципального автономного учреждения должно соответствовать требованиям, установленным </w:t>
      </w:r>
      <w:r w:rsidRPr="00FC06C4">
        <w:rPr>
          <w:sz w:val="26"/>
          <w:szCs w:val="26"/>
          <w:lang w:eastAsia="ru-RU"/>
        </w:rPr>
        <w:fldChar w:fldCharType="begin"/>
      </w:r>
      <w:r w:rsidRPr="00FC06C4">
        <w:rPr>
          <w:sz w:val="26"/>
          <w:szCs w:val="26"/>
          <w:lang w:eastAsia="ru-RU"/>
        </w:rPr>
        <w:instrText xml:space="preserve"> HYPERLINK "kodeks://link/d?nd=902012568"\o"’’Об автономных учреждениях (с изменениями на 24 июня 2025 года)’’</w:instrTex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instrText>Федеральный закон от 03.11.2006 N 174-ФЗ</w:instrText>
      </w:r>
    </w:p>
    <w:p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instrText>Статус: Действующая редакция документа (действ. c 24.06.2025)"</w:instrText>
      </w:r>
      <w:r w:rsidRPr="00FC06C4">
        <w:rPr>
          <w:sz w:val="26"/>
          <w:szCs w:val="26"/>
          <w:lang w:eastAsia="ru-RU"/>
        </w:rPr>
        <w:fldChar w:fldCharType="separate"/>
      </w:r>
      <w:r w:rsidRPr="00FC06C4">
        <w:rPr>
          <w:sz w:val="26"/>
          <w:szCs w:val="26"/>
          <w:lang w:eastAsia="ru-RU"/>
        </w:rPr>
        <w:t xml:space="preserve">Федеральным законом от 03.11.2006 </w:t>
      </w:r>
      <w:r w:rsidR="00FC06C4">
        <w:rPr>
          <w:sz w:val="26"/>
          <w:szCs w:val="26"/>
          <w:lang w:eastAsia="ru-RU"/>
        </w:rPr>
        <w:t>№ 174-ФЗ «</w:t>
      </w:r>
      <w:r w:rsidRPr="00FC06C4">
        <w:rPr>
          <w:sz w:val="26"/>
          <w:szCs w:val="26"/>
          <w:lang w:eastAsia="ru-RU"/>
        </w:rPr>
        <w:t>Об автономных учреждениях</w:t>
      </w:r>
      <w:r w:rsidRPr="00FC06C4">
        <w:rPr>
          <w:sz w:val="26"/>
          <w:szCs w:val="26"/>
          <w:lang w:eastAsia="ru-RU"/>
        </w:rPr>
        <w:fldChar w:fldCharType="end"/>
      </w:r>
      <w:r w:rsidR="00FC06C4">
        <w:rPr>
          <w:sz w:val="26"/>
          <w:szCs w:val="26"/>
          <w:lang w:eastAsia="ru-RU"/>
        </w:rPr>
        <w:t>»</w:t>
      </w:r>
      <w:r w:rsidRPr="00FC06C4">
        <w:rPr>
          <w:sz w:val="26"/>
          <w:szCs w:val="26"/>
          <w:lang w:eastAsia="ru-RU"/>
        </w:rPr>
        <w:t>.</w:t>
      </w:r>
    </w:p>
    <w:sectPr w:rsidR="00262F1A" w:rsidRPr="00FC06C4" w:rsidSect="00262F1A">
      <w:headerReference w:type="default" r:id="rId10"/>
      <w:footerReference w:type="even" r:id="rId11"/>
      <w:footerReference w:type="default" r:id="rId12"/>
      <w:headerReference w:type="first" r:id="rId13"/>
      <w:footerReference w:type="first" r:id="rId14"/>
      <w:pgSz w:w="11906" w:h="16838"/>
      <w:pgMar w:top="1418" w:right="707" w:bottom="1134" w:left="1276"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44" w:rsidRDefault="00F96A44">
      <w:r>
        <w:separator/>
      </w:r>
    </w:p>
  </w:endnote>
  <w:endnote w:type="continuationSeparator" w:id="0">
    <w:p w:rsidR="00F96A44" w:rsidRDefault="00F9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1"/>
    <w:family w:val="roman"/>
    <w:pitch w:val="default"/>
  </w:font>
  <w:font w:name="Noto Sans Devanagari">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27" w:rsidRDefault="00F30627">
    <w:pPr>
      <w:pStyle w:val="af6"/>
      <w:jc w:val="right"/>
    </w:pPr>
    <w:r>
      <w:fldChar w:fldCharType="begin"/>
    </w:r>
    <w:r>
      <w:instrText xml:space="preserve"> PAGE   \* MERGEFORMAT </w:instrText>
    </w:r>
    <w:r>
      <w:fldChar w:fldCharType="separate"/>
    </w:r>
    <w:r w:rsidR="005A3006">
      <w:rPr>
        <w:noProof/>
      </w:rPr>
      <w:t>1</w:t>
    </w:r>
    <w:r>
      <w:rPr>
        <w:noProof/>
      </w:rPr>
      <w:fldChar w:fldCharType="end"/>
    </w:r>
  </w:p>
  <w:p w:rsidR="00F30627" w:rsidRDefault="00F30627">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27" w:rsidRDefault="00F3062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27" w:rsidRDefault="00F30627">
    <w:pPr>
      <w:pStyle w:val="af6"/>
      <w:jc w:val="right"/>
    </w:pPr>
    <w:r>
      <w:fldChar w:fldCharType="begin"/>
    </w:r>
    <w:r>
      <w:instrText xml:space="preserve"> PAGE   \* MERGEFORMAT </w:instrText>
    </w:r>
    <w:r>
      <w:fldChar w:fldCharType="separate"/>
    </w:r>
    <w:r w:rsidR="005A3006">
      <w:rPr>
        <w:noProof/>
      </w:rPr>
      <w:t>4</w:t>
    </w:r>
    <w:r>
      <w:rPr>
        <w:noProof/>
      </w:rPr>
      <w:fldChar w:fldCharType="end"/>
    </w:r>
  </w:p>
  <w:p w:rsidR="00F30627" w:rsidRDefault="00F30627">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27" w:rsidRDefault="00F306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44" w:rsidRDefault="00F96A44">
      <w:r>
        <w:separator/>
      </w:r>
    </w:p>
  </w:footnote>
  <w:footnote w:type="continuationSeparator" w:id="0">
    <w:p w:rsidR="00F96A44" w:rsidRDefault="00F96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27" w:rsidRDefault="00F3062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27" w:rsidRDefault="00F306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1020" w:hanging="360"/>
      </w:pPr>
      <w:rPr>
        <w:rFonts w:eastAsia="Times New Roman" w:hint="default"/>
      </w:rPr>
    </w:lvl>
  </w:abstractNum>
  <w:abstractNum w:abstractNumId="3">
    <w:nsid w:val="0B0A23E7"/>
    <w:multiLevelType w:val="hybridMultilevel"/>
    <w:tmpl w:val="0C489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D56F8"/>
    <w:multiLevelType w:val="hybridMultilevel"/>
    <w:tmpl w:val="D43C980E"/>
    <w:lvl w:ilvl="0" w:tplc="E34C645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0C251B13"/>
    <w:multiLevelType w:val="hybridMultilevel"/>
    <w:tmpl w:val="212E442C"/>
    <w:lvl w:ilvl="0" w:tplc="2B18C4A2">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
    <w:nsid w:val="153C4859"/>
    <w:multiLevelType w:val="hybridMultilevel"/>
    <w:tmpl w:val="7DC67EAE"/>
    <w:lvl w:ilvl="0" w:tplc="BB4AB266">
      <w:start w:val="1"/>
      <w:numFmt w:val="decimal"/>
      <w:lvlText w:val="%1."/>
      <w:lvlJc w:val="left"/>
      <w:pPr>
        <w:ind w:left="870" w:hanging="39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1DA4594A"/>
    <w:multiLevelType w:val="hybridMultilevel"/>
    <w:tmpl w:val="BD6EBBEE"/>
    <w:lvl w:ilvl="0" w:tplc="96B62F7A">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38194600"/>
    <w:multiLevelType w:val="hybridMultilevel"/>
    <w:tmpl w:val="2C66A000"/>
    <w:lvl w:ilvl="0" w:tplc="8012D1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EDF2E21"/>
    <w:multiLevelType w:val="hybridMultilevel"/>
    <w:tmpl w:val="D43C980E"/>
    <w:lvl w:ilvl="0" w:tplc="E34C645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7A4B6387"/>
    <w:multiLevelType w:val="hybridMultilevel"/>
    <w:tmpl w:val="F8E06F50"/>
    <w:lvl w:ilvl="0" w:tplc="946689C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1"/>
  </w:num>
  <w:num w:numId="8">
    <w:abstractNumId w:val="5"/>
  </w:num>
  <w:num w:numId="9">
    <w:abstractNumId w:val="6"/>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C8"/>
    <w:rsid w:val="00001338"/>
    <w:rsid w:val="00003257"/>
    <w:rsid w:val="000035B2"/>
    <w:rsid w:val="00004DFA"/>
    <w:rsid w:val="00007A17"/>
    <w:rsid w:val="00013526"/>
    <w:rsid w:val="00015C8E"/>
    <w:rsid w:val="00025DEF"/>
    <w:rsid w:val="000310F5"/>
    <w:rsid w:val="0003421E"/>
    <w:rsid w:val="00034B29"/>
    <w:rsid w:val="000459F0"/>
    <w:rsid w:val="00051F49"/>
    <w:rsid w:val="00052D93"/>
    <w:rsid w:val="00053D8E"/>
    <w:rsid w:val="00054667"/>
    <w:rsid w:val="00063D59"/>
    <w:rsid w:val="00063FBE"/>
    <w:rsid w:val="000717D5"/>
    <w:rsid w:val="00072940"/>
    <w:rsid w:val="00074047"/>
    <w:rsid w:val="00075938"/>
    <w:rsid w:val="00081AE0"/>
    <w:rsid w:val="00094FD9"/>
    <w:rsid w:val="00097822"/>
    <w:rsid w:val="000A073D"/>
    <w:rsid w:val="000A3012"/>
    <w:rsid w:val="000A66AF"/>
    <w:rsid w:val="000C676A"/>
    <w:rsid w:val="000D1757"/>
    <w:rsid w:val="000D4888"/>
    <w:rsid w:val="000E106A"/>
    <w:rsid w:val="000F0474"/>
    <w:rsid w:val="000F0620"/>
    <w:rsid w:val="00107075"/>
    <w:rsid w:val="00110AA2"/>
    <w:rsid w:val="001136AF"/>
    <w:rsid w:val="001163C2"/>
    <w:rsid w:val="001177F8"/>
    <w:rsid w:val="001210F4"/>
    <w:rsid w:val="001247E8"/>
    <w:rsid w:val="00130FD8"/>
    <w:rsid w:val="00143024"/>
    <w:rsid w:val="00143986"/>
    <w:rsid w:val="0014570C"/>
    <w:rsid w:val="00154535"/>
    <w:rsid w:val="001546AA"/>
    <w:rsid w:val="001559C1"/>
    <w:rsid w:val="00161061"/>
    <w:rsid w:val="00161180"/>
    <w:rsid w:val="001635B6"/>
    <w:rsid w:val="001671E1"/>
    <w:rsid w:val="00167829"/>
    <w:rsid w:val="00184B0D"/>
    <w:rsid w:val="001924F3"/>
    <w:rsid w:val="00193FB9"/>
    <w:rsid w:val="0019634D"/>
    <w:rsid w:val="00196360"/>
    <w:rsid w:val="001A1975"/>
    <w:rsid w:val="001A3E2E"/>
    <w:rsid w:val="001A7E0F"/>
    <w:rsid w:val="001B01EA"/>
    <w:rsid w:val="001B0A61"/>
    <w:rsid w:val="001B13BB"/>
    <w:rsid w:val="001B2C2D"/>
    <w:rsid w:val="001B5B0D"/>
    <w:rsid w:val="001C340A"/>
    <w:rsid w:val="001C4022"/>
    <w:rsid w:val="001C450B"/>
    <w:rsid w:val="001E090B"/>
    <w:rsid w:val="001E15EE"/>
    <w:rsid w:val="001E4AEE"/>
    <w:rsid w:val="001E4C57"/>
    <w:rsid w:val="001E54B1"/>
    <w:rsid w:val="001E5B0E"/>
    <w:rsid w:val="001F09A0"/>
    <w:rsid w:val="001F3DC7"/>
    <w:rsid w:val="001F5E7F"/>
    <w:rsid w:val="001F5EEF"/>
    <w:rsid w:val="002060BC"/>
    <w:rsid w:val="00206A10"/>
    <w:rsid w:val="00211C14"/>
    <w:rsid w:val="00217CDB"/>
    <w:rsid w:val="00220970"/>
    <w:rsid w:val="002215FB"/>
    <w:rsid w:val="00224987"/>
    <w:rsid w:val="002350F6"/>
    <w:rsid w:val="002371F7"/>
    <w:rsid w:val="00243156"/>
    <w:rsid w:val="0024445F"/>
    <w:rsid w:val="00251883"/>
    <w:rsid w:val="00255446"/>
    <w:rsid w:val="0025556B"/>
    <w:rsid w:val="00262F1A"/>
    <w:rsid w:val="00263FB2"/>
    <w:rsid w:val="00270316"/>
    <w:rsid w:val="002758EB"/>
    <w:rsid w:val="00285E76"/>
    <w:rsid w:val="002924F4"/>
    <w:rsid w:val="00295823"/>
    <w:rsid w:val="002A12D2"/>
    <w:rsid w:val="002A1EBE"/>
    <w:rsid w:val="002A333D"/>
    <w:rsid w:val="002A773B"/>
    <w:rsid w:val="002B0EA2"/>
    <w:rsid w:val="002B2453"/>
    <w:rsid w:val="002B7506"/>
    <w:rsid w:val="002B7777"/>
    <w:rsid w:val="002C3C72"/>
    <w:rsid w:val="002C409E"/>
    <w:rsid w:val="002D01E1"/>
    <w:rsid w:val="002D29BA"/>
    <w:rsid w:val="002D50AB"/>
    <w:rsid w:val="002D64A2"/>
    <w:rsid w:val="002E1B10"/>
    <w:rsid w:val="002E2B22"/>
    <w:rsid w:val="002F382E"/>
    <w:rsid w:val="002F383B"/>
    <w:rsid w:val="002F574E"/>
    <w:rsid w:val="00300031"/>
    <w:rsid w:val="003025AC"/>
    <w:rsid w:val="0031039E"/>
    <w:rsid w:val="00311501"/>
    <w:rsid w:val="00314598"/>
    <w:rsid w:val="00320FF1"/>
    <w:rsid w:val="00321C3A"/>
    <w:rsid w:val="0032652D"/>
    <w:rsid w:val="0034711D"/>
    <w:rsid w:val="0035168A"/>
    <w:rsid w:val="0036260C"/>
    <w:rsid w:val="00363DC3"/>
    <w:rsid w:val="0036577C"/>
    <w:rsid w:val="0037342E"/>
    <w:rsid w:val="00374906"/>
    <w:rsid w:val="00374C1A"/>
    <w:rsid w:val="00380AB6"/>
    <w:rsid w:val="003816D7"/>
    <w:rsid w:val="0038187B"/>
    <w:rsid w:val="00383AC1"/>
    <w:rsid w:val="00384543"/>
    <w:rsid w:val="003917A4"/>
    <w:rsid w:val="003917AD"/>
    <w:rsid w:val="003A6313"/>
    <w:rsid w:val="003B5136"/>
    <w:rsid w:val="003B7CFD"/>
    <w:rsid w:val="003C4B11"/>
    <w:rsid w:val="003C5C66"/>
    <w:rsid w:val="003C64EE"/>
    <w:rsid w:val="003D5D61"/>
    <w:rsid w:val="003E094A"/>
    <w:rsid w:val="00400F84"/>
    <w:rsid w:val="00401193"/>
    <w:rsid w:val="00406CC1"/>
    <w:rsid w:val="004100C5"/>
    <w:rsid w:val="00411B12"/>
    <w:rsid w:val="00412700"/>
    <w:rsid w:val="004134E6"/>
    <w:rsid w:val="004171F0"/>
    <w:rsid w:val="004204E7"/>
    <w:rsid w:val="00422D6A"/>
    <w:rsid w:val="00426FE2"/>
    <w:rsid w:val="0043003B"/>
    <w:rsid w:val="00434F38"/>
    <w:rsid w:val="00435E42"/>
    <w:rsid w:val="00441692"/>
    <w:rsid w:val="0044574A"/>
    <w:rsid w:val="00446979"/>
    <w:rsid w:val="0045711A"/>
    <w:rsid w:val="0046251E"/>
    <w:rsid w:val="0046503E"/>
    <w:rsid w:val="004678B6"/>
    <w:rsid w:val="004701F3"/>
    <w:rsid w:val="004702C8"/>
    <w:rsid w:val="00474D58"/>
    <w:rsid w:val="00475172"/>
    <w:rsid w:val="004775A7"/>
    <w:rsid w:val="004859FA"/>
    <w:rsid w:val="004865DE"/>
    <w:rsid w:val="00490868"/>
    <w:rsid w:val="00493B79"/>
    <w:rsid w:val="004A2CF5"/>
    <w:rsid w:val="004B30D7"/>
    <w:rsid w:val="004C11C4"/>
    <w:rsid w:val="004C1EA3"/>
    <w:rsid w:val="004E01B2"/>
    <w:rsid w:val="004E758A"/>
    <w:rsid w:val="004F5766"/>
    <w:rsid w:val="00500C0C"/>
    <w:rsid w:val="00501739"/>
    <w:rsid w:val="00506567"/>
    <w:rsid w:val="00511E51"/>
    <w:rsid w:val="0051226D"/>
    <w:rsid w:val="005122CB"/>
    <w:rsid w:val="00517530"/>
    <w:rsid w:val="00522DDE"/>
    <w:rsid w:val="00532233"/>
    <w:rsid w:val="00534D67"/>
    <w:rsid w:val="0054246C"/>
    <w:rsid w:val="00543D9E"/>
    <w:rsid w:val="00546B81"/>
    <w:rsid w:val="00550AD8"/>
    <w:rsid w:val="00565063"/>
    <w:rsid w:val="00567A52"/>
    <w:rsid w:val="00574C4C"/>
    <w:rsid w:val="00576A8A"/>
    <w:rsid w:val="00584FFB"/>
    <w:rsid w:val="00590CB0"/>
    <w:rsid w:val="00592487"/>
    <w:rsid w:val="005A0241"/>
    <w:rsid w:val="005A3006"/>
    <w:rsid w:val="005A4154"/>
    <w:rsid w:val="005A5179"/>
    <w:rsid w:val="005C001A"/>
    <w:rsid w:val="005C0E7F"/>
    <w:rsid w:val="005C1B08"/>
    <w:rsid w:val="005C395A"/>
    <w:rsid w:val="005C75F2"/>
    <w:rsid w:val="005C78B9"/>
    <w:rsid w:val="005C7D83"/>
    <w:rsid w:val="005D3441"/>
    <w:rsid w:val="005E42AB"/>
    <w:rsid w:val="005E482F"/>
    <w:rsid w:val="005E6E82"/>
    <w:rsid w:val="005F04F8"/>
    <w:rsid w:val="005F3DB9"/>
    <w:rsid w:val="005F5F16"/>
    <w:rsid w:val="006021A5"/>
    <w:rsid w:val="00603C8B"/>
    <w:rsid w:val="00612B09"/>
    <w:rsid w:val="00617674"/>
    <w:rsid w:val="00625155"/>
    <w:rsid w:val="00625D8F"/>
    <w:rsid w:val="00626D58"/>
    <w:rsid w:val="00630383"/>
    <w:rsid w:val="00631E18"/>
    <w:rsid w:val="00635C81"/>
    <w:rsid w:val="006412E5"/>
    <w:rsid w:val="00644216"/>
    <w:rsid w:val="006443E6"/>
    <w:rsid w:val="00645046"/>
    <w:rsid w:val="00655F72"/>
    <w:rsid w:val="00660F89"/>
    <w:rsid w:val="006658CA"/>
    <w:rsid w:val="006811E0"/>
    <w:rsid w:val="006877DD"/>
    <w:rsid w:val="0069136B"/>
    <w:rsid w:val="0069179A"/>
    <w:rsid w:val="006A0959"/>
    <w:rsid w:val="006A1D09"/>
    <w:rsid w:val="006B0F48"/>
    <w:rsid w:val="006B7079"/>
    <w:rsid w:val="006C0A3F"/>
    <w:rsid w:val="006C4233"/>
    <w:rsid w:val="006D08EF"/>
    <w:rsid w:val="006D1D07"/>
    <w:rsid w:val="006D5AF3"/>
    <w:rsid w:val="006F02D7"/>
    <w:rsid w:val="007003C0"/>
    <w:rsid w:val="00707739"/>
    <w:rsid w:val="00716CC2"/>
    <w:rsid w:val="00717713"/>
    <w:rsid w:val="00717FCD"/>
    <w:rsid w:val="00723B59"/>
    <w:rsid w:val="0072450F"/>
    <w:rsid w:val="007267D9"/>
    <w:rsid w:val="00730DC8"/>
    <w:rsid w:val="007336B3"/>
    <w:rsid w:val="007343EB"/>
    <w:rsid w:val="007344CC"/>
    <w:rsid w:val="00736AA4"/>
    <w:rsid w:val="00747DBF"/>
    <w:rsid w:val="00767A07"/>
    <w:rsid w:val="00771837"/>
    <w:rsid w:val="00771FEB"/>
    <w:rsid w:val="007829CD"/>
    <w:rsid w:val="00784B93"/>
    <w:rsid w:val="007859AE"/>
    <w:rsid w:val="00790885"/>
    <w:rsid w:val="00791156"/>
    <w:rsid w:val="007937C9"/>
    <w:rsid w:val="007978FA"/>
    <w:rsid w:val="00797D6C"/>
    <w:rsid w:val="007A1305"/>
    <w:rsid w:val="007A5EA9"/>
    <w:rsid w:val="007B0FB8"/>
    <w:rsid w:val="007B7E70"/>
    <w:rsid w:val="007C037D"/>
    <w:rsid w:val="007C0964"/>
    <w:rsid w:val="007C2B8F"/>
    <w:rsid w:val="007D01C3"/>
    <w:rsid w:val="007D281D"/>
    <w:rsid w:val="007D5A3E"/>
    <w:rsid w:val="007F6A57"/>
    <w:rsid w:val="008013FF"/>
    <w:rsid w:val="008037C1"/>
    <w:rsid w:val="0081030F"/>
    <w:rsid w:val="008138D5"/>
    <w:rsid w:val="0082420A"/>
    <w:rsid w:val="00837351"/>
    <w:rsid w:val="00840A85"/>
    <w:rsid w:val="0084193A"/>
    <w:rsid w:val="0084793D"/>
    <w:rsid w:val="0086483C"/>
    <w:rsid w:val="00866D94"/>
    <w:rsid w:val="008728E7"/>
    <w:rsid w:val="0087743B"/>
    <w:rsid w:val="008813C3"/>
    <w:rsid w:val="00885446"/>
    <w:rsid w:val="0089529A"/>
    <w:rsid w:val="008A2137"/>
    <w:rsid w:val="008A2E09"/>
    <w:rsid w:val="008B0002"/>
    <w:rsid w:val="008B180A"/>
    <w:rsid w:val="008B7BF9"/>
    <w:rsid w:val="008C29BD"/>
    <w:rsid w:val="008D6F28"/>
    <w:rsid w:val="008E4F97"/>
    <w:rsid w:val="008F0EFA"/>
    <w:rsid w:val="008F7252"/>
    <w:rsid w:val="008F7999"/>
    <w:rsid w:val="009035B2"/>
    <w:rsid w:val="009045C4"/>
    <w:rsid w:val="009057B6"/>
    <w:rsid w:val="00907E2C"/>
    <w:rsid w:val="00911EAF"/>
    <w:rsid w:val="0091366B"/>
    <w:rsid w:val="00920057"/>
    <w:rsid w:val="00930A27"/>
    <w:rsid w:val="00934709"/>
    <w:rsid w:val="009361FD"/>
    <w:rsid w:val="0094361D"/>
    <w:rsid w:val="0094663C"/>
    <w:rsid w:val="0094691B"/>
    <w:rsid w:val="009474CF"/>
    <w:rsid w:val="009534D3"/>
    <w:rsid w:val="0096667A"/>
    <w:rsid w:val="0096697E"/>
    <w:rsid w:val="00970619"/>
    <w:rsid w:val="009824C0"/>
    <w:rsid w:val="0098594D"/>
    <w:rsid w:val="009868FF"/>
    <w:rsid w:val="00986DC2"/>
    <w:rsid w:val="009926F6"/>
    <w:rsid w:val="009A04C1"/>
    <w:rsid w:val="009A44A2"/>
    <w:rsid w:val="009A524B"/>
    <w:rsid w:val="009B6567"/>
    <w:rsid w:val="009C1CBB"/>
    <w:rsid w:val="009C59AE"/>
    <w:rsid w:val="009C60C8"/>
    <w:rsid w:val="009D01FC"/>
    <w:rsid w:val="009D2747"/>
    <w:rsid w:val="009D2B18"/>
    <w:rsid w:val="009D358F"/>
    <w:rsid w:val="009D45C2"/>
    <w:rsid w:val="009E0F62"/>
    <w:rsid w:val="009E6348"/>
    <w:rsid w:val="009F5E32"/>
    <w:rsid w:val="009F6BDE"/>
    <w:rsid w:val="009F7EAC"/>
    <w:rsid w:val="00A03B24"/>
    <w:rsid w:val="00A12DA6"/>
    <w:rsid w:val="00A15104"/>
    <w:rsid w:val="00A21035"/>
    <w:rsid w:val="00A223BC"/>
    <w:rsid w:val="00A51DAE"/>
    <w:rsid w:val="00A52EBC"/>
    <w:rsid w:val="00A53FB8"/>
    <w:rsid w:val="00A54B89"/>
    <w:rsid w:val="00A5529A"/>
    <w:rsid w:val="00A56CDC"/>
    <w:rsid w:val="00A66815"/>
    <w:rsid w:val="00A70539"/>
    <w:rsid w:val="00A71BC3"/>
    <w:rsid w:val="00A76A55"/>
    <w:rsid w:val="00A82427"/>
    <w:rsid w:val="00A85219"/>
    <w:rsid w:val="00A9022B"/>
    <w:rsid w:val="00A932EC"/>
    <w:rsid w:val="00A94256"/>
    <w:rsid w:val="00A96156"/>
    <w:rsid w:val="00A96D94"/>
    <w:rsid w:val="00AB0B6D"/>
    <w:rsid w:val="00AB1FE0"/>
    <w:rsid w:val="00AB50F1"/>
    <w:rsid w:val="00AC092E"/>
    <w:rsid w:val="00AC4156"/>
    <w:rsid w:val="00AC6A36"/>
    <w:rsid w:val="00AD37EB"/>
    <w:rsid w:val="00AD4893"/>
    <w:rsid w:val="00AD4E3B"/>
    <w:rsid w:val="00AE0237"/>
    <w:rsid w:val="00AE0251"/>
    <w:rsid w:val="00AE4AE9"/>
    <w:rsid w:val="00AE7D7B"/>
    <w:rsid w:val="00AF1A2C"/>
    <w:rsid w:val="00AF4D57"/>
    <w:rsid w:val="00AF58BD"/>
    <w:rsid w:val="00AF724C"/>
    <w:rsid w:val="00B039A8"/>
    <w:rsid w:val="00B12218"/>
    <w:rsid w:val="00B126FE"/>
    <w:rsid w:val="00B15E86"/>
    <w:rsid w:val="00B209D4"/>
    <w:rsid w:val="00B24755"/>
    <w:rsid w:val="00B43B33"/>
    <w:rsid w:val="00B52CB1"/>
    <w:rsid w:val="00B6124B"/>
    <w:rsid w:val="00B613D3"/>
    <w:rsid w:val="00B6196D"/>
    <w:rsid w:val="00B63E35"/>
    <w:rsid w:val="00B66891"/>
    <w:rsid w:val="00B734BA"/>
    <w:rsid w:val="00B7418E"/>
    <w:rsid w:val="00B74F58"/>
    <w:rsid w:val="00B8470F"/>
    <w:rsid w:val="00B92AB0"/>
    <w:rsid w:val="00B97D50"/>
    <w:rsid w:val="00BA01AA"/>
    <w:rsid w:val="00BA3BD3"/>
    <w:rsid w:val="00BB04C1"/>
    <w:rsid w:val="00BC19AB"/>
    <w:rsid w:val="00BC2679"/>
    <w:rsid w:val="00BC3819"/>
    <w:rsid w:val="00BC57E5"/>
    <w:rsid w:val="00BD0668"/>
    <w:rsid w:val="00BD5B8E"/>
    <w:rsid w:val="00BD716C"/>
    <w:rsid w:val="00BF3CA5"/>
    <w:rsid w:val="00BF7D7E"/>
    <w:rsid w:val="00C033D1"/>
    <w:rsid w:val="00C130D4"/>
    <w:rsid w:val="00C13C63"/>
    <w:rsid w:val="00C2417A"/>
    <w:rsid w:val="00C32174"/>
    <w:rsid w:val="00C348B3"/>
    <w:rsid w:val="00C45ADC"/>
    <w:rsid w:val="00C4652D"/>
    <w:rsid w:val="00C50041"/>
    <w:rsid w:val="00C51D3C"/>
    <w:rsid w:val="00C52C40"/>
    <w:rsid w:val="00C53C9D"/>
    <w:rsid w:val="00C5785A"/>
    <w:rsid w:val="00C6441A"/>
    <w:rsid w:val="00C6603A"/>
    <w:rsid w:val="00C669B4"/>
    <w:rsid w:val="00C67D35"/>
    <w:rsid w:val="00C70720"/>
    <w:rsid w:val="00C77EA5"/>
    <w:rsid w:val="00C90594"/>
    <w:rsid w:val="00C91B45"/>
    <w:rsid w:val="00C978BC"/>
    <w:rsid w:val="00CA68E0"/>
    <w:rsid w:val="00CA6BDD"/>
    <w:rsid w:val="00CB6551"/>
    <w:rsid w:val="00CC1C00"/>
    <w:rsid w:val="00CC2741"/>
    <w:rsid w:val="00CC2AAF"/>
    <w:rsid w:val="00CC74A8"/>
    <w:rsid w:val="00CD1435"/>
    <w:rsid w:val="00CE1E82"/>
    <w:rsid w:val="00CE45A2"/>
    <w:rsid w:val="00D061F8"/>
    <w:rsid w:val="00D2309C"/>
    <w:rsid w:val="00D2522D"/>
    <w:rsid w:val="00D25762"/>
    <w:rsid w:val="00D34174"/>
    <w:rsid w:val="00D37E30"/>
    <w:rsid w:val="00D434D7"/>
    <w:rsid w:val="00D43F6F"/>
    <w:rsid w:val="00D44622"/>
    <w:rsid w:val="00D53DBF"/>
    <w:rsid w:val="00D56A67"/>
    <w:rsid w:val="00D56CEE"/>
    <w:rsid w:val="00D63B1F"/>
    <w:rsid w:val="00D70E5B"/>
    <w:rsid w:val="00D80415"/>
    <w:rsid w:val="00D814F1"/>
    <w:rsid w:val="00D816E4"/>
    <w:rsid w:val="00D84AE6"/>
    <w:rsid w:val="00D87D1F"/>
    <w:rsid w:val="00D94BFA"/>
    <w:rsid w:val="00DA6D47"/>
    <w:rsid w:val="00DA7229"/>
    <w:rsid w:val="00DA7370"/>
    <w:rsid w:val="00DA75DD"/>
    <w:rsid w:val="00DB101B"/>
    <w:rsid w:val="00DB44A2"/>
    <w:rsid w:val="00DB7898"/>
    <w:rsid w:val="00DC2CF8"/>
    <w:rsid w:val="00DC52C4"/>
    <w:rsid w:val="00DC58F0"/>
    <w:rsid w:val="00DD00E1"/>
    <w:rsid w:val="00DD0DAD"/>
    <w:rsid w:val="00DD4B19"/>
    <w:rsid w:val="00DE5342"/>
    <w:rsid w:val="00DE7A44"/>
    <w:rsid w:val="00DE7D7D"/>
    <w:rsid w:val="00DF7D85"/>
    <w:rsid w:val="00E04691"/>
    <w:rsid w:val="00E05C55"/>
    <w:rsid w:val="00E11002"/>
    <w:rsid w:val="00E155F5"/>
    <w:rsid w:val="00E17942"/>
    <w:rsid w:val="00E2021F"/>
    <w:rsid w:val="00E33F94"/>
    <w:rsid w:val="00E4273B"/>
    <w:rsid w:val="00E456B1"/>
    <w:rsid w:val="00E465CE"/>
    <w:rsid w:val="00E505FF"/>
    <w:rsid w:val="00E529C9"/>
    <w:rsid w:val="00E6163D"/>
    <w:rsid w:val="00E619B9"/>
    <w:rsid w:val="00E66F30"/>
    <w:rsid w:val="00E706A5"/>
    <w:rsid w:val="00E710C1"/>
    <w:rsid w:val="00E75E19"/>
    <w:rsid w:val="00E80CD8"/>
    <w:rsid w:val="00E80E94"/>
    <w:rsid w:val="00E85954"/>
    <w:rsid w:val="00E92F57"/>
    <w:rsid w:val="00E93C82"/>
    <w:rsid w:val="00E94090"/>
    <w:rsid w:val="00EA1165"/>
    <w:rsid w:val="00EA22AA"/>
    <w:rsid w:val="00EA3FA6"/>
    <w:rsid w:val="00EA672F"/>
    <w:rsid w:val="00EB6B71"/>
    <w:rsid w:val="00EC3EBF"/>
    <w:rsid w:val="00EC6DE9"/>
    <w:rsid w:val="00EC6F9C"/>
    <w:rsid w:val="00ED506A"/>
    <w:rsid w:val="00EE6D53"/>
    <w:rsid w:val="00EE7504"/>
    <w:rsid w:val="00EF0046"/>
    <w:rsid w:val="00EF2258"/>
    <w:rsid w:val="00EF42A0"/>
    <w:rsid w:val="00EF4FDE"/>
    <w:rsid w:val="00F06C2E"/>
    <w:rsid w:val="00F07869"/>
    <w:rsid w:val="00F11CB7"/>
    <w:rsid w:val="00F13998"/>
    <w:rsid w:val="00F25F44"/>
    <w:rsid w:val="00F30627"/>
    <w:rsid w:val="00F311FC"/>
    <w:rsid w:val="00F31B64"/>
    <w:rsid w:val="00F31C2A"/>
    <w:rsid w:val="00F41296"/>
    <w:rsid w:val="00F43348"/>
    <w:rsid w:val="00F50C79"/>
    <w:rsid w:val="00F5518E"/>
    <w:rsid w:val="00F622EC"/>
    <w:rsid w:val="00F70A67"/>
    <w:rsid w:val="00F70E47"/>
    <w:rsid w:val="00F77645"/>
    <w:rsid w:val="00F96A44"/>
    <w:rsid w:val="00FA5FE7"/>
    <w:rsid w:val="00FB3FE4"/>
    <w:rsid w:val="00FB49CC"/>
    <w:rsid w:val="00FC021C"/>
    <w:rsid w:val="00FC06C4"/>
    <w:rsid w:val="00FD1348"/>
    <w:rsid w:val="00FD30A9"/>
    <w:rsid w:val="00FD71B8"/>
    <w:rsid w:val="00FE0DA0"/>
    <w:rsid w:val="00FE2522"/>
    <w:rsid w:val="00FF252F"/>
    <w:rsid w:val="00FF4997"/>
    <w:rsid w:val="00FF4FBA"/>
    <w:rsid w:val="00FF5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FB0A2B3-9E9E-4912-8B28-C0C80FEE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90B"/>
    <w:pPr>
      <w:suppressAutoHyphens/>
    </w:pPr>
    <w:rPr>
      <w:sz w:val="24"/>
      <w:szCs w:val="24"/>
      <w:lang w:eastAsia="zh-CN"/>
    </w:rPr>
  </w:style>
  <w:style w:type="paragraph" w:styleId="1">
    <w:name w:val="heading 1"/>
    <w:basedOn w:val="a"/>
    <w:next w:val="a"/>
    <w:qFormat/>
    <w:rsid w:val="001E090B"/>
    <w:pPr>
      <w:keepNext/>
      <w:numPr>
        <w:numId w:val="1"/>
      </w:numPr>
      <w:outlineLvl w:val="0"/>
    </w:pPr>
    <w:rPr>
      <w:b/>
      <w:sz w:val="28"/>
      <w:szCs w:val="20"/>
    </w:rPr>
  </w:style>
  <w:style w:type="paragraph" w:styleId="3">
    <w:name w:val="heading 3"/>
    <w:basedOn w:val="a"/>
    <w:next w:val="a"/>
    <w:link w:val="30"/>
    <w:uiPriority w:val="9"/>
    <w:semiHidden/>
    <w:unhideWhenUsed/>
    <w:qFormat/>
    <w:rsid w:val="00EA22A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E090B"/>
  </w:style>
  <w:style w:type="character" w:customStyle="1" w:styleId="WW8Num1z1">
    <w:name w:val="WW8Num1z1"/>
    <w:rsid w:val="001E090B"/>
  </w:style>
  <w:style w:type="character" w:customStyle="1" w:styleId="WW8Num1z2">
    <w:name w:val="WW8Num1z2"/>
    <w:rsid w:val="001E090B"/>
  </w:style>
  <w:style w:type="character" w:customStyle="1" w:styleId="WW8Num1z3">
    <w:name w:val="WW8Num1z3"/>
    <w:rsid w:val="001E090B"/>
  </w:style>
  <w:style w:type="character" w:customStyle="1" w:styleId="WW8Num1z4">
    <w:name w:val="WW8Num1z4"/>
    <w:rsid w:val="001E090B"/>
  </w:style>
  <w:style w:type="character" w:customStyle="1" w:styleId="WW8Num1z5">
    <w:name w:val="WW8Num1z5"/>
    <w:rsid w:val="001E090B"/>
  </w:style>
  <w:style w:type="character" w:customStyle="1" w:styleId="WW8Num1z6">
    <w:name w:val="WW8Num1z6"/>
    <w:rsid w:val="001E090B"/>
  </w:style>
  <w:style w:type="character" w:customStyle="1" w:styleId="WW8Num1z7">
    <w:name w:val="WW8Num1z7"/>
    <w:rsid w:val="001E090B"/>
  </w:style>
  <w:style w:type="character" w:customStyle="1" w:styleId="WW8Num1z8">
    <w:name w:val="WW8Num1z8"/>
    <w:rsid w:val="001E090B"/>
  </w:style>
  <w:style w:type="character" w:customStyle="1" w:styleId="WW8Num2z0">
    <w:name w:val="WW8Num2z0"/>
    <w:rsid w:val="001E090B"/>
    <w:rPr>
      <w:rFonts w:cs="Times New Roman"/>
    </w:rPr>
  </w:style>
  <w:style w:type="character" w:customStyle="1" w:styleId="WW8Num3z0">
    <w:name w:val="WW8Num3z0"/>
    <w:rsid w:val="001E090B"/>
    <w:rPr>
      <w:rFonts w:eastAsia="Times New Roman" w:hint="default"/>
    </w:rPr>
  </w:style>
  <w:style w:type="character" w:customStyle="1" w:styleId="WW8Num3z1">
    <w:name w:val="WW8Num3z1"/>
    <w:rsid w:val="001E090B"/>
  </w:style>
  <w:style w:type="character" w:customStyle="1" w:styleId="WW8Num3z2">
    <w:name w:val="WW8Num3z2"/>
    <w:rsid w:val="001E090B"/>
  </w:style>
  <w:style w:type="character" w:customStyle="1" w:styleId="WW8Num3z3">
    <w:name w:val="WW8Num3z3"/>
    <w:rsid w:val="001E090B"/>
  </w:style>
  <w:style w:type="character" w:customStyle="1" w:styleId="WW8Num3z4">
    <w:name w:val="WW8Num3z4"/>
    <w:rsid w:val="001E090B"/>
  </w:style>
  <w:style w:type="character" w:customStyle="1" w:styleId="WW8Num3z5">
    <w:name w:val="WW8Num3z5"/>
    <w:rsid w:val="001E090B"/>
  </w:style>
  <w:style w:type="character" w:customStyle="1" w:styleId="WW8Num3z6">
    <w:name w:val="WW8Num3z6"/>
    <w:rsid w:val="001E090B"/>
  </w:style>
  <w:style w:type="character" w:customStyle="1" w:styleId="WW8Num3z7">
    <w:name w:val="WW8Num3z7"/>
    <w:rsid w:val="001E090B"/>
  </w:style>
  <w:style w:type="character" w:customStyle="1" w:styleId="WW8Num3z8">
    <w:name w:val="WW8Num3z8"/>
    <w:rsid w:val="001E090B"/>
  </w:style>
  <w:style w:type="character" w:customStyle="1" w:styleId="WW8Num4z0">
    <w:name w:val="WW8Num4z0"/>
    <w:rsid w:val="001E090B"/>
    <w:rPr>
      <w:rFonts w:hint="default"/>
    </w:rPr>
  </w:style>
  <w:style w:type="character" w:customStyle="1" w:styleId="WW8Num4z1">
    <w:name w:val="WW8Num4z1"/>
    <w:rsid w:val="001E090B"/>
    <w:rPr>
      <w:rFonts w:ascii="Symbol" w:hAnsi="Symbol" w:cs="Symbol" w:hint="default"/>
    </w:rPr>
  </w:style>
  <w:style w:type="character" w:customStyle="1" w:styleId="WW8Num5z0">
    <w:name w:val="WW8Num5z0"/>
    <w:rsid w:val="001E090B"/>
    <w:rPr>
      <w:rFonts w:hint="default"/>
    </w:rPr>
  </w:style>
  <w:style w:type="character" w:customStyle="1" w:styleId="WW8Num5z1">
    <w:name w:val="WW8Num5z1"/>
    <w:rsid w:val="001E090B"/>
  </w:style>
  <w:style w:type="character" w:customStyle="1" w:styleId="WW8Num5z2">
    <w:name w:val="WW8Num5z2"/>
    <w:rsid w:val="001E090B"/>
  </w:style>
  <w:style w:type="character" w:customStyle="1" w:styleId="WW8Num5z3">
    <w:name w:val="WW8Num5z3"/>
    <w:rsid w:val="001E090B"/>
  </w:style>
  <w:style w:type="character" w:customStyle="1" w:styleId="WW8Num5z4">
    <w:name w:val="WW8Num5z4"/>
    <w:rsid w:val="001E090B"/>
  </w:style>
  <w:style w:type="character" w:customStyle="1" w:styleId="WW8Num5z5">
    <w:name w:val="WW8Num5z5"/>
    <w:rsid w:val="001E090B"/>
  </w:style>
  <w:style w:type="character" w:customStyle="1" w:styleId="WW8Num5z6">
    <w:name w:val="WW8Num5z6"/>
    <w:rsid w:val="001E090B"/>
  </w:style>
  <w:style w:type="character" w:customStyle="1" w:styleId="WW8Num5z7">
    <w:name w:val="WW8Num5z7"/>
    <w:rsid w:val="001E090B"/>
  </w:style>
  <w:style w:type="character" w:customStyle="1" w:styleId="WW8Num5z8">
    <w:name w:val="WW8Num5z8"/>
    <w:rsid w:val="001E090B"/>
  </w:style>
  <w:style w:type="character" w:customStyle="1" w:styleId="WW8Num6z0">
    <w:name w:val="WW8Num6z0"/>
    <w:rsid w:val="001E090B"/>
  </w:style>
  <w:style w:type="character" w:customStyle="1" w:styleId="WW8Num6z1">
    <w:name w:val="WW8Num6z1"/>
    <w:rsid w:val="001E090B"/>
    <w:rPr>
      <w:rFonts w:hint="default"/>
    </w:rPr>
  </w:style>
  <w:style w:type="character" w:customStyle="1" w:styleId="WW8Num7z0">
    <w:name w:val="WW8Num7z0"/>
    <w:rsid w:val="001E090B"/>
  </w:style>
  <w:style w:type="character" w:customStyle="1" w:styleId="WW8Num7z1">
    <w:name w:val="WW8Num7z1"/>
    <w:rsid w:val="001E090B"/>
  </w:style>
  <w:style w:type="character" w:customStyle="1" w:styleId="WW8Num7z2">
    <w:name w:val="WW8Num7z2"/>
    <w:rsid w:val="001E090B"/>
  </w:style>
  <w:style w:type="character" w:customStyle="1" w:styleId="WW8Num7z3">
    <w:name w:val="WW8Num7z3"/>
    <w:rsid w:val="001E090B"/>
  </w:style>
  <w:style w:type="character" w:customStyle="1" w:styleId="WW8Num7z4">
    <w:name w:val="WW8Num7z4"/>
    <w:rsid w:val="001E090B"/>
  </w:style>
  <w:style w:type="character" w:customStyle="1" w:styleId="WW8Num7z5">
    <w:name w:val="WW8Num7z5"/>
    <w:rsid w:val="001E090B"/>
  </w:style>
  <w:style w:type="character" w:customStyle="1" w:styleId="WW8Num7z6">
    <w:name w:val="WW8Num7z6"/>
    <w:rsid w:val="001E090B"/>
  </w:style>
  <w:style w:type="character" w:customStyle="1" w:styleId="WW8Num7z7">
    <w:name w:val="WW8Num7z7"/>
    <w:rsid w:val="001E090B"/>
  </w:style>
  <w:style w:type="character" w:customStyle="1" w:styleId="WW8Num7z8">
    <w:name w:val="WW8Num7z8"/>
    <w:rsid w:val="001E090B"/>
  </w:style>
  <w:style w:type="character" w:customStyle="1" w:styleId="WW8Num8z0">
    <w:name w:val="WW8Num8z0"/>
    <w:rsid w:val="001E090B"/>
    <w:rPr>
      <w:rFonts w:hint="default"/>
    </w:rPr>
  </w:style>
  <w:style w:type="character" w:customStyle="1" w:styleId="WW8Num8z1">
    <w:name w:val="WW8Num8z1"/>
    <w:rsid w:val="001E090B"/>
  </w:style>
  <w:style w:type="character" w:customStyle="1" w:styleId="WW8Num8z2">
    <w:name w:val="WW8Num8z2"/>
    <w:rsid w:val="001E090B"/>
  </w:style>
  <w:style w:type="character" w:customStyle="1" w:styleId="WW8Num8z3">
    <w:name w:val="WW8Num8z3"/>
    <w:rsid w:val="001E090B"/>
  </w:style>
  <w:style w:type="character" w:customStyle="1" w:styleId="WW8Num8z4">
    <w:name w:val="WW8Num8z4"/>
    <w:rsid w:val="001E090B"/>
  </w:style>
  <w:style w:type="character" w:customStyle="1" w:styleId="WW8Num8z5">
    <w:name w:val="WW8Num8z5"/>
    <w:rsid w:val="001E090B"/>
  </w:style>
  <w:style w:type="character" w:customStyle="1" w:styleId="WW8Num8z6">
    <w:name w:val="WW8Num8z6"/>
    <w:rsid w:val="001E090B"/>
  </w:style>
  <w:style w:type="character" w:customStyle="1" w:styleId="WW8Num8z7">
    <w:name w:val="WW8Num8z7"/>
    <w:rsid w:val="001E090B"/>
  </w:style>
  <w:style w:type="character" w:customStyle="1" w:styleId="WW8Num8z8">
    <w:name w:val="WW8Num8z8"/>
    <w:rsid w:val="001E090B"/>
  </w:style>
  <w:style w:type="character" w:customStyle="1" w:styleId="WW8Num9z0">
    <w:name w:val="WW8Num9z0"/>
    <w:rsid w:val="001E090B"/>
    <w:rPr>
      <w:rFonts w:hint="default"/>
    </w:rPr>
  </w:style>
  <w:style w:type="character" w:customStyle="1" w:styleId="WW8Num9z1">
    <w:name w:val="WW8Num9z1"/>
    <w:rsid w:val="001E090B"/>
  </w:style>
  <w:style w:type="character" w:customStyle="1" w:styleId="WW8Num9z2">
    <w:name w:val="WW8Num9z2"/>
    <w:rsid w:val="001E090B"/>
  </w:style>
  <w:style w:type="character" w:customStyle="1" w:styleId="WW8Num9z3">
    <w:name w:val="WW8Num9z3"/>
    <w:rsid w:val="001E090B"/>
  </w:style>
  <w:style w:type="character" w:customStyle="1" w:styleId="WW8Num9z4">
    <w:name w:val="WW8Num9z4"/>
    <w:rsid w:val="001E090B"/>
  </w:style>
  <w:style w:type="character" w:customStyle="1" w:styleId="WW8Num9z5">
    <w:name w:val="WW8Num9z5"/>
    <w:rsid w:val="001E090B"/>
  </w:style>
  <w:style w:type="character" w:customStyle="1" w:styleId="WW8Num9z6">
    <w:name w:val="WW8Num9z6"/>
    <w:rsid w:val="001E090B"/>
  </w:style>
  <w:style w:type="character" w:customStyle="1" w:styleId="WW8Num9z7">
    <w:name w:val="WW8Num9z7"/>
    <w:rsid w:val="001E090B"/>
  </w:style>
  <w:style w:type="character" w:customStyle="1" w:styleId="WW8Num9z8">
    <w:name w:val="WW8Num9z8"/>
    <w:rsid w:val="001E090B"/>
  </w:style>
  <w:style w:type="character" w:customStyle="1" w:styleId="WW8Num10z0">
    <w:name w:val="WW8Num10z0"/>
    <w:rsid w:val="001E090B"/>
    <w:rPr>
      <w:rFonts w:hint="default"/>
    </w:rPr>
  </w:style>
  <w:style w:type="character" w:customStyle="1" w:styleId="WW8Num10z1">
    <w:name w:val="WW8Num10z1"/>
    <w:rsid w:val="001E090B"/>
  </w:style>
  <w:style w:type="character" w:customStyle="1" w:styleId="WW8Num10z2">
    <w:name w:val="WW8Num10z2"/>
    <w:rsid w:val="001E090B"/>
  </w:style>
  <w:style w:type="character" w:customStyle="1" w:styleId="WW8Num10z3">
    <w:name w:val="WW8Num10z3"/>
    <w:rsid w:val="001E090B"/>
  </w:style>
  <w:style w:type="character" w:customStyle="1" w:styleId="WW8Num10z4">
    <w:name w:val="WW8Num10z4"/>
    <w:rsid w:val="001E090B"/>
  </w:style>
  <w:style w:type="character" w:customStyle="1" w:styleId="WW8Num10z5">
    <w:name w:val="WW8Num10z5"/>
    <w:rsid w:val="001E090B"/>
  </w:style>
  <w:style w:type="character" w:customStyle="1" w:styleId="WW8Num10z6">
    <w:name w:val="WW8Num10z6"/>
    <w:rsid w:val="001E090B"/>
  </w:style>
  <w:style w:type="character" w:customStyle="1" w:styleId="WW8Num10z7">
    <w:name w:val="WW8Num10z7"/>
    <w:rsid w:val="001E090B"/>
  </w:style>
  <w:style w:type="character" w:customStyle="1" w:styleId="WW8Num10z8">
    <w:name w:val="WW8Num10z8"/>
    <w:rsid w:val="001E090B"/>
  </w:style>
  <w:style w:type="character" w:customStyle="1" w:styleId="WW8Num11z0">
    <w:name w:val="WW8Num11z0"/>
    <w:rsid w:val="001E090B"/>
    <w:rPr>
      <w:rFonts w:hint="default"/>
    </w:rPr>
  </w:style>
  <w:style w:type="character" w:customStyle="1" w:styleId="WW8Num11z1">
    <w:name w:val="WW8Num11z1"/>
    <w:rsid w:val="001E090B"/>
  </w:style>
  <w:style w:type="character" w:customStyle="1" w:styleId="WW8Num11z2">
    <w:name w:val="WW8Num11z2"/>
    <w:rsid w:val="001E090B"/>
  </w:style>
  <w:style w:type="character" w:customStyle="1" w:styleId="WW8Num11z3">
    <w:name w:val="WW8Num11z3"/>
    <w:rsid w:val="001E090B"/>
  </w:style>
  <w:style w:type="character" w:customStyle="1" w:styleId="WW8Num11z4">
    <w:name w:val="WW8Num11z4"/>
    <w:rsid w:val="001E090B"/>
  </w:style>
  <w:style w:type="character" w:customStyle="1" w:styleId="WW8Num11z5">
    <w:name w:val="WW8Num11z5"/>
    <w:rsid w:val="001E090B"/>
  </w:style>
  <w:style w:type="character" w:customStyle="1" w:styleId="WW8Num11z6">
    <w:name w:val="WW8Num11z6"/>
    <w:rsid w:val="001E090B"/>
  </w:style>
  <w:style w:type="character" w:customStyle="1" w:styleId="WW8Num11z7">
    <w:name w:val="WW8Num11z7"/>
    <w:rsid w:val="001E090B"/>
  </w:style>
  <w:style w:type="character" w:customStyle="1" w:styleId="WW8Num11z8">
    <w:name w:val="WW8Num11z8"/>
    <w:rsid w:val="001E090B"/>
  </w:style>
  <w:style w:type="character" w:customStyle="1" w:styleId="WW8Num12z0">
    <w:name w:val="WW8Num12z0"/>
    <w:rsid w:val="001E090B"/>
    <w:rPr>
      <w:rFonts w:ascii="Symbol" w:hAnsi="Symbol" w:cs="Symbol" w:hint="default"/>
      <w:sz w:val="20"/>
    </w:rPr>
  </w:style>
  <w:style w:type="character" w:customStyle="1" w:styleId="WW8Num12z1">
    <w:name w:val="WW8Num12z1"/>
    <w:rsid w:val="001E090B"/>
    <w:rPr>
      <w:rFonts w:ascii="Courier New" w:hAnsi="Courier New" w:cs="Courier New" w:hint="default"/>
      <w:sz w:val="20"/>
    </w:rPr>
  </w:style>
  <w:style w:type="character" w:customStyle="1" w:styleId="WW8Num12z2">
    <w:name w:val="WW8Num12z2"/>
    <w:rsid w:val="001E090B"/>
    <w:rPr>
      <w:rFonts w:ascii="Wingdings" w:hAnsi="Wingdings" w:cs="Wingdings" w:hint="default"/>
      <w:sz w:val="20"/>
    </w:rPr>
  </w:style>
  <w:style w:type="character" w:customStyle="1" w:styleId="WW8Num13z0">
    <w:name w:val="WW8Num13z0"/>
    <w:rsid w:val="001E090B"/>
    <w:rPr>
      <w:rFonts w:cs="Times New Roman" w:hint="default"/>
    </w:rPr>
  </w:style>
  <w:style w:type="character" w:customStyle="1" w:styleId="WW8Num13z1">
    <w:name w:val="WW8Num13z1"/>
    <w:rsid w:val="001E090B"/>
    <w:rPr>
      <w:rFonts w:cs="Times New Roman"/>
    </w:rPr>
  </w:style>
  <w:style w:type="character" w:customStyle="1" w:styleId="WW8Num14z0">
    <w:name w:val="WW8Num14z0"/>
    <w:rsid w:val="001E090B"/>
    <w:rPr>
      <w:rFonts w:cs="Times New Roman" w:hint="default"/>
    </w:rPr>
  </w:style>
  <w:style w:type="character" w:customStyle="1" w:styleId="WW8Num14z1">
    <w:name w:val="WW8Num14z1"/>
    <w:rsid w:val="001E090B"/>
    <w:rPr>
      <w:rFonts w:cs="Times New Roman"/>
    </w:rPr>
  </w:style>
  <w:style w:type="character" w:customStyle="1" w:styleId="WW8Num15z0">
    <w:name w:val="WW8Num15z0"/>
    <w:rsid w:val="001E090B"/>
    <w:rPr>
      <w:rFonts w:hint="default"/>
    </w:rPr>
  </w:style>
  <w:style w:type="character" w:customStyle="1" w:styleId="WW8Num15z1">
    <w:name w:val="WW8Num15z1"/>
    <w:rsid w:val="001E090B"/>
  </w:style>
  <w:style w:type="character" w:customStyle="1" w:styleId="WW8Num15z2">
    <w:name w:val="WW8Num15z2"/>
    <w:rsid w:val="001E090B"/>
  </w:style>
  <w:style w:type="character" w:customStyle="1" w:styleId="WW8Num15z3">
    <w:name w:val="WW8Num15z3"/>
    <w:rsid w:val="001E090B"/>
  </w:style>
  <w:style w:type="character" w:customStyle="1" w:styleId="WW8Num15z4">
    <w:name w:val="WW8Num15z4"/>
    <w:rsid w:val="001E090B"/>
  </w:style>
  <w:style w:type="character" w:customStyle="1" w:styleId="WW8Num15z5">
    <w:name w:val="WW8Num15z5"/>
    <w:rsid w:val="001E090B"/>
  </w:style>
  <w:style w:type="character" w:customStyle="1" w:styleId="WW8Num15z6">
    <w:name w:val="WW8Num15z6"/>
    <w:rsid w:val="001E090B"/>
  </w:style>
  <w:style w:type="character" w:customStyle="1" w:styleId="WW8Num15z7">
    <w:name w:val="WW8Num15z7"/>
    <w:rsid w:val="001E090B"/>
  </w:style>
  <w:style w:type="character" w:customStyle="1" w:styleId="WW8Num15z8">
    <w:name w:val="WW8Num15z8"/>
    <w:rsid w:val="001E090B"/>
  </w:style>
  <w:style w:type="character" w:customStyle="1" w:styleId="WW8Num16z0">
    <w:name w:val="WW8Num16z0"/>
    <w:rsid w:val="001E090B"/>
    <w:rPr>
      <w:rFonts w:hint="default"/>
    </w:rPr>
  </w:style>
  <w:style w:type="character" w:customStyle="1" w:styleId="WW8Num16z1">
    <w:name w:val="WW8Num16z1"/>
    <w:rsid w:val="001E090B"/>
  </w:style>
  <w:style w:type="character" w:customStyle="1" w:styleId="WW8Num16z2">
    <w:name w:val="WW8Num16z2"/>
    <w:rsid w:val="001E090B"/>
  </w:style>
  <w:style w:type="character" w:customStyle="1" w:styleId="WW8Num16z3">
    <w:name w:val="WW8Num16z3"/>
    <w:rsid w:val="001E090B"/>
  </w:style>
  <w:style w:type="character" w:customStyle="1" w:styleId="WW8Num16z4">
    <w:name w:val="WW8Num16z4"/>
    <w:rsid w:val="001E090B"/>
  </w:style>
  <w:style w:type="character" w:customStyle="1" w:styleId="WW8Num16z5">
    <w:name w:val="WW8Num16z5"/>
    <w:rsid w:val="001E090B"/>
  </w:style>
  <w:style w:type="character" w:customStyle="1" w:styleId="WW8Num16z6">
    <w:name w:val="WW8Num16z6"/>
    <w:rsid w:val="001E090B"/>
  </w:style>
  <w:style w:type="character" w:customStyle="1" w:styleId="WW8Num16z7">
    <w:name w:val="WW8Num16z7"/>
    <w:rsid w:val="001E090B"/>
  </w:style>
  <w:style w:type="character" w:customStyle="1" w:styleId="WW8Num16z8">
    <w:name w:val="WW8Num16z8"/>
    <w:rsid w:val="001E090B"/>
  </w:style>
  <w:style w:type="character" w:customStyle="1" w:styleId="WW8Num17z0">
    <w:name w:val="WW8Num17z0"/>
    <w:rsid w:val="001E090B"/>
    <w:rPr>
      <w:rFonts w:hint="default"/>
    </w:rPr>
  </w:style>
  <w:style w:type="character" w:customStyle="1" w:styleId="WW8Num17z1">
    <w:name w:val="WW8Num17z1"/>
    <w:rsid w:val="001E090B"/>
  </w:style>
  <w:style w:type="character" w:customStyle="1" w:styleId="WW8Num17z2">
    <w:name w:val="WW8Num17z2"/>
    <w:rsid w:val="001E090B"/>
  </w:style>
  <w:style w:type="character" w:customStyle="1" w:styleId="WW8Num17z3">
    <w:name w:val="WW8Num17z3"/>
    <w:rsid w:val="001E090B"/>
  </w:style>
  <w:style w:type="character" w:customStyle="1" w:styleId="WW8Num17z4">
    <w:name w:val="WW8Num17z4"/>
    <w:rsid w:val="001E090B"/>
  </w:style>
  <w:style w:type="character" w:customStyle="1" w:styleId="WW8Num17z5">
    <w:name w:val="WW8Num17z5"/>
    <w:rsid w:val="001E090B"/>
  </w:style>
  <w:style w:type="character" w:customStyle="1" w:styleId="WW8Num17z6">
    <w:name w:val="WW8Num17z6"/>
    <w:rsid w:val="001E090B"/>
  </w:style>
  <w:style w:type="character" w:customStyle="1" w:styleId="WW8Num17z7">
    <w:name w:val="WW8Num17z7"/>
    <w:rsid w:val="001E090B"/>
  </w:style>
  <w:style w:type="character" w:customStyle="1" w:styleId="WW8Num17z8">
    <w:name w:val="WW8Num17z8"/>
    <w:rsid w:val="001E090B"/>
  </w:style>
  <w:style w:type="character" w:customStyle="1" w:styleId="WW8Num18z0">
    <w:name w:val="WW8Num18z0"/>
    <w:rsid w:val="001E090B"/>
    <w:rPr>
      <w:rFonts w:hint="default"/>
    </w:rPr>
  </w:style>
  <w:style w:type="character" w:customStyle="1" w:styleId="WW8Num18z1">
    <w:name w:val="WW8Num18z1"/>
    <w:rsid w:val="001E090B"/>
  </w:style>
  <w:style w:type="character" w:customStyle="1" w:styleId="WW8Num18z2">
    <w:name w:val="WW8Num18z2"/>
    <w:rsid w:val="001E090B"/>
  </w:style>
  <w:style w:type="character" w:customStyle="1" w:styleId="WW8Num18z3">
    <w:name w:val="WW8Num18z3"/>
    <w:rsid w:val="001E090B"/>
  </w:style>
  <w:style w:type="character" w:customStyle="1" w:styleId="WW8Num18z4">
    <w:name w:val="WW8Num18z4"/>
    <w:rsid w:val="001E090B"/>
  </w:style>
  <w:style w:type="character" w:customStyle="1" w:styleId="WW8Num18z5">
    <w:name w:val="WW8Num18z5"/>
    <w:rsid w:val="001E090B"/>
  </w:style>
  <w:style w:type="character" w:customStyle="1" w:styleId="WW8Num18z6">
    <w:name w:val="WW8Num18z6"/>
    <w:rsid w:val="001E090B"/>
  </w:style>
  <w:style w:type="character" w:customStyle="1" w:styleId="WW8Num18z7">
    <w:name w:val="WW8Num18z7"/>
    <w:rsid w:val="001E090B"/>
  </w:style>
  <w:style w:type="character" w:customStyle="1" w:styleId="WW8Num18z8">
    <w:name w:val="WW8Num18z8"/>
    <w:rsid w:val="001E090B"/>
  </w:style>
  <w:style w:type="character" w:customStyle="1" w:styleId="WW8Num19z0">
    <w:name w:val="WW8Num19z0"/>
    <w:rsid w:val="001E090B"/>
    <w:rPr>
      <w:rFonts w:hint="default"/>
      <w:i w:val="0"/>
    </w:rPr>
  </w:style>
  <w:style w:type="character" w:customStyle="1" w:styleId="WW8Num19z1">
    <w:name w:val="WW8Num19z1"/>
    <w:rsid w:val="001E090B"/>
  </w:style>
  <w:style w:type="character" w:customStyle="1" w:styleId="WW8Num19z2">
    <w:name w:val="WW8Num19z2"/>
    <w:rsid w:val="001E090B"/>
  </w:style>
  <w:style w:type="character" w:customStyle="1" w:styleId="WW8Num19z3">
    <w:name w:val="WW8Num19z3"/>
    <w:rsid w:val="001E090B"/>
  </w:style>
  <w:style w:type="character" w:customStyle="1" w:styleId="WW8Num19z4">
    <w:name w:val="WW8Num19z4"/>
    <w:rsid w:val="001E090B"/>
  </w:style>
  <w:style w:type="character" w:customStyle="1" w:styleId="WW8Num19z5">
    <w:name w:val="WW8Num19z5"/>
    <w:rsid w:val="001E090B"/>
  </w:style>
  <w:style w:type="character" w:customStyle="1" w:styleId="WW8Num19z6">
    <w:name w:val="WW8Num19z6"/>
    <w:rsid w:val="001E090B"/>
  </w:style>
  <w:style w:type="character" w:customStyle="1" w:styleId="WW8Num19z7">
    <w:name w:val="WW8Num19z7"/>
    <w:rsid w:val="001E090B"/>
  </w:style>
  <w:style w:type="character" w:customStyle="1" w:styleId="WW8Num19z8">
    <w:name w:val="WW8Num19z8"/>
    <w:rsid w:val="001E090B"/>
  </w:style>
  <w:style w:type="character" w:customStyle="1" w:styleId="WW8Num20z0">
    <w:name w:val="WW8Num20z0"/>
    <w:rsid w:val="001E090B"/>
    <w:rPr>
      <w:rFonts w:cs="Times New Roman"/>
    </w:rPr>
  </w:style>
  <w:style w:type="character" w:customStyle="1" w:styleId="WW8Num21z0">
    <w:name w:val="WW8Num21z0"/>
    <w:rsid w:val="001E090B"/>
    <w:rPr>
      <w:rFonts w:eastAsia="Times New Roman" w:hint="default"/>
    </w:rPr>
  </w:style>
  <w:style w:type="character" w:customStyle="1" w:styleId="WW8Num21z1">
    <w:name w:val="WW8Num21z1"/>
    <w:rsid w:val="001E090B"/>
  </w:style>
  <w:style w:type="character" w:customStyle="1" w:styleId="WW8Num21z2">
    <w:name w:val="WW8Num21z2"/>
    <w:rsid w:val="001E090B"/>
  </w:style>
  <w:style w:type="character" w:customStyle="1" w:styleId="WW8Num21z3">
    <w:name w:val="WW8Num21z3"/>
    <w:rsid w:val="001E090B"/>
  </w:style>
  <w:style w:type="character" w:customStyle="1" w:styleId="WW8Num21z4">
    <w:name w:val="WW8Num21z4"/>
    <w:rsid w:val="001E090B"/>
  </w:style>
  <w:style w:type="character" w:customStyle="1" w:styleId="WW8Num21z5">
    <w:name w:val="WW8Num21z5"/>
    <w:rsid w:val="001E090B"/>
  </w:style>
  <w:style w:type="character" w:customStyle="1" w:styleId="WW8Num21z6">
    <w:name w:val="WW8Num21z6"/>
    <w:rsid w:val="001E090B"/>
  </w:style>
  <w:style w:type="character" w:customStyle="1" w:styleId="WW8Num21z7">
    <w:name w:val="WW8Num21z7"/>
    <w:rsid w:val="001E090B"/>
  </w:style>
  <w:style w:type="character" w:customStyle="1" w:styleId="WW8Num21z8">
    <w:name w:val="WW8Num21z8"/>
    <w:rsid w:val="001E090B"/>
  </w:style>
  <w:style w:type="character" w:customStyle="1" w:styleId="WW8Num22z0">
    <w:name w:val="WW8Num22z0"/>
    <w:rsid w:val="001E090B"/>
    <w:rPr>
      <w:rFonts w:cs="Times New Roman" w:hint="default"/>
    </w:rPr>
  </w:style>
  <w:style w:type="character" w:customStyle="1" w:styleId="WW8Num22z1">
    <w:name w:val="WW8Num22z1"/>
    <w:rsid w:val="001E090B"/>
    <w:rPr>
      <w:rFonts w:cs="Times New Roman"/>
    </w:rPr>
  </w:style>
  <w:style w:type="character" w:customStyle="1" w:styleId="WW8Num23z0">
    <w:name w:val="WW8Num23z0"/>
    <w:rsid w:val="001E090B"/>
    <w:rPr>
      <w:rFonts w:ascii="Symbol" w:hAnsi="Symbol" w:cs="Symbol" w:hint="default"/>
    </w:rPr>
  </w:style>
  <w:style w:type="character" w:customStyle="1" w:styleId="WW8Num23z1">
    <w:name w:val="WW8Num23z1"/>
    <w:rsid w:val="001E090B"/>
    <w:rPr>
      <w:rFonts w:ascii="Courier New" w:hAnsi="Courier New" w:cs="Courier New" w:hint="default"/>
    </w:rPr>
  </w:style>
  <w:style w:type="character" w:customStyle="1" w:styleId="WW8Num23z2">
    <w:name w:val="WW8Num23z2"/>
    <w:rsid w:val="001E090B"/>
    <w:rPr>
      <w:rFonts w:ascii="Wingdings" w:hAnsi="Wingdings" w:cs="Wingdings" w:hint="default"/>
    </w:rPr>
  </w:style>
  <w:style w:type="character" w:customStyle="1" w:styleId="WW8Num24z0">
    <w:name w:val="WW8Num24z0"/>
    <w:rsid w:val="001E090B"/>
    <w:rPr>
      <w:rFonts w:cs="Times New Roman" w:hint="default"/>
    </w:rPr>
  </w:style>
  <w:style w:type="character" w:customStyle="1" w:styleId="WW8Num24z1">
    <w:name w:val="WW8Num24z1"/>
    <w:rsid w:val="001E090B"/>
    <w:rPr>
      <w:rFonts w:cs="Times New Roman"/>
    </w:rPr>
  </w:style>
  <w:style w:type="character" w:customStyle="1" w:styleId="WW8Num25z0">
    <w:name w:val="WW8Num25z0"/>
    <w:rsid w:val="001E090B"/>
    <w:rPr>
      <w:rFonts w:cs="Times New Roman" w:hint="default"/>
    </w:rPr>
  </w:style>
  <w:style w:type="character" w:customStyle="1" w:styleId="WW8Num25z1">
    <w:name w:val="WW8Num25z1"/>
    <w:rsid w:val="001E090B"/>
    <w:rPr>
      <w:rFonts w:cs="Times New Roman"/>
    </w:rPr>
  </w:style>
  <w:style w:type="character" w:customStyle="1" w:styleId="WW8Num26z0">
    <w:name w:val="WW8Num26z0"/>
    <w:rsid w:val="001E090B"/>
    <w:rPr>
      <w:rFonts w:ascii="Symbol" w:hAnsi="Symbol" w:cs="Symbol" w:hint="default"/>
    </w:rPr>
  </w:style>
  <w:style w:type="character" w:customStyle="1" w:styleId="WW8Num26z1">
    <w:name w:val="WW8Num26z1"/>
    <w:rsid w:val="001E090B"/>
    <w:rPr>
      <w:rFonts w:ascii="Courier New" w:hAnsi="Courier New" w:cs="Courier New" w:hint="default"/>
    </w:rPr>
  </w:style>
  <w:style w:type="character" w:customStyle="1" w:styleId="WW8Num26z2">
    <w:name w:val="WW8Num26z2"/>
    <w:rsid w:val="001E090B"/>
    <w:rPr>
      <w:rFonts w:ascii="Wingdings" w:hAnsi="Wingdings" w:cs="Wingdings" w:hint="default"/>
    </w:rPr>
  </w:style>
  <w:style w:type="character" w:customStyle="1" w:styleId="10">
    <w:name w:val="Основной шрифт абзаца1"/>
    <w:rsid w:val="001E090B"/>
  </w:style>
  <w:style w:type="character" w:styleId="a3">
    <w:name w:val="Hyperlink"/>
    <w:rsid w:val="001E090B"/>
    <w:rPr>
      <w:color w:val="0000FF"/>
      <w:u w:val="single"/>
    </w:rPr>
  </w:style>
  <w:style w:type="character" w:customStyle="1" w:styleId="ConsPlusNormal">
    <w:name w:val="ConsPlusNormal Знак"/>
    <w:rsid w:val="001E090B"/>
    <w:rPr>
      <w:rFonts w:ascii="Arial" w:hAnsi="Arial" w:cs="Arial"/>
      <w:lang w:val="ru-RU" w:bidi="ar-SA"/>
    </w:rPr>
  </w:style>
  <w:style w:type="character" w:customStyle="1" w:styleId="11">
    <w:name w:val="Заголовок 1 Знак"/>
    <w:rsid w:val="001E090B"/>
    <w:rPr>
      <w:b/>
      <w:sz w:val="28"/>
    </w:rPr>
  </w:style>
  <w:style w:type="character" w:customStyle="1" w:styleId="a4">
    <w:name w:val="Нижний колонтитул Знак"/>
    <w:uiPriority w:val="99"/>
    <w:rsid w:val="001E090B"/>
    <w:rPr>
      <w:sz w:val="24"/>
      <w:szCs w:val="24"/>
    </w:rPr>
  </w:style>
  <w:style w:type="character" w:styleId="a5">
    <w:name w:val="page number"/>
    <w:rsid w:val="001E090B"/>
  </w:style>
  <w:style w:type="character" w:customStyle="1" w:styleId="a6">
    <w:name w:val="Гипертекстовая ссылка"/>
    <w:uiPriority w:val="99"/>
    <w:rsid w:val="001E090B"/>
    <w:rPr>
      <w:b/>
      <w:bCs/>
      <w:color w:val="008000"/>
    </w:rPr>
  </w:style>
  <w:style w:type="character" w:customStyle="1" w:styleId="a7">
    <w:name w:val="Цветовое выделение"/>
    <w:rsid w:val="001E090B"/>
    <w:rPr>
      <w:b/>
      <w:bCs/>
      <w:color w:val="000080"/>
    </w:rPr>
  </w:style>
  <w:style w:type="character" w:customStyle="1" w:styleId="remarkable-pre-marked">
    <w:name w:val="remarkable-pre-marked"/>
    <w:rsid w:val="001E090B"/>
  </w:style>
  <w:style w:type="character" w:customStyle="1" w:styleId="a8">
    <w:name w:val="Верхний колонтитул Знак"/>
    <w:rsid w:val="001E090B"/>
    <w:rPr>
      <w:sz w:val="24"/>
      <w:szCs w:val="24"/>
    </w:rPr>
  </w:style>
  <w:style w:type="character" w:customStyle="1" w:styleId="a9">
    <w:name w:val="Текст выноски Знак"/>
    <w:rsid w:val="001E090B"/>
    <w:rPr>
      <w:rFonts w:ascii="Tahoma" w:hAnsi="Tahoma" w:cs="Tahoma"/>
      <w:sz w:val="16"/>
      <w:szCs w:val="16"/>
    </w:rPr>
  </w:style>
  <w:style w:type="character" w:customStyle="1" w:styleId="blk">
    <w:name w:val="blk"/>
    <w:basedOn w:val="10"/>
    <w:rsid w:val="001E090B"/>
  </w:style>
  <w:style w:type="character" w:customStyle="1" w:styleId="apple-converted-space">
    <w:name w:val="apple-converted-space"/>
    <w:basedOn w:val="10"/>
    <w:rsid w:val="001E090B"/>
  </w:style>
  <w:style w:type="character" w:styleId="aa">
    <w:name w:val="Strong"/>
    <w:uiPriority w:val="22"/>
    <w:qFormat/>
    <w:rsid w:val="001E090B"/>
    <w:rPr>
      <w:b/>
      <w:bCs/>
    </w:rPr>
  </w:style>
  <w:style w:type="character" w:customStyle="1" w:styleId="2">
    <w:name w:val="Основной текст с отступом 2 Знак"/>
    <w:rsid w:val="001E090B"/>
    <w:rPr>
      <w:sz w:val="24"/>
      <w:szCs w:val="24"/>
    </w:rPr>
  </w:style>
  <w:style w:type="character" w:styleId="ab">
    <w:name w:val="Emphasis"/>
    <w:qFormat/>
    <w:rsid w:val="001E090B"/>
    <w:rPr>
      <w:i/>
      <w:iCs/>
    </w:rPr>
  </w:style>
  <w:style w:type="character" w:customStyle="1" w:styleId="ac">
    <w:name w:val="Текст Знак"/>
    <w:rsid w:val="001E090B"/>
    <w:rPr>
      <w:rFonts w:ascii="Courier New" w:hAnsi="Courier New" w:cs="Courier New"/>
    </w:rPr>
  </w:style>
  <w:style w:type="character" w:styleId="ad">
    <w:name w:val="FollowedHyperlink"/>
    <w:rsid w:val="001E090B"/>
    <w:rPr>
      <w:rFonts w:cs="Times New Roman"/>
      <w:color w:val="800080"/>
      <w:u w:val="single"/>
    </w:rPr>
  </w:style>
  <w:style w:type="character" w:customStyle="1" w:styleId="ae">
    <w:name w:val="Текст сноски Знак"/>
    <w:rsid w:val="001E090B"/>
    <w:rPr>
      <w:rFonts w:eastAsia="Calibri"/>
    </w:rPr>
  </w:style>
  <w:style w:type="character" w:customStyle="1" w:styleId="af">
    <w:name w:val="Символ сноски"/>
    <w:rsid w:val="001E090B"/>
    <w:rPr>
      <w:rFonts w:cs="Times New Roman"/>
      <w:vertAlign w:val="superscript"/>
    </w:rPr>
  </w:style>
  <w:style w:type="character" w:customStyle="1" w:styleId="af0">
    <w:name w:val="Основной текст Знак"/>
    <w:rsid w:val="001E090B"/>
    <w:rPr>
      <w:sz w:val="24"/>
      <w:szCs w:val="24"/>
    </w:rPr>
  </w:style>
  <w:style w:type="character" w:customStyle="1" w:styleId="apple-style-span">
    <w:name w:val="apple-style-span"/>
    <w:rsid w:val="001E090B"/>
  </w:style>
  <w:style w:type="paragraph" w:customStyle="1" w:styleId="12">
    <w:name w:val="Заголовок1"/>
    <w:basedOn w:val="a"/>
    <w:next w:val="af1"/>
    <w:rsid w:val="001E090B"/>
    <w:pPr>
      <w:keepNext/>
      <w:spacing w:before="240" w:after="120"/>
    </w:pPr>
    <w:rPr>
      <w:rFonts w:ascii="PT Astra Serif" w:eastAsia="Tahoma" w:hAnsi="PT Astra Serif" w:cs="Noto Sans Devanagari"/>
      <w:sz w:val="28"/>
      <w:szCs w:val="28"/>
    </w:rPr>
  </w:style>
  <w:style w:type="paragraph" w:styleId="af1">
    <w:name w:val="Body Text"/>
    <w:basedOn w:val="a"/>
    <w:link w:val="13"/>
    <w:rsid w:val="001E090B"/>
    <w:pPr>
      <w:jc w:val="both"/>
    </w:pPr>
  </w:style>
  <w:style w:type="character" w:customStyle="1" w:styleId="13">
    <w:name w:val="Основной текст Знак1"/>
    <w:link w:val="af1"/>
    <w:rsid w:val="006A0959"/>
    <w:rPr>
      <w:sz w:val="24"/>
      <w:szCs w:val="24"/>
      <w:lang w:eastAsia="zh-CN"/>
    </w:rPr>
  </w:style>
  <w:style w:type="paragraph" w:styleId="af2">
    <w:name w:val="List"/>
    <w:basedOn w:val="af1"/>
    <w:rsid w:val="001E090B"/>
    <w:rPr>
      <w:rFonts w:ascii="PT Astra Serif" w:hAnsi="PT Astra Serif" w:cs="Noto Sans Devanagari"/>
    </w:rPr>
  </w:style>
  <w:style w:type="paragraph" w:styleId="af3">
    <w:name w:val="caption"/>
    <w:basedOn w:val="a"/>
    <w:qFormat/>
    <w:rsid w:val="001E090B"/>
    <w:pPr>
      <w:suppressLineNumbers/>
      <w:spacing w:before="120" w:after="120"/>
    </w:pPr>
    <w:rPr>
      <w:rFonts w:ascii="PT Astra Serif" w:hAnsi="PT Astra Serif" w:cs="Noto Sans Devanagari"/>
      <w:i/>
      <w:iCs/>
    </w:rPr>
  </w:style>
  <w:style w:type="paragraph" w:customStyle="1" w:styleId="14">
    <w:name w:val="Указатель1"/>
    <w:basedOn w:val="a"/>
    <w:rsid w:val="001E090B"/>
    <w:pPr>
      <w:suppressLineNumbers/>
    </w:pPr>
    <w:rPr>
      <w:rFonts w:ascii="PT Astra Serif" w:hAnsi="PT Astra Serif" w:cs="Noto Sans Devanagari"/>
    </w:rPr>
  </w:style>
  <w:style w:type="paragraph" w:customStyle="1" w:styleId="ConsPlusNormal0">
    <w:name w:val="ConsPlusNormal"/>
    <w:rsid w:val="001E090B"/>
    <w:pPr>
      <w:widowControl w:val="0"/>
      <w:suppressAutoHyphens/>
      <w:autoSpaceDE w:val="0"/>
      <w:ind w:firstLine="720"/>
    </w:pPr>
    <w:rPr>
      <w:rFonts w:ascii="Arial" w:hAnsi="Arial" w:cs="Arial"/>
      <w:lang w:eastAsia="zh-CN"/>
    </w:rPr>
  </w:style>
  <w:style w:type="paragraph" w:styleId="HTML">
    <w:name w:val="HTML Preformatted"/>
    <w:basedOn w:val="a"/>
    <w:rsid w:val="001E0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4">
    <w:name w:val="Normal (Web)"/>
    <w:basedOn w:val="a"/>
    <w:rsid w:val="001E090B"/>
    <w:pPr>
      <w:spacing w:before="280" w:after="280"/>
    </w:pPr>
  </w:style>
  <w:style w:type="paragraph" w:customStyle="1" w:styleId="af5">
    <w:name w:val="Верхний и нижний колонтитулы"/>
    <w:basedOn w:val="a"/>
    <w:rsid w:val="001E090B"/>
    <w:pPr>
      <w:suppressLineNumbers/>
      <w:tabs>
        <w:tab w:val="center" w:pos="4819"/>
        <w:tab w:val="right" w:pos="9638"/>
      </w:tabs>
    </w:pPr>
  </w:style>
  <w:style w:type="paragraph" w:styleId="af6">
    <w:name w:val="footer"/>
    <w:basedOn w:val="a"/>
    <w:link w:val="15"/>
    <w:rsid w:val="001E090B"/>
    <w:pPr>
      <w:tabs>
        <w:tab w:val="center" w:pos="4677"/>
        <w:tab w:val="right" w:pos="9355"/>
      </w:tabs>
    </w:pPr>
  </w:style>
  <w:style w:type="character" w:customStyle="1" w:styleId="15">
    <w:name w:val="Нижний колонтитул Знак1"/>
    <w:link w:val="af6"/>
    <w:rsid w:val="006A0959"/>
    <w:rPr>
      <w:sz w:val="24"/>
      <w:szCs w:val="24"/>
      <w:lang w:eastAsia="zh-CN"/>
    </w:rPr>
  </w:style>
  <w:style w:type="paragraph" w:customStyle="1" w:styleId="stylet3">
    <w:name w:val="stylet3"/>
    <w:basedOn w:val="a"/>
    <w:rsid w:val="001E090B"/>
    <w:pPr>
      <w:spacing w:before="280" w:after="280"/>
    </w:pPr>
  </w:style>
  <w:style w:type="paragraph" w:styleId="af7">
    <w:name w:val="header"/>
    <w:basedOn w:val="a"/>
    <w:rsid w:val="001E090B"/>
    <w:pPr>
      <w:tabs>
        <w:tab w:val="center" w:pos="4677"/>
        <w:tab w:val="right" w:pos="9355"/>
      </w:tabs>
    </w:pPr>
  </w:style>
  <w:style w:type="paragraph" w:styleId="af8">
    <w:name w:val="Balloon Text"/>
    <w:basedOn w:val="a"/>
    <w:link w:val="16"/>
    <w:rsid w:val="001E090B"/>
    <w:rPr>
      <w:rFonts w:ascii="Tahoma" w:hAnsi="Tahoma"/>
      <w:sz w:val="16"/>
      <w:szCs w:val="16"/>
    </w:rPr>
  </w:style>
  <w:style w:type="character" w:customStyle="1" w:styleId="16">
    <w:name w:val="Текст выноски Знак1"/>
    <w:link w:val="af8"/>
    <w:rsid w:val="006A0959"/>
    <w:rPr>
      <w:rFonts w:ascii="Tahoma" w:hAnsi="Tahoma" w:cs="Tahoma"/>
      <w:sz w:val="16"/>
      <w:szCs w:val="16"/>
      <w:lang w:eastAsia="zh-CN"/>
    </w:rPr>
  </w:style>
  <w:style w:type="paragraph" w:customStyle="1" w:styleId="FORMATTEXT">
    <w:name w:val=".FORMATTEXT"/>
    <w:uiPriority w:val="99"/>
    <w:rsid w:val="001E090B"/>
    <w:pPr>
      <w:widowControl w:val="0"/>
      <w:suppressAutoHyphens/>
      <w:autoSpaceDE w:val="0"/>
    </w:pPr>
    <w:rPr>
      <w:sz w:val="24"/>
      <w:szCs w:val="24"/>
      <w:lang w:eastAsia="zh-CN"/>
    </w:rPr>
  </w:style>
  <w:style w:type="paragraph" w:customStyle="1" w:styleId="HEADERTEXT">
    <w:name w:val=".HEADERTEXT"/>
    <w:rsid w:val="001E090B"/>
    <w:pPr>
      <w:widowControl w:val="0"/>
      <w:suppressAutoHyphens/>
      <w:autoSpaceDE w:val="0"/>
    </w:pPr>
    <w:rPr>
      <w:color w:val="2B4279"/>
      <w:sz w:val="24"/>
      <w:szCs w:val="24"/>
      <w:lang w:eastAsia="zh-CN"/>
    </w:rPr>
  </w:style>
  <w:style w:type="paragraph" w:styleId="af9">
    <w:name w:val="List Paragraph"/>
    <w:basedOn w:val="a"/>
    <w:qFormat/>
    <w:rsid w:val="001E090B"/>
    <w:pPr>
      <w:ind w:left="720"/>
      <w:contextualSpacing/>
    </w:pPr>
    <w:rPr>
      <w:sz w:val="20"/>
      <w:szCs w:val="20"/>
    </w:rPr>
  </w:style>
  <w:style w:type="paragraph" w:customStyle="1" w:styleId="22">
    <w:name w:val="Основной текст с отступом 22"/>
    <w:basedOn w:val="a"/>
    <w:rsid w:val="001E090B"/>
    <w:pPr>
      <w:spacing w:after="120" w:line="480" w:lineRule="auto"/>
      <w:ind w:left="283"/>
    </w:pPr>
  </w:style>
  <w:style w:type="paragraph" w:customStyle="1" w:styleId="s1">
    <w:name w:val="s_1"/>
    <w:basedOn w:val="a"/>
    <w:rsid w:val="001E090B"/>
    <w:pPr>
      <w:spacing w:before="280" w:after="280"/>
    </w:pPr>
  </w:style>
  <w:style w:type="paragraph" w:customStyle="1" w:styleId="17">
    <w:name w:val="Текст1"/>
    <w:basedOn w:val="a"/>
    <w:rsid w:val="001E090B"/>
    <w:rPr>
      <w:rFonts w:ascii="Courier New" w:hAnsi="Courier New" w:cs="Courier New"/>
      <w:sz w:val="20"/>
      <w:szCs w:val="20"/>
    </w:rPr>
  </w:style>
  <w:style w:type="paragraph" w:customStyle="1" w:styleId="18">
    <w:name w:val="Знак1 Знак Знак Знак Знак Знак Знак Знак Знак Знак Знак Знак Знак"/>
    <w:basedOn w:val="a"/>
    <w:rsid w:val="001E090B"/>
    <w:pPr>
      <w:tabs>
        <w:tab w:val="left" w:pos="1287"/>
      </w:tabs>
      <w:spacing w:after="160" w:line="240" w:lineRule="exact"/>
      <w:ind w:left="1287" w:hanging="360"/>
      <w:jc w:val="both"/>
    </w:pPr>
    <w:rPr>
      <w:rFonts w:ascii="Verdana" w:hAnsi="Verdana" w:cs="Arial"/>
      <w:sz w:val="20"/>
      <w:szCs w:val="20"/>
      <w:lang w:val="en-US"/>
    </w:rPr>
  </w:style>
  <w:style w:type="paragraph" w:customStyle="1" w:styleId="ConsPlusTitle">
    <w:name w:val="ConsPlusTitle"/>
    <w:rsid w:val="001E090B"/>
    <w:pPr>
      <w:widowControl w:val="0"/>
      <w:suppressAutoHyphens/>
      <w:autoSpaceDE w:val="0"/>
    </w:pPr>
    <w:rPr>
      <w:b/>
      <w:bCs/>
      <w:sz w:val="24"/>
      <w:szCs w:val="24"/>
      <w:lang w:eastAsia="zh-CN"/>
    </w:rPr>
  </w:style>
  <w:style w:type="paragraph" w:customStyle="1" w:styleId="ConsPlusNonformat">
    <w:name w:val="ConsPlusNonformat"/>
    <w:link w:val="ConsPlusNonformat0"/>
    <w:rsid w:val="001E090B"/>
    <w:pPr>
      <w:widowControl w:val="0"/>
      <w:suppressAutoHyphens/>
      <w:autoSpaceDE w:val="0"/>
    </w:pPr>
    <w:rPr>
      <w:rFonts w:ascii="Courier New" w:hAnsi="Courier New" w:cs="Courier New"/>
      <w:lang w:eastAsia="zh-CN"/>
    </w:rPr>
  </w:style>
  <w:style w:type="paragraph" w:customStyle="1" w:styleId="ConsPlusCell">
    <w:name w:val="ConsPlusCell"/>
    <w:rsid w:val="001E090B"/>
    <w:pPr>
      <w:widowControl w:val="0"/>
      <w:suppressAutoHyphens/>
      <w:autoSpaceDE w:val="0"/>
    </w:pPr>
    <w:rPr>
      <w:rFonts w:ascii="Arial" w:hAnsi="Arial" w:cs="Arial"/>
      <w:lang w:eastAsia="zh-CN"/>
    </w:rPr>
  </w:style>
  <w:style w:type="paragraph" w:customStyle="1" w:styleId="19">
    <w:name w:val="Абзац списка1"/>
    <w:basedOn w:val="a"/>
    <w:rsid w:val="001E090B"/>
    <w:pPr>
      <w:spacing w:after="200" w:line="276" w:lineRule="auto"/>
      <w:ind w:left="720"/>
      <w:contextualSpacing/>
    </w:pPr>
    <w:rPr>
      <w:rFonts w:ascii="Calibri" w:hAnsi="Calibri" w:cs="Calibri"/>
      <w:sz w:val="22"/>
      <w:szCs w:val="22"/>
    </w:rPr>
  </w:style>
  <w:style w:type="paragraph" w:customStyle="1" w:styleId="1a">
    <w:name w:val="Знак1 Знак Знак Знак Знак Знак Знак Знак Знак Знак Знак Знак Знак Знак Знак Знак Знак Знак Знак"/>
    <w:basedOn w:val="a"/>
    <w:rsid w:val="001E090B"/>
    <w:pPr>
      <w:tabs>
        <w:tab w:val="left" w:pos="1287"/>
      </w:tabs>
      <w:spacing w:after="160" w:line="240" w:lineRule="exact"/>
      <w:ind w:left="1287" w:hanging="360"/>
      <w:jc w:val="both"/>
    </w:pPr>
    <w:rPr>
      <w:rFonts w:ascii="Verdana" w:hAnsi="Verdana" w:cs="Arial"/>
      <w:sz w:val="20"/>
      <w:szCs w:val="20"/>
      <w:lang w:val="en-US"/>
    </w:rPr>
  </w:style>
  <w:style w:type="paragraph" w:styleId="afa">
    <w:name w:val="footnote text"/>
    <w:basedOn w:val="a"/>
    <w:link w:val="1b"/>
    <w:rsid w:val="001E090B"/>
    <w:rPr>
      <w:rFonts w:eastAsia="Calibri"/>
      <w:sz w:val="20"/>
      <w:szCs w:val="20"/>
    </w:rPr>
  </w:style>
  <w:style w:type="character" w:customStyle="1" w:styleId="1b">
    <w:name w:val="Текст сноски Знак1"/>
    <w:link w:val="afa"/>
    <w:rsid w:val="006A0959"/>
    <w:rPr>
      <w:rFonts w:eastAsia="Calibri"/>
      <w:lang w:eastAsia="zh-CN"/>
    </w:rPr>
  </w:style>
  <w:style w:type="paragraph" w:customStyle="1" w:styleId="21">
    <w:name w:val="Основной текст с отступом 21"/>
    <w:basedOn w:val="a"/>
    <w:rsid w:val="001E090B"/>
    <w:pPr>
      <w:spacing w:line="360" w:lineRule="auto"/>
      <w:ind w:firstLine="709"/>
    </w:pPr>
    <w:rPr>
      <w:i/>
      <w:iCs/>
      <w:color w:val="FF0000"/>
    </w:rPr>
  </w:style>
  <w:style w:type="paragraph" w:customStyle="1" w:styleId="xl65">
    <w:name w:val="xl65"/>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pPr>
  </w:style>
  <w:style w:type="paragraph" w:customStyle="1" w:styleId="xl66">
    <w:name w:val="xl66"/>
    <w:basedOn w:val="a"/>
    <w:rsid w:val="001E090B"/>
    <w:pPr>
      <w:pBdr>
        <w:top w:val="single" w:sz="4" w:space="0" w:color="000000"/>
        <w:left w:val="none" w:sz="0" w:space="0" w:color="000000"/>
        <w:bottom w:val="none" w:sz="0" w:space="0" w:color="000000"/>
        <w:right w:val="none" w:sz="0" w:space="0" w:color="000000"/>
      </w:pBdr>
      <w:shd w:val="clear" w:color="auto" w:fill="FFFFFF"/>
      <w:spacing w:before="280" w:after="280"/>
    </w:pPr>
  </w:style>
  <w:style w:type="paragraph" w:customStyle="1" w:styleId="xl67">
    <w:name w:val="xl67"/>
    <w:basedOn w:val="a"/>
    <w:rsid w:val="001E090B"/>
    <w:pPr>
      <w:shd w:val="clear" w:color="auto" w:fill="FFFFFF"/>
      <w:spacing w:before="280" w:after="280"/>
    </w:pPr>
  </w:style>
  <w:style w:type="paragraph" w:customStyle="1" w:styleId="xl68">
    <w:name w:val="xl68"/>
    <w:basedOn w:val="a"/>
    <w:rsid w:val="001E090B"/>
    <w:pPr>
      <w:pBdr>
        <w:top w:val="single" w:sz="8" w:space="0" w:color="000000"/>
        <w:left w:val="single" w:sz="8" w:space="0" w:color="000000"/>
        <w:bottom w:val="single" w:sz="8" w:space="0" w:color="000000"/>
        <w:right w:val="single" w:sz="4" w:space="0" w:color="000000"/>
      </w:pBdr>
      <w:shd w:val="clear" w:color="auto" w:fill="FFFFFF"/>
      <w:spacing w:before="280" w:after="280"/>
      <w:jc w:val="center"/>
    </w:pPr>
  </w:style>
  <w:style w:type="paragraph" w:customStyle="1" w:styleId="xl69">
    <w:name w:val="xl69"/>
    <w:basedOn w:val="a"/>
    <w:rsid w:val="001E090B"/>
    <w:pPr>
      <w:pBdr>
        <w:top w:val="single" w:sz="8" w:space="0" w:color="000000"/>
        <w:left w:val="single" w:sz="4" w:space="0" w:color="000000"/>
        <w:bottom w:val="single" w:sz="8" w:space="0" w:color="000000"/>
        <w:right w:val="single" w:sz="4" w:space="0" w:color="000000"/>
      </w:pBdr>
      <w:shd w:val="clear" w:color="auto" w:fill="FFFFFF"/>
      <w:spacing w:before="280" w:after="280"/>
      <w:jc w:val="center"/>
    </w:pPr>
  </w:style>
  <w:style w:type="paragraph" w:customStyle="1" w:styleId="xl70">
    <w:name w:val="xl70"/>
    <w:basedOn w:val="a"/>
    <w:rsid w:val="001E090B"/>
    <w:pPr>
      <w:shd w:val="clear" w:color="auto" w:fill="FFFFFF"/>
      <w:spacing w:before="280" w:after="280"/>
    </w:pPr>
  </w:style>
  <w:style w:type="paragraph" w:customStyle="1" w:styleId="xl71">
    <w:name w:val="xl71"/>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72">
    <w:name w:val="xl72"/>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73">
    <w:name w:val="xl73"/>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74">
    <w:name w:val="xl74"/>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75">
    <w:name w:val="xl75"/>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76">
    <w:name w:val="xl76"/>
    <w:basedOn w:val="a"/>
    <w:rsid w:val="001E090B"/>
    <w:pPr>
      <w:shd w:val="clear" w:color="auto" w:fill="FFFFFF"/>
      <w:spacing w:before="280" w:after="280"/>
    </w:pPr>
  </w:style>
  <w:style w:type="paragraph" w:customStyle="1" w:styleId="xl77">
    <w:name w:val="xl77"/>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78">
    <w:name w:val="xl78"/>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79">
    <w:name w:val="xl79"/>
    <w:basedOn w:val="a"/>
    <w:rsid w:val="001E090B"/>
    <w:pPr>
      <w:pBdr>
        <w:top w:val="none" w:sz="0" w:space="0" w:color="000000"/>
        <w:left w:val="none" w:sz="0" w:space="0" w:color="000000"/>
        <w:bottom w:val="none" w:sz="0" w:space="0" w:color="000000"/>
        <w:right w:val="single" w:sz="8" w:space="0" w:color="000000"/>
      </w:pBdr>
      <w:shd w:val="clear" w:color="auto" w:fill="FFFFFF"/>
      <w:spacing w:before="280" w:after="280"/>
      <w:jc w:val="center"/>
      <w:textAlignment w:val="center"/>
    </w:pPr>
  </w:style>
  <w:style w:type="paragraph" w:customStyle="1" w:styleId="xl80">
    <w:name w:val="xl80"/>
    <w:basedOn w:val="a"/>
    <w:rsid w:val="001E090B"/>
    <w:pPr>
      <w:pBdr>
        <w:top w:val="single" w:sz="8" w:space="0" w:color="000000"/>
        <w:left w:val="single" w:sz="4" w:space="0" w:color="000000"/>
        <w:bottom w:val="single" w:sz="8" w:space="0" w:color="000000"/>
        <w:right w:val="single" w:sz="8" w:space="0" w:color="000000"/>
      </w:pBdr>
      <w:shd w:val="clear" w:color="auto" w:fill="FFFFFF"/>
      <w:spacing w:before="280" w:after="280"/>
      <w:jc w:val="center"/>
    </w:pPr>
  </w:style>
  <w:style w:type="paragraph" w:customStyle="1" w:styleId="xl81">
    <w:name w:val="xl81"/>
    <w:basedOn w:val="a"/>
    <w:rsid w:val="001E090B"/>
    <w:pPr>
      <w:pBdr>
        <w:top w:val="none" w:sz="0" w:space="0" w:color="000000"/>
        <w:left w:val="single" w:sz="8" w:space="0" w:color="000000"/>
        <w:bottom w:val="single" w:sz="8" w:space="0" w:color="000000"/>
        <w:right w:val="none" w:sz="0" w:space="0" w:color="000000"/>
      </w:pBdr>
      <w:shd w:val="clear" w:color="auto" w:fill="FFFFFF"/>
      <w:spacing w:before="280" w:after="280"/>
    </w:pPr>
  </w:style>
  <w:style w:type="paragraph" w:customStyle="1" w:styleId="xl82">
    <w:name w:val="xl82"/>
    <w:basedOn w:val="a"/>
    <w:rsid w:val="001E090B"/>
    <w:pPr>
      <w:pBdr>
        <w:top w:val="none" w:sz="0" w:space="0" w:color="000000"/>
        <w:left w:val="none" w:sz="0" w:space="0" w:color="000000"/>
        <w:bottom w:val="single" w:sz="8" w:space="0" w:color="000000"/>
        <w:right w:val="none" w:sz="0" w:space="0" w:color="000000"/>
      </w:pBdr>
      <w:shd w:val="clear" w:color="auto" w:fill="FFFFFF"/>
      <w:spacing w:before="280" w:after="280"/>
    </w:pPr>
  </w:style>
  <w:style w:type="paragraph" w:customStyle="1" w:styleId="xl83">
    <w:name w:val="xl83"/>
    <w:basedOn w:val="a"/>
    <w:rsid w:val="001E090B"/>
    <w:pPr>
      <w:pBdr>
        <w:top w:val="none" w:sz="0" w:space="0" w:color="000000"/>
        <w:left w:val="none" w:sz="0" w:space="0" w:color="000000"/>
        <w:bottom w:val="single" w:sz="8" w:space="0" w:color="000000"/>
        <w:right w:val="single" w:sz="8" w:space="0" w:color="000000"/>
      </w:pBdr>
      <w:shd w:val="clear" w:color="auto" w:fill="FFFFFF"/>
      <w:spacing w:before="280" w:after="280"/>
    </w:pPr>
  </w:style>
  <w:style w:type="paragraph" w:customStyle="1" w:styleId="xl84">
    <w:name w:val="xl84"/>
    <w:basedOn w:val="a"/>
    <w:rsid w:val="001E090B"/>
    <w:pPr>
      <w:pBdr>
        <w:top w:val="single" w:sz="4" w:space="0" w:color="000000"/>
        <w:left w:val="single" w:sz="4" w:space="0" w:color="000000"/>
        <w:bottom w:val="single" w:sz="4" w:space="0" w:color="000000"/>
        <w:right w:val="none" w:sz="0" w:space="0" w:color="000000"/>
      </w:pBdr>
      <w:shd w:val="clear" w:color="auto" w:fill="FFFFFF"/>
      <w:spacing w:before="280" w:after="280"/>
    </w:pPr>
  </w:style>
  <w:style w:type="paragraph" w:customStyle="1" w:styleId="xl85">
    <w:name w:val="xl85"/>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86">
    <w:name w:val="xl86"/>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87">
    <w:name w:val="xl87"/>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88">
    <w:name w:val="xl88"/>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b/>
      <w:bCs/>
    </w:rPr>
  </w:style>
  <w:style w:type="paragraph" w:customStyle="1" w:styleId="xl89">
    <w:name w:val="xl89"/>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style>
  <w:style w:type="paragraph" w:customStyle="1" w:styleId="xl90">
    <w:name w:val="xl90"/>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91">
    <w:name w:val="xl91"/>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92">
    <w:name w:val="xl92"/>
    <w:basedOn w:val="a"/>
    <w:rsid w:val="001E090B"/>
    <w:pPr>
      <w:shd w:val="clear" w:color="auto" w:fill="FFFFFF"/>
      <w:spacing w:before="280" w:after="280"/>
      <w:textAlignment w:val="center"/>
    </w:pPr>
  </w:style>
  <w:style w:type="paragraph" w:customStyle="1" w:styleId="xl93">
    <w:name w:val="xl93"/>
    <w:basedOn w:val="a"/>
    <w:rsid w:val="001E090B"/>
    <w:pPr>
      <w:shd w:val="clear" w:color="auto" w:fill="FFFFFF"/>
      <w:spacing w:before="280" w:after="280"/>
    </w:pPr>
    <w:rPr>
      <w:rFonts w:ascii="Calibri" w:hAnsi="Calibri" w:cs="Calibri"/>
      <w:b/>
      <w:bCs/>
      <w:sz w:val="28"/>
      <w:szCs w:val="28"/>
    </w:rPr>
  </w:style>
  <w:style w:type="paragraph" w:customStyle="1" w:styleId="xl94">
    <w:name w:val="xl94"/>
    <w:basedOn w:val="a"/>
    <w:rsid w:val="001E090B"/>
    <w:pPr>
      <w:shd w:val="clear" w:color="auto" w:fill="FFFFFF"/>
      <w:spacing w:before="280" w:after="280"/>
    </w:pPr>
  </w:style>
  <w:style w:type="paragraph" w:customStyle="1" w:styleId="xl95">
    <w:name w:val="xl95"/>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96">
    <w:name w:val="xl96"/>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97">
    <w:name w:val="xl97"/>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center"/>
      <w:textAlignment w:val="center"/>
    </w:pPr>
  </w:style>
  <w:style w:type="paragraph" w:customStyle="1" w:styleId="xl98">
    <w:name w:val="xl98"/>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pPr>
    <w:rPr>
      <w:b/>
      <w:bCs/>
    </w:rPr>
  </w:style>
  <w:style w:type="paragraph" w:customStyle="1" w:styleId="xl99">
    <w:name w:val="xl99"/>
    <w:basedOn w:val="a"/>
    <w:rsid w:val="001E090B"/>
    <w:pPr>
      <w:shd w:val="clear" w:color="auto" w:fill="FFFFFF"/>
      <w:spacing w:before="280" w:after="280"/>
    </w:pPr>
  </w:style>
  <w:style w:type="paragraph" w:customStyle="1" w:styleId="xl100">
    <w:name w:val="xl100"/>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style>
  <w:style w:type="paragraph" w:customStyle="1" w:styleId="xl101">
    <w:name w:val="xl101"/>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102">
    <w:name w:val="xl102"/>
    <w:basedOn w:val="a"/>
    <w:rsid w:val="001E090B"/>
    <w:pPr>
      <w:pBdr>
        <w:top w:val="single" w:sz="4" w:space="0" w:color="000000"/>
        <w:left w:val="single" w:sz="4" w:space="0" w:color="000000"/>
        <w:bottom w:val="single" w:sz="4" w:space="0" w:color="000000"/>
        <w:right w:val="single" w:sz="4" w:space="0" w:color="000000"/>
      </w:pBdr>
      <w:spacing w:before="280" w:after="280"/>
      <w:jc w:val="center"/>
    </w:pPr>
    <w:rPr>
      <w:b/>
      <w:bCs/>
    </w:rPr>
  </w:style>
  <w:style w:type="paragraph" w:customStyle="1" w:styleId="xl103">
    <w:name w:val="xl103"/>
    <w:basedOn w:val="a"/>
    <w:rsid w:val="001E090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04">
    <w:name w:val="xl104"/>
    <w:basedOn w:val="a"/>
    <w:rsid w:val="001E090B"/>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05">
    <w:name w:val="xl105"/>
    <w:basedOn w:val="a"/>
    <w:rsid w:val="001E090B"/>
    <w:pPr>
      <w:shd w:val="clear" w:color="auto" w:fill="FFFFFF"/>
      <w:spacing w:before="280" w:after="280"/>
      <w:jc w:val="center"/>
      <w:textAlignment w:val="center"/>
    </w:pPr>
  </w:style>
  <w:style w:type="paragraph" w:customStyle="1" w:styleId="xl106">
    <w:name w:val="xl106"/>
    <w:basedOn w:val="a"/>
    <w:rsid w:val="001E090B"/>
    <w:pPr>
      <w:shd w:val="clear" w:color="auto" w:fill="FFFFFF"/>
      <w:spacing w:before="280" w:after="280"/>
      <w:jc w:val="center"/>
      <w:textAlignment w:val="center"/>
    </w:pPr>
    <w:rPr>
      <w:color w:val="FF0000"/>
    </w:rPr>
  </w:style>
  <w:style w:type="paragraph" w:customStyle="1" w:styleId="xl107">
    <w:name w:val="xl107"/>
    <w:basedOn w:val="a"/>
    <w:rsid w:val="001E090B"/>
    <w:pPr>
      <w:pBdr>
        <w:top w:val="single" w:sz="4" w:space="0" w:color="000000"/>
        <w:left w:val="single" w:sz="4" w:space="0" w:color="000000"/>
        <w:bottom w:val="single" w:sz="4" w:space="0" w:color="000000"/>
        <w:right w:val="none" w:sz="0" w:space="0" w:color="000000"/>
      </w:pBdr>
      <w:shd w:val="clear" w:color="auto" w:fill="FFFFFF"/>
      <w:spacing w:before="280" w:after="280"/>
      <w:jc w:val="center"/>
      <w:textAlignment w:val="center"/>
    </w:pPr>
    <w:rPr>
      <w:b/>
      <w:bCs/>
    </w:rPr>
  </w:style>
  <w:style w:type="paragraph" w:customStyle="1" w:styleId="xl108">
    <w:name w:val="xl108"/>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109">
    <w:name w:val="xl109"/>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b/>
      <w:bCs/>
    </w:rPr>
  </w:style>
  <w:style w:type="paragraph" w:customStyle="1" w:styleId="xl110">
    <w:name w:val="xl110"/>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style>
  <w:style w:type="paragraph" w:customStyle="1" w:styleId="xl111">
    <w:name w:val="xl111"/>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112">
    <w:name w:val="xl112"/>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13">
    <w:name w:val="xl113"/>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textAlignment w:val="center"/>
    </w:pPr>
  </w:style>
  <w:style w:type="paragraph" w:customStyle="1" w:styleId="xl114">
    <w:name w:val="xl114"/>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jc w:val="center"/>
      <w:textAlignment w:val="center"/>
    </w:pPr>
    <w:rPr>
      <w:b/>
      <w:bCs/>
    </w:rPr>
  </w:style>
  <w:style w:type="paragraph" w:customStyle="1" w:styleId="xl115">
    <w:name w:val="xl115"/>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116">
    <w:name w:val="xl116"/>
    <w:basedOn w:val="a"/>
    <w:rsid w:val="001E090B"/>
    <w:pPr>
      <w:pBdr>
        <w:top w:val="single" w:sz="4" w:space="0" w:color="000000"/>
        <w:left w:val="single" w:sz="4" w:space="0" w:color="000000"/>
        <w:bottom w:val="single" w:sz="4" w:space="0" w:color="000000"/>
        <w:right w:val="none" w:sz="0" w:space="0" w:color="000000"/>
      </w:pBdr>
      <w:shd w:val="clear" w:color="auto" w:fill="FFFFFF"/>
      <w:spacing w:before="280" w:after="280"/>
      <w:textAlignment w:val="center"/>
    </w:pPr>
  </w:style>
  <w:style w:type="paragraph" w:customStyle="1" w:styleId="xl117">
    <w:name w:val="xl117"/>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118">
    <w:name w:val="xl118"/>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19">
    <w:name w:val="xl119"/>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120">
    <w:name w:val="xl120"/>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center"/>
      <w:textAlignment w:val="center"/>
    </w:pPr>
  </w:style>
  <w:style w:type="paragraph" w:customStyle="1" w:styleId="xl121">
    <w:name w:val="xl121"/>
    <w:basedOn w:val="a"/>
    <w:rsid w:val="001E090B"/>
    <w:pPr>
      <w:shd w:val="clear" w:color="auto" w:fill="FF0000"/>
      <w:spacing w:before="280" w:after="280"/>
    </w:pPr>
  </w:style>
  <w:style w:type="paragraph" w:customStyle="1" w:styleId="xl122">
    <w:name w:val="xl122"/>
    <w:basedOn w:val="a"/>
    <w:rsid w:val="001E090B"/>
    <w:pPr>
      <w:pBdr>
        <w:top w:val="single" w:sz="4" w:space="0" w:color="000000"/>
        <w:left w:val="none" w:sz="0"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123">
    <w:name w:val="xl123"/>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124">
    <w:name w:val="xl124"/>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b/>
      <w:bCs/>
    </w:rPr>
  </w:style>
  <w:style w:type="paragraph" w:customStyle="1" w:styleId="xl125">
    <w:name w:val="xl125"/>
    <w:basedOn w:val="a"/>
    <w:rsid w:val="001E090B"/>
    <w:pPr>
      <w:shd w:val="clear" w:color="auto" w:fill="FFFFFF"/>
      <w:spacing w:before="280" w:after="280"/>
      <w:jc w:val="center"/>
      <w:textAlignment w:val="center"/>
    </w:pPr>
    <w:rPr>
      <w:b/>
      <w:bCs/>
    </w:rPr>
  </w:style>
  <w:style w:type="paragraph" w:customStyle="1" w:styleId="xl126">
    <w:name w:val="xl126"/>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textAlignment w:val="center"/>
    </w:pPr>
  </w:style>
  <w:style w:type="paragraph" w:customStyle="1" w:styleId="xl127">
    <w:name w:val="xl127"/>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pPr>
  </w:style>
  <w:style w:type="paragraph" w:customStyle="1" w:styleId="xl128">
    <w:name w:val="xl128"/>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129">
    <w:name w:val="xl129"/>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130">
    <w:name w:val="xl130"/>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textAlignment w:val="center"/>
    </w:pPr>
  </w:style>
  <w:style w:type="paragraph" w:customStyle="1" w:styleId="xl131">
    <w:name w:val="xl131"/>
    <w:basedOn w:val="a"/>
    <w:rsid w:val="001E090B"/>
    <w:pPr>
      <w:pBdr>
        <w:top w:val="none" w:sz="0" w:space="0" w:color="000000"/>
        <w:left w:val="single" w:sz="4" w:space="0" w:color="000000"/>
        <w:bottom w:val="none" w:sz="0" w:space="0" w:color="000000"/>
        <w:right w:val="single" w:sz="4" w:space="0" w:color="000000"/>
      </w:pBdr>
      <w:spacing w:before="280" w:after="280"/>
      <w:textAlignment w:val="center"/>
    </w:pPr>
  </w:style>
  <w:style w:type="paragraph" w:customStyle="1" w:styleId="xl132">
    <w:name w:val="xl132"/>
    <w:basedOn w:val="a"/>
    <w:rsid w:val="001E090B"/>
    <w:pPr>
      <w:pBdr>
        <w:top w:val="none" w:sz="0" w:space="0" w:color="000000"/>
        <w:left w:val="single" w:sz="4" w:space="0" w:color="000000"/>
        <w:bottom w:val="single" w:sz="4" w:space="0" w:color="000000"/>
        <w:right w:val="single" w:sz="4" w:space="0" w:color="000000"/>
      </w:pBdr>
      <w:spacing w:before="280" w:after="280"/>
      <w:textAlignment w:val="center"/>
    </w:pPr>
  </w:style>
  <w:style w:type="paragraph" w:customStyle="1" w:styleId="xl133">
    <w:name w:val="xl133"/>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134">
    <w:name w:val="xl134"/>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135">
    <w:name w:val="xl135"/>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136">
    <w:name w:val="xl136"/>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37">
    <w:name w:val="xl137"/>
    <w:basedOn w:val="a"/>
    <w:rsid w:val="001E090B"/>
    <w:pPr>
      <w:pBdr>
        <w:top w:val="none" w:sz="0" w:space="0" w:color="000000"/>
        <w:left w:val="single" w:sz="4" w:space="0" w:color="000000"/>
        <w:bottom w:val="none" w:sz="0" w:space="0" w:color="000000"/>
        <w:right w:val="single" w:sz="4" w:space="0" w:color="000000"/>
      </w:pBdr>
      <w:spacing w:before="280" w:after="280"/>
      <w:jc w:val="center"/>
      <w:textAlignment w:val="center"/>
    </w:pPr>
  </w:style>
  <w:style w:type="paragraph" w:customStyle="1" w:styleId="xl138">
    <w:name w:val="xl138"/>
    <w:basedOn w:val="a"/>
    <w:rsid w:val="001E090B"/>
    <w:pPr>
      <w:pBdr>
        <w:top w:val="none" w:sz="0"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39">
    <w:name w:val="xl139"/>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140">
    <w:name w:val="xl140"/>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41">
    <w:name w:val="xl141"/>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142">
    <w:name w:val="xl142"/>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pPr>
    <w:rPr>
      <w:rFonts w:ascii="Calibri" w:hAnsi="Calibri" w:cs="Calibri"/>
      <w:b/>
      <w:bCs/>
    </w:rPr>
  </w:style>
  <w:style w:type="paragraph" w:customStyle="1" w:styleId="xl143">
    <w:name w:val="xl143"/>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44">
    <w:name w:val="xl144"/>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45">
    <w:name w:val="xl145"/>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style>
  <w:style w:type="paragraph" w:customStyle="1" w:styleId="xl146">
    <w:name w:val="xl146"/>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47">
    <w:name w:val="xl147"/>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148">
    <w:name w:val="xl148"/>
    <w:basedOn w:val="a"/>
    <w:rsid w:val="001E090B"/>
    <w:pPr>
      <w:pBdr>
        <w:top w:val="single" w:sz="4" w:space="0" w:color="000000"/>
        <w:left w:val="single" w:sz="4" w:space="0" w:color="000000"/>
        <w:bottom w:val="single" w:sz="4" w:space="0" w:color="000000"/>
        <w:right w:val="none" w:sz="0" w:space="0" w:color="000000"/>
      </w:pBdr>
      <w:shd w:val="clear" w:color="auto" w:fill="FFFFFF"/>
      <w:spacing w:before="280" w:after="280"/>
      <w:jc w:val="center"/>
      <w:textAlignment w:val="center"/>
    </w:pPr>
  </w:style>
  <w:style w:type="paragraph" w:customStyle="1" w:styleId="xl149">
    <w:name w:val="xl149"/>
    <w:basedOn w:val="a"/>
    <w:rsid w:val="001E090B"/>
    <w:pPr>
      <w:pBdr>
        <w:top w:val="single" w:sz="4" w:space="0" w:color="000000"/>
        <w:left w:val="none" w:sz="0" w:space="0" w:color="000000"/>
        <w:bottom w:val="single" w:sz="4" w:space="0" w:color="000000"/>
        <w:right w:val="none" w:sz="0" w:space="0" w:color="000000"/>
      </w:pBdr>
      <w:shd w:val="clear" w:color="auto" w:fill="FFFFFF"/>
      <w:spacing w:before="280" w:after="280"/>
      <w:jc w:val="center"/>
    </w:pPr>
  </w:style>
  <w:style w:type="paragraph" w:customStyle="1" w:styleId="xl150">
    <w:name w:val="xl150"/>
    <w:basedOn w:val="a"/>
    <w:rsid w:val="001E090B"/>
    <w:pPr>
      <w:pBdr>
        <w:top w:val="single" w:sz="4" w:space="0" w:color="000000"/>
        <w:left w:val="none" w:sz="0" w:space="0" w:color="000000"/>
        <w:bottom w:val="single" w:sz="4" w:space="0" w:color="000000"/>
        <w:right w:val="single" w:sz="4" w:space="0" w:color="000000"/>
      </w:pBdr>
      <w:shd w:val="clear" w:color="auto" w:fill="FFFFFF"/>
      <w:spacing w:before="280" w:after="280"/>
      <w:jc w:val="center"/>
    </w:pPr>
  </w:style>
  <w:style w:type="paragraph" w:customStyle="1" w:styleId="xl151">
    <w:name w:val="xl151"/>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52">
    <w:name w:val="xl152"/>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top"/>
    </w:pPr>
  </w:style>
  <w:style w:type="paragraph" w:customStyle="1" w:styleId="xl153">
    <w:name w:val="xl153"/>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jc w:val="center"/>
      <w:textAlignment w:val="top"/>
    </w:pPr>
  </w:style>
  <w:style w:type="paragraph" w:customStyle="1" w:styleId="xl154">
    <w:name w:val="xl154"/>
    <w:basedOn w:val="a"/>
    <w:rsid w:val="001E090B"/>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55">
    <w:name w:val="xl155"/>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center"/>
    </w:pPr>
    <w:rPr>
      <w:b/>
      <w:bCs/>
    </w:rPr>
  </w:style>
  <w:style w:type="paragraph" w:customStyle="1" w:styleId="xl156">
    <w:name w:val="xl156"/>
    <w:basedOn w:val="a"/>
    <w:rsid w:val="001E090B"/>
    <w:pPr>
      <w:pBdr>
        <w:top w:val="none" w:sz="0" w:space="0" w:color="000000"/>
        <w:left w:val="single" w:sz="4" w:space="0" w:color="000000"/>
        <w:bottom w:val="none" w:sz="0" w:space="0" w:color="000000"/>
        <w:right w:val="single" w:sz="4" w:space="0" w:color="000000"/>
      </w:pBdr>
      <w:spacing w:before="280" w:after="280"/>
      <w:jc w:val="center"/>
      <w:textAlignment w:val="center"/>
    </w:pPr>
    <w:rPr>
      <w:b/>
      <w:bCs/>
    </w:rPr>
  </w:style>
  <w:style w:type="paragraph" w:customStyle="1" w:styleId="xl157">
    <w:name w:val="xl157"/>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158">
    <w:name w:val="xl158"/>
    <w:basedOn w:val="a"/>
    <w:rsid w:val="001E090B"/>
    <w:pPr>
      <w:pBdr>
        <w:top w:val="single" w:sz="4"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159">
    <w:name w:val="xl159"/>
    <w:basedOn w:val="a"/>
    <w:rsid w:val="001E090B"/>
    <w:pPr>
      <w:pBdr>
        <w:top w:val="none" w:sz="0" w:space="0" w:color="000000"/>
        <w:left w:val="single" w:sz="4" w:space="0" w:color="000000"/>
        <w:bottom w:val="none" w:sz="0" w:space="0" w:color="000000"/>
        <w:right w:val="none" w:sz="0" w:space="0" w:color="000000"/>
      </w:pBdr>
      <w:spacing w:before="280" w:after="280"/>
      <w:jc w:val="center"/>
      <w:textAlignment w:val="center"/>
    </w:pPr>
    <w:rPr>
      <w:b/>
      <w:bCs/>
    </w:rPr>
  </w:style>
  <w:style w:type="paragraph" w:customStyle="1" w:styleId="xl160">
    <w:name w:val="xl160"/>
    <w:basedOn w:val="a"/>
    <w:rsid w:val="001E090B"/>
    <w:pPr>
      <w:pBdr>
        <w:top w:val="none" w:sz="0"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161">
    <w:name w:val="xl161"/>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jc w:val="right"/>
      <w:textAlignment w:val="center"/>
    </w:pPr>
    <w:rPr>
      <w:b/>
      <w:bCs/>
    </w:rPr>
  </w:style>
  <w:style w:type="paragraph" w:customStyle="1" w:styleId="xl162">
    <w:name w:val="xl162"/>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jc w:val="right"/>
      <w:textAlignment w:val="center"/>
    </w:pPr>
    <w:rPr>
      <w:b/>
      <w:bCs/>
    </w:rPr>
  </w:style>
  <w:style w:type="paragraph" w:customStyle="1" w:styleId="xl163">
    <w:name w:val="xl163"/>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right"/>
      <w:textAlignment w:val="center"/>
    </w:pPr>
    <w:rPr>
      <w:b/>
      <w:bCs/>
    </w:rPr>
  </w:style>
  <w:style w:type="paragraph" w:customStyle="1" w:styleId="xl164">
    <w:name w:val="xl164"/>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jc w:val="right"/>
      <w:textAlignment w:val="center"/>
    </w:pPr>
    <w:rPr>
      <w:b/>
      <w:bCs/>
    </w:rPr>
  </w:style>
  <w:style w:type="paragraph" w:customStyle="1" w:styleId="xl165">
    <w:name w:val="xl165"/>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right"/>
      <w:textAlignment w:val="center"/>
    </w:pPr>
    <w:rPr>
      <w:b/>
      <w:bCs/>
    </w:rPr>
  </w:style>
  <w:style w:type="paragraph" w:customStyle="1" w:styleId="xl166">
    <w:name w:val="xl166"/>
    <w:basedOn w:val="a"/>
    <w:rsid w:val="001E090B"/>
    <w:pPr>
      <w:pBdr>
        <w:top w:val="none" w:sz="0" w:space="0" w:color="000000"/>
        <w:left w:val="none" w:sz="0" w:space="0" w:color="000000"/>
        <w:bottom w:val="single" w:sz="4" w:space="0" w:color="000000"/>
        <w:right w:val="single" w:sz="4" w:space="0" w:color="000000"/>
      </w:pBdr>
      <w:shd w:val="clear" w:color="auto" w:fill="FFFFFF"/>
      <w:spacing w:before="280" w:after="280"/>
      <w:jc w:val="right"/>
      <w:textAlignment w:val="center"/>
    </w:pPr>
    <w:rPr>
      <w:b/>
      <w:bCs/>
    </w:rPr>
  </w:style>
  <w:style w:type="paragraph" w:customStyle="1" w:styleId="xl167">
    <w:name w:val="xl167"/>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jc w:val="right"/>
      <w:textAlignment w:val="center"/>
    </w:pPr>
  </w:style>
  <w:style w:type="paragraph" w:customStyle="1" w:styleId="xl168">
    <w:name w:val="xl168"/>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right"/>
      <w:textAlignment w:val="center"/>
    </w:pPr>
  </w:style>
  <w:style w:type="paragraph" w:customStyle="1" w:styleId="xl169">
    <w:name w:val="xl169"/>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jc w:val="right"/>
      <w:textAlignment w:val="center"/>
    </w:pPr>
  </w:style>
  <w:style w:type="paragraph" w:customStyle="1" w:styleId="xl170">
    <w:name w:val="xl170"/>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right"/>
      <w:textAlignment w:val="center"/>
    </w:pPr>
  </w:style>
  <w:style w:type="paragraph" w:customStyle="1" w:styleId="xl171">
    <w:name w:val="xl171"/>
    <w:basedOn w:val="a"/>
    <w:rsid w:val="001E090B"/>
    <w:pPr>
      <w:pBdr>
        <w:top w:val="none" w:sz="0" w:space="0" w:color="000000"/>
        <w:left w:val="none" w:sz="0" w:space="0" w:color="000000"/>
        <w:bottom w:val="single" w:sz="4" w:space="0" w:color="000000"/>
        <w:right w:val="single" w:sz="4" w:space="0" w:color="000000"/>
      </w:pBdr>
      <w:shd w:val="clear" w:color="auto" w:fill="FFFFFF"/>
      <w:spacing w:before="280" w:after="280"/>
      <w:jc w:val="right"/>
      <w:textAlignment w:val="center"/>
    </w:pPr>
  </w:style>
  <w:style w:type="paragraph" w:customStyle="1" w:styleId="xl172">
    <w:name w:val="xl172"/>
    <w:basedOn w:val="a"/>
    <w:rsid w:val="001E090B"/>
    <w:pPr>
      <w:pBdr>
        <w:top w:val="single" w:sz="4" w:space="0" w:color="000000"/>
        <w:left w:val="none" w:sz="0"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173">
    <w:name w:val="xl173"/>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jc w:val="center"/>
      <w:textAlignment w:val="center"/>
    </w:pPr>
    <w:rPr>
      <w:b/>
      <w:bCs/>
    </w:rPr>
  </w:style>
  <w:style w:type="paragraph" w:customStyle="1" w:styleId="xl174">
    <w:name w:val="xl174"/>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175">
    <w:name w:val="xl175"/>
    <w:basedOn w:val="a"/>
    <w:rsid w:val="001E090B"/>
    <w:pPr>
      <w:shd w:val="clear" w:color="auto" w:fill="FFFFFF"/>
      <w:spacing w:before="280" w:after="280"/>
      <w:jc w:val="center"/>
      <w:textAlignment w:val="center"/>
    </w:pPr>
    <w:rPr>
      <w:b/>
      <w:bCs/>
    </w:rPr>
  </w:style>
  <w:style w:type="paragraph" w:customStyle="1" w:styleId="xl176">
    <w:name w:val="xl176"/>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jc w:val="center"/>
      <w:textAlignment w:val="center"/>
    </w:pPr>
    <w:rPr>
      <w:b/>
      <w:bCs/>
    </w:rPr>
  </w:style>
  <w:style w:type="paragraph" w:customStyle="1" w:styleId="xl177">
    <w:name w:val="xl177"/>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center"/>
      <w:textAlignment w:val="center"/>
    </w:pPr>
    <w:rPr>
      <w:b/>
      <w:bCs/>
    </w:rPr>
  </w:style>
  <w:style w:type="paragraph" w:customStyle="1" w:styleId="xl178">
    <w:name w:val="xl178"/>
    <w:basedOn w:val="a"/>
    <w:rsid w:val="001E090B"/>
    <w:pPr>
      <w:pBdr>
        <w:top w:val="none" w:sz="0" w:space="0" w:color="000000"/>
        <w:left w:val="none" w:sz="0" w:space="0" w:color="000000"/>
        <w:bottom w:val="single" w:sz="4" w:space="0" w:color="000000"/>
        <w:right w:val="none" w:sz="0" w:space="0" w:color="000000"/>
      </w:pBdr>
      <w:shd w:val="clear" w:color="auto" w:fill="FFFFFF"/>
      <w:spacing w:before="280" w:after="280"/>
      <w:jc w:val="center"/>
      <w:textAlignment w:val="center"/>
    </w:pPr>
    <w:rPr>
      <w:b/>
      <w:bCs/>
    </w:rPr>
  </w:style>
  <w:style w:type="paragraph" w:customStyle="1" w:styleId="xl179">
    <w:name w:val="xl179"/>
    <w:basedOn w:val="a"/>
    <w:rsid w:val="001E090B"/>
    <w:pPr>
      <w:pBdr>
        <w:top w:val="none" w:sz="0" w:space="0" w:color="000000"/>
        <w:left w:val="none" w:sz="0"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180">
    <w:name w:val="xl180"/>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181">
    <w:name w:val="xl181"/>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182">
    <w:name w:val="xl182"/>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jc w:val="right"/>
      <w:textAlignment w:val="center"/>
    </w:pPr>
    <w:rPr>
      <w:b/>
      <w:bCs/>
    </w:rPr>
  </w:style>
  <w:style w:type="paragraph" w:customStyle="1" w:styleId="xl183">
    <w:name w:val="xl183"/>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jc w:val="right"/>
      <w:textAlignment w:val="center"/>
    </w:pPr>
    <w:rPr>
      <w:b/>
      <w:bCs/>
    </w:rPr>
  </w:style>
  <w:style w:type="paragraph" w:customStyle="1" w:styleId="xl184">
    <w:name w:val="xl184"/>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right"/>
      <w:textAlignment w:val="center"/>
    </w:pPr>
    <w:rPr>
      <w:b/>
      <w:bCs/>
    </w:rPr>
  </w:style>
  <w:style w:type="paragraph" w:customStyle="1" w:styleId="xl185">
    <w:name w:val="xl185"/>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jc w:val="right"/>
      <w:textAlignment w:val="center"/>
    </w:pPr>
    <w:rPr>
      <w:b/>
      <w:bCs/>
    </w:rPr>
  </w:style>
  <w:style w:type="paragraph" w:customStyle="1" w:styleId="xl186">
    <w:name w:val="xl186"/>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right"/>
      <w:textAlignment w:val="center"/>
    </w:pPr>
    <w:rPr>
      <w:b/>
      <w:bCs/>
    </w:rPr>
  </w:style>
  <w:style w:type="paragraph" w:customStyle="1" w:styleId="xl187">
    <w:name w:val="xl187"/>
    <w:basedOn w:val="a"/>
    <w:rsid w:val="001E090B"/>
    <w:pPr>
      <w:pBdr>
        <w:top w:val="none" w:sz="0" w:space="0" w:color="000000"/>
        <w:left w:val="none" w:sz="0" w:space="0" w:color="000000"/>
        <w:bottom w:val="single" w:sz="4" w:space="0" w:color="000000"/>
        <w:right w:val="single" w:sz="4" w:space="0" w:color="000000"/>
      </w:pBdr>
      <w:shd w:val="clear" w:color="auto" w:fill="FFFFFF"/>
      <w:spacing w:before="280" w:after="280"/>
      <w:jc w:val="right"/>
      <w:textAlignment w:val="center"/>
    </w:pPr>
    <w:rPr>
      <w:b/>
      <w:bCs/>
    </w:rPr>
  </w:style>
  <w:style w:type="paragraph" w:customStyle="1" w:styleId="xl188">
    <w:name w:val="xl188"/>
    <w:basedOn w:val="a"/>
    <w:rsid w:val="001E090B"/>
    <w:pPr>
      <w:pBdr>
        <w:top w:val="single" w:sz="4" w:space="0" w:color="000000"/>
        <w:left w:val="none" w:sz="0"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189">
    <w:name w:val="xl189"/>
    <w:basedOn w:val="a"/>
    <w:rsid w:val="001E090B"/>
    <w:pPr>
      <w:pBdr>
        <w:top w:val="single" w:sz="4" w:space="0" w:color="000000"/>
        <w:left w:val="none" w:sz="0" w:space="0" w:color="000000"/>
        <w:bottom w:val="none" w:sz="0" w:space="0" w:color="000000"/>
        <w:right w:val="single" w:sz="4" w:space="0" w:color="000000"/>
      </w:pBdr>
      <w:spacing w:before="280" w:after="280"/>
      <w:jc w:val="center"/>
      <w:textAlignment w:val="center"/>
    </w:pPr>
  </w:style>
  <w:style w:type="paragraph" w:customStyle="1" w:styleId="xl190">
    <w:name w:val="xl190"/>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191">
    <w:name w:val="xl191"/>
    <w:basedOn w:val="a"/>
    <w:rsid w:val="001E090B"/>
    <w:pPr>
      <w:shd w:val="clear" w:color="auto" w:fill="FFFFFF"/>
      <w:spacing w:before="280" w:after="280"/>
      <w:jc w:val="center"/>
      <w:textAlignment w:val="center"/>
    </w:pPr>
    <w:rPr>
      <w:b/>
      <w:bCs/>
    </w:rPr>
  </w:style>
  <w:style w:type="paragraph" w:customStyle="1" w:styleId="xl192">
    <w:name w:val="xl192"/>
    <w:basedOn w:val="a"/>
    <w:rsid w:val="001E090B"/>
    <w:pPr>
      <w:pBdr>
        <w:top w:val="none" w:sz="0" w:space="0" w:color="000000"/>
        <w:left w:val="none" w:sz="0" w:space="0" w:color="000000"/>
        <w:bottom w:val="none" w:sz="0" w:space="0" w:color="000000"/>
        <w:right w:val="single" w:sz="4" w:space="0" w:color="000000"/>
      </w:pBdr>
      <w:spacing w:before="280" w:after="280"/>
      <w:jc w:val="center"/>
      <w:textAlignment w:val="center"/>
    </w:pPr>
  </w:style>
  <w:style w:type="paragraph" w:customStyle="1" w:styleId="xl193">
    <w:name w:val="xl193"/>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center"/>
      <w:textAlignment w:val="center"/>
    </w:pPr>
    <w:rPr>
      <w:b/>
      <w:bCs/>
    </w:rPr>
  </w:style>
  <w:style w:type="paragraph" w:customStyle="1" w:styleId="xl194">
    <w:name w:val="xl194"/>
    <w:basedOn w:val="a"/>
    <w:rsid w:val="001E090B"/>
    <w:pPr>
      <w:pBdr>
        <w:top w:val="none" w:sz="0" w:space="0" w:color="000000"/>
        <w:left w:val="none" w:sz="0" w:space="0" w:color="000000"/>
        <w:bottom w:val="single" w:sz="4" w:space="0" w:color="000000"/>
        <w:right w:val="none" w:sz="0" w:space="0" w:color="000000"/>
      </w:pBdr>
      <w:shd w:val="clear" w:color="auto" w:fill="FFFFFF"/>
      <w:spacing w:before="280" w:after="280"/>
      <w:jc w:val="center"/>
      <w:textAlignment w:val="center"/>
    </w:pPr>
    <w:rPr>
      <w:b/>
      <w:bCs/>
    </w:rPr>
  </w:style>
  <w:style w:type="paragraph" w:customStyle="1" w:styleId="xl195">
    <w:name w:val="xl195"/>
    <w:basedOn w:val="a"/>
    <w:rsid w:val="001E090B"/>
    <w:pPr>
      <w:pBdr>
        <w:top w:val="none" w:sz="0" w:space="0" w:color="000000"/>
        <w:left w:val="none" w:sz="0" w:space="0" w:color="000000"/>
        <w:bottom w:val="single" w:sz="4" w:space="0" w:color="000000"/>
        <w:right w:val="single" w:sz="4" w:space="0" w:color="000000"/>
      </w:pBdr>
      <w:spacing w:before="280" w:after="280"/>
      <w:jc w:val="center"/>
      <w:textAlignment w:val="center"/>
    </w:pPr>
  </w:style>
  <w:style w:type="paragraph" w:customStyle="1" w:styleId="xl196">
    <w:name w:val="xl196"/>
    <w:basedOn w:val="a"/>
    <w:rsid w:val="001E090B"/>
    <w:pPr>
      <w:pBdr>
        <w:top w:val="single" w:sz="4" w:space="0" w:color="000000"/>
        <w:left w:val="none" w:sz="0" w:space="0" w:color="000000"/>
        <w:bottom w:val="none" w:sz="0" w:space="0" w:color="000000"/>
        <w:right w:val="none" w:sz="0" w:space="0" w:color="000000"/>
      </w:pBdr>
      <w:shd w:val="clear" w:color="auto" w:fill="FFFFFF"/>
      <w:spacing w:before="280" w:after="280"/>
    </w:pPr>
    <w:rPr>
      <w:b/>
      <w:bCs/>
    </w:rPr>
  </w:style>
  <w:style w:type="paragraph" w:customStyle="1" w:styleId="xl197">
    <w:name w:val="xl197"/>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pPr>
  </w:style>
  <w:style w:type="paragraph" w:customStyle="1" w:styleId="xl198">
    <w:name w:val="xl198"/>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pPr>
    <w:rPr>
      <w:b/>
      <w:bCs/>
    </w:rPr>
  </w:style>
  <w:style w:type="paragraph" w:customStyle="1" w:styleId="xl199">
    <w:name w:val="xl199"/>
    <w:basedOn w:val="a"/>
    <w:rsid w:val="001E090B"/>
    <w:pPr>
      <w:shd w:val="clear" w:color="auto" w:fill="FFFFFF"/>
      <w:spacing w:before="280" w:after="280"/>
    </w:pPr>
    <w:rPr>
      <w:b/>
      <w:bCs/>
    </w:rPr>
  </w:style>
  <w:style w:type="paragraph" w:customStyle="1" w:styleId="xl200">
    <w:name w:val="xl200"/>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pPr>
  </w:style>
  <w:style w:type="paragraph" w:customStyle="1" w:styleId="xl201">
    <w:name w:val="xl201"/>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pPr>
    <w:rPr>
      <w:b/>
      <w:bCs/>
    </w:rPr>
  </w:style>
  <w:style w:type="paragraph" w:customStyle="1" w:styleId="xl202">
    <w:name w:val="xl202"/>
    <w:basedOn w:val="a"/>
    <w:rsid w:val="001E090B"/>
    <w:pPr>
      <w:pBdr>
        <w:top w:val="none" w:sz="0" w:space="0" w:color="000000"/>
        <w:left w:val="none" w:sz="0" w:space="0" w:color="000000"/>
        <w:bottom w:val="single" w:sz="4" w:space="0" w:color="000000"/>
        <w:right w:val="none" w:sz="0" w:space="0" w:color="000000"/>
      </w:pBdr>
      <w:shd w:val="clear" w:color="auto" w:fill="FFFFFF"/>
      <w:spacing w:before="280" w:after="280"/>
    </w:pPr>
    <w:rPr>
      <w:b/>
      <w:bCs/>
    </w:rPr>
  </w:style>
  <w:style w:type="paragraph" w:customStyle="1" w:styleId="xl203">
    <w:name w:val="xl203"/>
    <w:basedOn w:val="a"/>
    <w:rsid w:val="001E090B"/>
    <w:pPr>
      <w:pBdr>
        <w:top w:val="none" w:sz="0" w:space="0" w:color="000000"/>
        <w:left w:val="none" w:sz="0" w:space="0" w:color="000000"/>
        <w:bottom w:val="single" w:sz="4" w:space="0" w:color="000000"/>
        <w:right w:val="single" w:sz="4" w:space="0" w:color="000000"/>
      </w:pBdr>
      <w:shd w:val="clear" w:color="auto" w:fill="FFFFFF"/>
      <w:spacing w:before="280" w:after="280"/>
    </w:pPr>
  </w:style>
  <w:style w:type="paragraph" w:customStyle="1" w:styleId="xl204">
    <w:name w:val="xl204"/>
    <w:basedOn w:val="a"/>
    <w:rsid w:val="001E090B"/>
    <w:pPr>
      <w:pBdr>
        <w:top w:val="single" w:sz="4" w:space="0" w:color="000000"/>
        <w:left w:val="none" w:sz="0" w:space="0" w:color="000000"/>
        <w:bottom w:val="none" w:sz="0" w:space="0" w:color="000000"/>
        <w:right w:val="none" w:sz="0" w:space="0" w:color="000000"/>
      </w:pBdr>
      <w:spacing w:before="280" w:after="280"/>
      <w:jc w:val="center"/>
      <w:textAlignment w:val="center"/>
    </w:pPr>
  </w:style>
  <w:style w:type="paragraph" w:customStyle="1" w:styleId="xl205">
    <w:name w:val="xl205"/>
    <w:basedOn w:val="a"/>
    <w:rsid w:val="001E090B"/>
    <w:pPr>
      <w:pBdr>
        <w:top w:val="single" w:sz="4" w:space="0" w:color="000000"/>
        <w:left w:val="none" w:sz="0" w:space="0" w:color="000000"/>
        <w:bottom w:val="none" w:sz="0" w:space="0" w:color="000000"/>
        <w:right w:val="single" w:sz="4" w:space="0" w:color="000000"/>
      </w:pBdr>
      <w:spacing w:before="280" w:after="280"/>
      <w:jc w:val="center"/>
      <w:textAlignment w:val="center"/>
    </w:pPr>
  </w:style>
  <w:style w:type="paragraph" w:customStyle="1" w:styleId="xl206">
    <w:name w:val="xl206"/>
    <w:basedOn w:val="a"/>
    <w:rsid w:val="001E090B"/>
    <w:pPr>
      <w:pBdr>
        <w:top w:val="none" w:sz="0" w:space="0" w:color="000000"/>
        <w:left w:val="single" w:sz="4" w:space="0" w:color="000000"/>
        <w:bottom w:val="none" w:sz="0" w:space="0" w:color="000000"/>
        <w:right w:val="none" w:sz="0" w:space="0" w:color="000000"/>
      </w:pBdr>
      <w:spacing w:before="280" w:after="280"/>
      <w:jc w:val="center"/>
      <w:textAlignment w:val="center"/>
    </w:pPr>
  </w:style>
  <w:style w:type="paragraph" w:customStyle="1" w:styleId="xl207">
    <w:name w:val="xl207"/>
    <w:basedOn w:val="a"/>
    <w:rsid w:val="001E090B"/>
    <w:pPr>
      <w:spacing w:before="280" w:after="280"/>
      <w:jc w:val="center"/>
      <w:textAlignment w:val="center"/>
    </w:pPr>
  </w:style>
  <w:style w:type="paragraph" w:customStyle="1" w:styleId="xl208">
    <w:name w:val="xl208"/>
    <w:basedOn w:val="a"/>
    <w:rsid w:val="001E090B"/>
    <w:pPr>
      <w:pBdr>
        <w:top w:val="none" w:sz="0" w:space="0" w:color="000000"/>
        <w:left w:val="none" w:sz="0" w:space="0" w:color="000000"/>
        <w:bottom w:val="none" w:sz="0" w:space="0" w:color="000000"/>
        <w:right w:val="single" w:sz="4" w:space="0" w:color="000000"/>
      </w:pBdr>
      <w:spacing w:before="280" w:after="280"/>
      <w:jc w:val="center"/>
      <w:textAlignment w:val="center"/>
    </w:pPr>
  </w:style>
  <w:style w:type="paragraph" w:customStyle="1" w:styleId="xl209">
    <w:name w:val="xl209"/>
    <w:basedOn w:val="a"/>
    <w:rsid w:val="001E090B"/>
    <w:pPr>
      <w:pBdr>
        <w:top w:val="none" w:sz="0" w:space="0" w:color="000000"/>
        <w:left w:val="single" w:sz="4" w:space="0" w:color="000000"/>
        <w:bottom w:val="single" w:sz="4" w:space="0" w:color="000000"/>
        <w:right w:val="none" w:sz="0" w:space="0" w:color="000000"/>
      </w:pBdr>
      <w:spacing w:before="280" w:after="280"/>
      <w:jc w:val="center"/>
      <w:textAlignment w:val="center"/>
    </w:pPr>
  </w:style>
  <w:style w:type="paragraph" w:customStyle="1" w:styleId="xl210">
    <w:name w:val="xl210"/>
    <w:basedOn w:val="a"/>
    <w:rsid w:val="001E090B"/>
    <w:pPr>
      <w:pBdr>
        <w:top w:val="none" w:sz="0" w:space="0" w:color="000000"/>
        <w:left w:val="none" w:sz="0" w:space="0" w:color="000000"/>
        <w:bottom w:val="single" w:sz="4" w:space="0" w:color="000000"/>
        <w:right w:val="none" w:sz="0" w:space="0" w:color="000000"/>
      </w:pBdr>
      <w:spacing w:before="280" w:after="280"/>
      <w:jc w:val="center"/>
      <w:textAlignment w:val="center"/>
    </w:pPr>
  </w:style>
  <w:style w:type="paragraph" w:customStyle="1" w:styleId="xl211">
    <w:name w:val="xl211"/>
    <w:basedOn w:val="a"/>
    <w:rsid w:val="001E090B"/>
    <w:pPr>
      <w:pBdr>
        <w:top w:val="none" w:sz="0" w:space="0" w:color="000000"/>
        <w:left w:val="none" w:sz="0" w:space="0" w:color="000000"/>
        <w:bottom w:val="single" w:sz="4" w:space="0" w:color="000000"/>
        <w:right w:val="single" w:sz="4" w:space="0" w:color="000000"/>
      </w:pBdr>
      <w:spacing w:before="280" w:after="280"/>
      <w:jc w:val="center"/>
      <w:textAlignment w:val="center"/>
    </w:pPr>
  </w:style>
  <w:style w:type="paragraph" w:customStyle="1" w:styleId="xl212">
    <w:name w:val="xl212"/>
    <w:basedOn w:val="a"/>
    <w:rsid w:val="001E090B"/>
    <w:pPr>
      <w:pBdr>
        <w:top w:val="single" w:sz="4" w:space="0" w:color="000000"/>
        <w:left w:val="single" w:sz="4" w:space="0" w:color="000000"/>
        <w:bottom w:val="none" w:sz="0" w:space="0" w:color="000000"/>
        <w:right w:val="none" w:sz="0" w:space="0" w:color="000000"/>
      </w:pBdr>
      <w:spacing w:before="280" w:after="280"/>
      <w:jc w:val="center"/>
      <w:textAlignment w:val="center"/>
    </w:pPr>
    <w:rPr>
      <w:b/>
      <w:bCs/>
    </w:rPr>
  </w:style>
  <w:style w:type="paragraph" w:customStyle="1" w:styleId="xl213">
    <w:name w:val="xl213"/>
    <w:basedOn w:val="a"/>
    <w:rsid w:val="001E090B"/>
    <w:pPr>
      <w:pBdr>
        <w:top w:val="single" w:sz="4" w:space="0" w:color="000000"/>
        <w:left w:val="none" w:sz="0" w:space="0" w:color="000000"/>
        <w:bottom w:val="none" w:sz="0" w:space="0" w:color="000000"/>
        <w:right w:val="none" w:sz="0" w:space="0" w:color="000000"/>
      </w:pBdr>
      <w:spacing w:before="280" w:after="280"/>
      <w:jc w:val="center"/>
      <w:textAlignment w:val="center"/>
    </w:pPr>
    <w:rPr>
      <w:b/>
      <w:bCs/>
    </w:rPr>
  </w:style>
  <w:style w:type="paragraph" w:customStyle="1" w:styleId="xl214">
    <w:name w:val="xl214"/>
    <w:basedOn w:val="a"/>
    <w:rsid w:val="001E090B"/>
    <w:pPr>
      <w:pBdr>
        <w:top w:val="single" w:sz="4"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215">
    <w:name w:val="xl215"/>
    <w:basedOn w:val="a"/>
    <w:rsid w:val="001E090B"/>
    <w:pPr>
      <w:pBdr>
        <w:top w:val="none" w:sz="0" w:space="0" w:color="000000"/>
        <w:left w:val="single" w:sz="4" w:space="0" w:color="000000"/>
        <w:bottom w:val="none" w:sz="0" w:space="0" w:color="000000"/>
        <w:right w:val="none" w:sz="0" w:space="0" w:color="000000"/>
      </w:pBdr>
      <w:spacing w:before="280" w:after="280"/>
      <w:jc w:val="center"/>
      <w:textAlignment w:val="center"/>
    </w:pPr>
    <w:rPr>
      <w:b/>
      <w:bCs/>
    </w:rPr>
  </w:style>
  <w:style w:type="paragraph" w:customStyle="1" w:styleId="xl216">
    <w:name w:val="xl216"/>
    <w:basedOn w:val="a"/>
    <w:rsid w:val="001E090B"/>
    <w:pPr>
      <w:spacing w:before="280" w:after="280"/>
      <w:jc w:val="center"/>
      <w:textAlignment w:val="center"/>
    </w:pPr>
    <w:rPr>
      <w:b/>
      <w:bCs/>
    </w:rPr>
  </w:style>
  <w:style w:type="paragraph" w:customStyle="1" w:styleId="xl217">
    <w:name w:val="xl217"/>
    <w:basedOn w:val="a"/>
    <w:rsid w:val="001E090B"/>
    <w:pPr>
      <w:pBdr>
        <w:top w:val="none" w:sz="0"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218">
    <w:name w:val="xl218"/>
    <w:basedOn w:val="a"/>
    <w:rsid w:val="001E090B"/>
    <w:pPr>
      <w:pBdr>
        <w:top w:val="none" w:sz="0" w:space="0" w:color="000000"/>
        <w:left w:val="single" w:sz="4" w:space="0" w:color="000000"/>
        <w:bottom w:val="single" w:sz="4" w:space="0" w:color="000000"/>
        <w:right w:val="none" w:sz="0" w:space="0" w:color="000000"/>
      </w:pBdr>
      <w:spacing w:before="280" w:after="280"/>
      <w:jc w:val="center"/>
      <w:textAlignment w:val="center"/>
    </w:pPr>
    <w:rPr>
      <w:b/>
      <w:bCs/>
    </w:rPr>
  </w:style>
  <w:style w:type="paragraph" w:customStyle="1" w:styleId="xl219">
    <w:name w:val="xl219"/>
    <w:basedOn w:val="a"/>
    <w:rsid w:val="001E090B"/>
    <w:pPr>
      <w:pBdr>
        <w:top w:val="none" w:sz="0" w:space="0" w:color="000000"/>
        <w:left w:val="none" w:sz="0" w:space="0" w:color="000000"/>
        <w:bottom w:val="single" w:sz="4" w:space="0" w:color="000000"/>
        <w:right w:val="none" w:sz="0" w:space="0" w:color="000000"/>
      </w:pBdr>
      <w:spacing w:before="280" w:after="280"/>
      <w:jc w:val="center"/>
      <w:textAlignment w:val="center"/>
    </w:pPr>
    <w:rPr>
      <w:b/>
      <w:bCs/>
    </w:rPr>
  </w:style>
  <w:style w:type="paragraph" w:customStyle="1" w:styleId="xl220">
    <w:name w:val="xl220"/>
    <w:basedOn w:val="a"/>
    <w:rsid w:val="001E090B"/>
    <w:pPr>
      <w:pBdr>
        <w:top w:val="none" w:sz="0" w:space="0" w:color="000000"/>
        <w:left w:val="none" w:sz="0" w:space="0" w:color="000000"/>
        <w:bottom w:val="single" w:sz="4" w:space="0" w:color="000000"/>
        <w:right w:val="single" w:sz="4" w:space="0" w:color="000000"/>
      </w:pBdr>
      <w:spacing w:before="280" w:after="280"/>
      <w:jc w:val="center"/>
      <w:textAlignment w:val="center"/>
    </w:pPr>
    <w:rPr>
      <w:b/>
      <w:bCs/>
    </w:rPr>
  </w:style>
  <w:style w:type="paragraph" w:customStyle="1" w:styleId="xl221">
    <w:name w:val="xl221"/>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Calibri" w:hAnsi="Calibri" w:cs="Calibri"/>
      <w:b/>
      <w:bCs/>
    </w:rPr>
  </w:style>
  <w:style w:type="paragraph" w:customStyle="1" w:styleId="xl222">
    <w:name w:val="xl222"/>
    <w:basedOn w:val="a"/>
    <w:rsid w:val="001E090B"/>
    <w:pPr>
      <w:pBdr>
        <w:top w:val="single" w:sz="4" w:space="0" w:color="000000"/>
        <w:left w:val="none" w:sz="0" w:space="0" w:color="000000"/>
        <w:bottom w:val="single" w:sz="4" w:space="0" w:color="000000"/>
        <w:right w:val="none" w:sz="0" w:space="0" w:color="000000"/>
      </w:pBdr>
      <w:shd w:val="clear" w:color="auto" w:fill="FFFFFF"/>
      <w:spacing w:before="280" w:after="280"/>
      <w:jc w:val="center"/>
      <w:textAlignment w:val="center"/>
    </w:pPr>
  </w:style>
  <w:style w:type="paragraph" w:customStyle="1" w:styleId="xl223">
    <w:name w:val="xl223"/>
    <w:basedOn w:val="a"/>
    <w:rsid w:val="001E090B"/>
    <w:pPr>
      <w:pBdr>
        <w:top w:val="single" w:sz="4" w:space="0" w:color="000000"/>
        <w:left w:val="none" w:sz="0"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224">
    <w:name w:val="xl224"/>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225">
    <w:name w:val="xl225"/>
    <w:basedOn w:val="a"/>
    <w:rsid w:val="001E090B"/>
    <w:pPr>
      <w:shd w:val="clear" w:color="auto" w:fill="FFFFFF"/>
      <w:spacing w:before="280" w:after="280"/>
      <w:jc w:val="right"/>
      <w:textAlignment w:val="top"/>
    </w:pPr>
  </w:style>
  <w:style w:type="paragraph" w:customStyle="1" w:styleId="xl226">
    <w:name w:val="xl226"/>
    <w:basedOn w:val="a"/>
    <w:rsid w:val="001E090B"/>
    <w:pPr>
      <w:shd w:val="clear" w:color="auto" w:fill="FFFFFF"/>
      <w:spacing w:before="280" w:after="280"/>
      <w:jc w:val="right"/>
      <w:textAlignment w:val="top"/>
    </w:pPr>
  </w:style>
  <w:style w:type="paragraph" w:customStyle="1" w:styleId="xl227">
    <w:name w:val="xl227"/>
    <w:basedOn w:val="a"/>
    <w:rsid w:val="001E090B"/>
    <w:pPr>
      <w:pBdr>
        <w:top w:val="single" w:sz="4" w:space="0" w:color="000000"/>
        <w:left w:val="none" w:sz="0" w:space="0" w:color="000000"/>
        <w:bottom w:val="none" w:sz="0" w:space="0" w:color="000000"/>
        <w:right w:val="none" w:sz="0" w:space="0" w:color="000000"/>
      </w:pBdr>
      <w:shd w:val="clear" w:color="auto" w:fill="FFFFFF"/>
      <w:spacing w:before="280" w:after="280"/>
      <w:textAlignment w:val="top"/>
    </w:pPr>
  </w:style>
  <w:style w:type="paragraph" w:customStyle="1" w:styleId="xl228">
    <w:name w:val="xl228"/>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textAlignment w:val="top"/>
    </w:pPr>
  </w:style>
  <w:style w:type="paragraph" w:customStyle="1" w:styleId="xl229">
    <w:name w:val="xl229"/>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230">
    <w:name w:val="xl230"/>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231">
    <w:name w:val="xl231"/>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center"/>
      <w:textAlignment w:val="center"/>
    </w:pPr>
  </w:style>
  <w:style w:type="paragraph" w:customStyle="1" w:styleId="xl232">
    <w:name w:val="xl232"/>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233">
    <w:name w:val="xl233"/>
    <w:basedOn w:val="a"/>
    <w:rsid w:val="001E090B"/>
    <w:pPr>
      <w:pBdr>
        <w:top w:val="single" w:sz="4" w:space="0" w:color="000000"/>
        <w:left w:val="none" w:sz="0"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234">
    <w:name w:val="xl234"/>
    <w:basedOn w:val="a"/>
    <w:rsid w:val="001E090B"/>
    <w:pPr>
      <w:pBdr>
        <w:top w:val="single" w:sz="8" w:space="0" w:color="000000"/>
        <w:left w:val="single" w:sz="8" w:space="0" w:color="000000"/>
        <w:bottom w:val="none" w:sz="0" w:space="0" w:color="000000"/>
        <w:right w:val="single" w:sz="8" w:space="0" w:color="000000"/>
      </w:pBdr>
      <w:shd w:val="clear" w:color="auto" w:fill="FFFFFF"/>
      <w:spacing w:before="280" w:after="280"/>
      <w:jc w:val="center"/>
      <w:textAlignment w:val="center"/>
    </w:pPr>
  </w:style>
  <w:style w:type="paragraph" w:customStyle="1" w:styleId="xl235">
    <w:name w:val="xl235"/>
    <w:basedOn w:val="a"/>
    <w:rsid w:val="001E090B"/>
    <w:pPr>
      <w:pBdr>
        <w:top w:val="none" w:sz="0" w:space="0" w:color="000000"/>
        <w:left w:val="single" w:sz="8" w:space="0" w:color="000000"/>
        <w:bottom w:val="none" w:sz="0" w:space="0" w:color="000000"/>
        <w:right w:val="single" w:sz="8" w:space="0" w:color="000000"/>
      </w:pBdr>
      <w:shd w:val="clear" w:color="auto" w:fill="FFFFFF"/>
      <w:spacing w:before="280" w:after="280"/>
    </w:pPr>
  </w:style>
  <w:style w:type="paragraph" w:customStyle="1" w:styleId="xl236">
    <w:name w:val="xl236"/>
    <w:basedOn w:val="a"/>
    <w:rsid w:val="001E090B"/>
    <w:pPr>
      <w:pBdr>
        <w:top w:val="none" w:sz="0" w:space="0" w:color="000000"/>
        <w:left w:val="single" w:sz="8" w:space="0" w:color="000000"/>
        <w:bottom w:val="single" w:sz="8" w:space="0" w:color="000000"/>
        <w:right w:val="single" w:sz="8" w:space="0" w:color="000000"/>
      </w:pBdr>
      <w:shd w:val="clear" w:color="auto" w:fill="FFFFFF"/>
      <w:spacing w:before="280" w:after="280"/>
    </w:pPr>
  </w:style>
  <w:style w:type="paragraph" w:customStyle="1" w:styleId="xl237">
    <w:name w:val="xl237"/>
    <w:basedOn w:val="a"/>
    <w:rsid w:val="001E090B"/>
    <w:pPr>
      <w:pBdr>
        <w:top w:val="none" w:sz="0" w:space="0" w:color="000000"/>
        <w:left w:val="single" w:sz="8" w:space="0" w:color="000000"/>
        <w:bottom w:val="none" w:sz="0" w:space="0" w:color="000000"/>
        <w:right w:val="single" w:sz="8" w:space="0" w:color="000000"/>
      </w:pBdr>
      <w:shd w:val="clear" w:color="auto" w:fill="FFFFFF"/>
      <w:spacing w:before="280" w:after="280"/>
      <w:jc w:val="center"/>
      <w:textAlignment w:val="center"/>
    </w:pPr>
  </w:style>
  <w:style w:type="paragraph" w:customStyle="1" w:styleId="xl238">
    <w:name w:val="xl238"/>
    <w:basedOn w:val="a"/>
    <w:rsid w:val="001E090B"/>
    <w:pPr>
      <w:pBdr>
        <w:top w:val="single" w:sz="8" w:space="0" w:color="000000"/>
        <w:left w:val="single" w:sz="8"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239">
    <w:name w:val="xl239"/>
    <w:basedOn w:val="a"/>
    <w:rsid w:val="001E090B"/>
    <w:pPr>
      <w:pBdr>
        <w:top w:val="single" w:sz="8" w:space="0" w:color="000000"/>
        <w:left w:val="none" w:sz="0"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240">
    <w:name w:val="xl240"/>
    <w:basedOn w:val="a"/>
    <w:rsid w:val="001E090B"/>
    <w:pPr>
      <w:pBdr>
        <w:top w:val="single" w:sz="8" w:space="0" w:color="000000"/>
        <w:left w:val="none" w:sz="0" w:space="0" w:color="000000"/>
        <w:bottom w:val="none" w:sz="0" w:space="0" w:color="000000"/>
        <w:right w:val="single" w:sz="8" w:space="0" w:color="000000"/>
      </w:pBdr>
      <w:shd w:val="clear" w:color="auto" w:fill="FFFFFF"/>
      <w:spacing w:before="280" w:after="280"/>
      <w:jc w:val="center"/>
      <w:textAlignment w:val="center"/>
    </w:pPr>
  </w:style>
  <w:style w:type="paragraph" w:customStyle="1" w:styleId="xl241">
    <w:name w:val="xl241"/>
    <w:basedOn w:val="a"/>
    <w:rsid w:val="001E090B"/>
    <w:pPr>
      <w:pBdr>
        <w:top w:val="none" w:sz="0" w:space="0" w:color="000000"/>
        <w:left w:val="single" w:sz="8" w:space="0" w:color="000000"/>
        <w:bottom w:val="single" w:sz="8" w:space="0" w:color="000000"/>
        <w:right w:val="none" w:sz="0" w:space="0" w:color="000000"/>
      </w:pBdr>
      <w:shd w:val="clear" w:color="auto" w:fill="FFFFFF"/>
      <w:spacing w:before="280" w:after="280"/>
      <w:jc w:val="center"/>
      <w:textAlignment w:val="center"/>
    </w:pPr>
  </w:style>
  <w:style w:type="paragraph" w:customStyle="1" w:styleId="xl242">
    <w:name w:val="xl242"/>
    <w:basedOn w:val="a"/>
    <w:rsid w:val="001E090B"/>
    <w:pPr>
      <w:pBdr>
        <w:top w:val="none" w:sz="0" w:space="0" w:color="000000"/>
        <w:left w:val="none" w:sz="0" w:space="0" w:color="000000"/>
        <w:bottom w:val="single" w:sz="8" w:space="0" w:color="000000"/>
        <w:right w:val="none" w:sz="0" w:space="0" w:color="000000"/>
      </w:pBdr>
      <w:shd w:val="clear" w:color="auto" w:fill="FFFFFF"/>
      <w:spacing w:before="280" w:after="280"/>
      <w:jc w:val="center"/>
      <w:textAlignment w:val="center"/>
    </w:pPr>
  </w:style>
  <w:style w:type="paragraph" w:customStyle="1" w:styleId="xl243">
    <w:name w:val="xl243"/>
    <w:basedOn w:val="a"/>
    <w:rsid w:val="001E090B"/>
    <w:pPr>
      <w:pBdr>
        <w:top w:val="none" w:sz="0" w:space="0" w:color="000000"/>
        <w:left w:val="none" w:sz="0" w:space="0" w:color="000000"/>
        <w:bottom w:val="single" w:sz="8" w:space="0" w:color="000000"/>
        <w:right w:val="single" w:sz="8" w:space="0" w:color="000000"/>
      </w:pBdr>
      <w:shd w:val="clear" w:color="auto" w:fill="FFFFFF"/>
      <w:spacing w:before="280" w:after="280"/>
      <w:jc w:val="center"/>
      <w:textAlignment w:val="center"/>
    </w:pPr>
  </w:style>
  <w:style w:type="paragraph" w:customStyle="1" w:styleId="xl244">
    <w:name w:val="xl244"/>
    <w:basedOn w:val="a"/>
    <w:rsid w:val="001E090B"/>
    <w:pPr>
      <w:pBdr>
        <w:top w:val="single" w:sz="8" w:space="0" w:color="000000"/>
        <w:left w:val="none" w:sz="0" w:space="0" w:color="000000"/>
        <w:bottom w:val="single" w:sz="8" w:space="0" w:color="000000"/>
        <w:right w:val="none" w:sz="0" w:space="0" w:color="000000"/>
      </w:pBdr>
      <w:shd w:val="clear" w:color="auto" w:fill="FFFFFF"/>
      <w:spacing w:before="280" w:after="280"/>
      <w:jc w:val="center"/>
      <w:textAlignment w:val="center"/>
    </w:pPr>
  </w:style>
  <w:style w:type="paragraph" w:customStyle="1" w:styleId="xl245">
    <w:name w:val="xl245"/>
    <w:basedOn w:val="a"/>
    <w:rsid w:val="001E090B"/>
    <w:pPr>
      <w:pBdr>
        <w:top w:val="single" w:sz="8" w:space="0" w:color="000000"/>
        <w:left w:val="none" w:sz="0" w:space="0" w:color="000000"/>
        <w:bottom w:val="single" w:sz="8" w:space="0" w:color="000000"/>
        <w:right w:val="single" w:sz="8" w:space="0" w:color="000000"/>
      </w:pBdr>
      <w:shd w:val="clear" w:color="auto" w:fill="FFFFFF"/>
      <w:spacing w:before="280" w:after="280"/>
      <w:jc w:val="center"/>
      <w:textAlignment w:val="center"/>
    </w:pPr>
  </w:style>
  <w:style w:type="paragraph" w:customStyle="1" w:styleId="xl246">
    <w:name w:val="xl246"/>
    <w:basedOn w:val="a"/>
    <w:rsid w:val="001E090B"/>
    <w:pPr>
      <w:pBdr>
        <w:top w:val="single" w:sz="8" w:space="0" w:color="000000"/>
        <w:left w:val="single" w:sz="4" w:space="0" w:color="000000"/>
        <w:bottom w:val="single" w:sz="4" w:space="0" w:color="000000"/>
        <w:right w:val="none" w:sz="0" w:space="0" w:color="000000"/>
      </w:pBdr>
      <w:shd w:val="clear" w:color="auto" w:fill="FFFFFF"/>
      <w:spacing w:before="280" w:after="280"/>
      <w:jc w:val="center"/>
      <w:textAlignment w:val="center"/>
    </w:pPr>
  </w:style>
  <w:style w:type="paragraph" w:customStyle="1" w:styleId="xl247">
    <w:name w:val="xl247"/>
    <w:basedOn w:val="a"/>
    <w:rsid w:val="001E090B"/>
    <w:pPr>
      <w:pBdr>
        <w:top w:val="single" w:sz="8" w:space="0" w:color="000000"/>
        <w:left w:val="none" w:sz="0" w:space="0" w:color="000000"/>
        <w:bottom w:val="single" w:sz="4" w:space="0" w:color="000000"/>
        <w:right w:val="none" w:sz="0" w:space="0" w:color="000000"/>
      </w:pBdr>
      <w:shd w:val="clear" w:color="auto" w:fill="FFFFFF"/>
      <w:spacing w:before="280" w:after="280"/>
      <w:jc w:val="center"/>
      <w:textAlignment w:val="center"/>
    </w:pPr>
  </w:style>
  <w:style w:type="paragraph" w:customStyle="1" w:styleId="xl248">
    <w:name w:val="xl248"/>
    <w:basedOn w:val="a"/>
    <w:rsid w:val="001E090B"/>
    <w:pPr>
      <w:pBdr>
        <w:top w:val="single" w:sz="8" w:space="0" w:color="000000"/>
        <w:left w:val="none" w:sz="0"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249">
    <w:name w:val="xl249"/>
    <w:basedOn w:val="a"/>
    <w:rsid w:val="001E090B"/>
    <w:pPr>
      <w:pBdr>
        <w:top w:val="single" w:sz="8" w:space="0" w:color="000000"/>
        <w:left w:val="single" w:sz="8"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250">
    <w:name w:val="xl250"/>
    <w:basedOn w:val="a"/>
    <w:rsid w:val="001E090B"/>
    <w:pPr>
      <w:pBdr>
        <w:top w:val="single" w:sz="8" w:space="0" w:color="000000"/>
        <w:left w:val="none" w:sz="0"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251">
    <w:name w:val="xl251"/>
    <w:basedOn w:val="a"/>
    <w:rsid w:val="001E090B"/>
    <w:pPr>
      <w:pBdr>
        <w:top w:val="single" w:sz="8" w:space="0" w:color="000000"/>
        <w:left w:val="none" w:sz="0" w:space="0" w:color="000000"/>
        <w:bottom w:val="none" w:sz="0" w:space="0" w:color="000000"/>
        <w:right w:val="single" w:sz="8" w:space="0" w:color="000000"/>
      </w:pBdr>
      <w:shd w:val="clear" w:color="auto" w:fill="FFFFFF"/>
      <w:spacing w:before="280" w:after="280"/>
      <w:jc w:val="center"/>
      <w:textAlignment w:val="center"/>
    </w:pPr>
  </w:style>
  <w:style w:type="paragraph" w:customStyle="1" w:styleId="xl252">
    <w:name w:val="xl252"/>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center"/>
    </w:pPr>
    <w:rPr>
      <w:b/>
      <w:bCs/>
    </w:rPr>
  </w:style>
  <w:style w:type="paragraph" w:customStyle="1" w:styleId="xl253">
    <w:name w:val="xl253"/>
    <w:basedOn w:val="a"/>
    <w:rsid w:val="001E090B"/>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254">
    <w:name w:val="xl254"/>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255">
    <w:name w:val="xl255"/>
    <w:basedOn w:val="a"/>
    <w:rsid w:val="001E090B"/>
    <w:pPr>
      <w:pBdr>
        <w:top w:val="single" w:sz="4"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256">
    <w:name w:val="xl256"/>
    <w:basedOn w:val="a"/>
    <w:rsid w:val="001E090B"/>
    <w:pPr>
      <w:pBdr>
        <w:top w:val="none" w:sz="0" w:space="0" w:color="000000"/>
        <w:left w:val="single" w:sz="4" w:space="0" w:color="000000"/>
        <w:bottom w:val="single" w:sz="4" w:space="0" w:color="000000"/>
        <w:right w:val="none" w:sz="0" w:space="0" w:color="000000"/>
      </w:pBdr>
      <w:spacing w:before="280" w:after="280"/>
      <w:jc w:val="center"/>
      <w:textAlignment w:val="center"/>
    </w:pPr>
    <w:rPr>
      <w:b/>
      <w:bCs/>
    </w:rPr>
  </w:style>
  <w:style w:type="paragraph" w:customStyle="1" w:styleId="xl257">
    <w:name w:val="xl257"/>
    <w:basedOn w:val="a"/>
    <w:rsid w:val="001E090B"/>
    <w:pPr>
      <w:pBdr>
        <w:top w:val="none" w:sz="0" w:space="0" w:color="000000"/>
        <w:left w:val="none" w:sz="0" w:space="0" w:color="000000"/>
        <w:bottom w:val="single" w:sz="4" w:space="0" w:color="000000"/>
        <w:right w:val="single" w:sz="4" w:space="0" w:color="000000"/>
      </w:pBdr>
      <w:spacing w:before="280" w:after="280"/>
      <w:jc w:val="center"/>
      <w:textAlignment w:val="center"/>
    </w:pPr>
    <w:rPr>
      <w:b/>
      <w:bCs/>
    </w:rPr>
  </w:style>
  <w:style w:type="paragraph" w:customStyle="1" w:styleId="xl258">
    <w:name w:val="xl258"/>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jc w:val="center"/>
      <w:textAlignment w:val="center"/>
    </w:pPr>
    <w:rPr>
      <w:b/>
      <w:bCs/>
    </w:rPr>
  </w:style>
  <w:style w:type="paragraph" w:customStyle="1" w:styleId="xl259">
    <w:name w:val="xl259"/>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jc w:val="center"/>
      <w:textAlignment w:val="center"/>
    </w:pPr>
    <w:rPr>
      <w:b/>
      <w:bCs/>
    </w:rPr>
  </w:style>
  <w:style w:type="paragraph" w:customStyle="1" w:styleId="xl260">
    <w:name w:val="xl260"/>
    <w:basedOn w:val="a"/>
    <w:rsid w:val="001E090B"/>
    <w:pPr>
      <w:pBdr>
        <w:top w:val="none" w:sz="0" w:space="0" w:color="000000"/>
        <w:left w:val="none" w:sz="0"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261">
    <w:name w:val="xl261"/>
    <w:basedOn w:val="a"/>
    <w:rsid w:val="001E090B"/>
    <w:pPr>
      <w:shd w:val="clear" w:color="auto" w:fill="FFFFFF"/>
      <w:spacing w:before="280" w:after="280"/>
      <w:jc w:val="center"/>
      <w:textAlignment w:val="center"/>
    </w:pPr>
    <w:rPr>
      <w:rFonts w:ascii="Calibri" w:hAnsi="Calibri" w:cs="Calibri"/>
      <w:b/>
      <w:bCs/>
      <w:sz w:val="28"/>
      <w:szCs w:val="28"/>
    </w:rPr>
  </w:style>
  <w:style w:type="paragraph" w:customStyle="1" w:styleId="xl262">
    <w:name w:val="xl262"/>
    <w:basedOn w:val="a"/>
    <w:rsid w:val="001E090B"/>
    <w:pPr>
      <w:spacing w:before="280" w:after="280"/>
      <w:jc w:val="center"/>
      <w:textAlignment w:val="center"/>
    </w:pPr>
    <w:rPr>
      <w:rFonts w:ascii="Calibri" w:hAnsi="Calibri" w:cs="Calibri"/>
      <w:b/>
      <w:bCs/>
      <w:sz w:val="28"/>
      <w:szCs w:val="28"/>
    </w:rPr>
  </w:style>
  <w:style w:type="paragraph" w:customStyle="1" w:styleId="xl263">
    <w:name w:val="xl263"/>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top"/>
    </w:pPr>
  </w:style>
  <w:style w:type="paragraph" w:customStyle="1" w:styleId="xl264">
    <w:name w:val="xl264"/>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jc w:val="center"/>
      <w:textAlignment w:val="top"/>
    </w:pPr>
  </w:style>
  <w:style w:type="paragraph" w:customStyle="1" w:styleId="xl265">
    <w:name w:val="xl265"/>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266">
    <w:name w:val="xl266"/>
    <w:basedOn w:val="a"/>
    <w:rsid w:val="001E090B"/>
    <w:pPr>
      <w:pBdr>
        <w:top w:val="single" w:sz="4" w:space="0" w:color="000000"/>
        <w:left w:val="none" w:sz="0" w:space="0" w:color="000000"/>
        <w:bottom w:val="none" w:sz="0" w:space="0" w:color="000000"/>
        <w:right w:val="none" w:sz="0" w:space="0" w:color="000000"/>
      </w:pBdr>
      <w:shd w:val="clear" w:color="auto" w:fill="FFFFFF"/>
      <w:spacing w:before="280" w:after="280"/>
    </w:pPr>
  </w:style>
  <w:style w:type="paragraph" w:customStyle="1" w:styleId="xl267">
    <w:name w:val="xl267"/>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pPr>
  </w:style>
  <w:style w:type="paragraph" w:customStyle="1" w:styleId="xl268">
    <w:name w:val="xl268"/>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pPr>
  </w:style>
  <w:style w:type="paragraph" w:customStyle="1" w:styleId="xl269">
    <w:name w:val="xl269"/>
    <w:basedOn w:val="a"/>
    <w:rsid w:val="001E090B"/>
    <w:pPr>
      <w:shd w:val="clear" w:color="auto" w:fill="FFFFFF"/>
      <w:spacing w:before="280" w:after="280"/>
    </w:pPr>
  </w:style>
  <w:style w:type="paragraph" w:customStyle="1" w:styleId="xl270">
    <w:name w:val="xl270"/>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pPr>
  </w:style>
  <w:style w:type="paragraph" w:customStyle="1" w:styleId="xl271">
    <w:name w:val="xl271"/>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pPr>
  </w:style>
  <w:style w:type="paragraph" w:customStyle="1" w:styleId="xl272">
    <w:name w:val="xl272"/>
    <w:basedOn w:val="a"/>
    <w:rsid w:val="001E090B"/>
    <w:pPr>
      <w:pBdr>
        <w:top w:val="none" w:sz="0" w:space="0" w:color="000000"/>
        <w:left w:val="none" w:sz="0" w:space="0" w:color="000000"/>
        <w:bottom w:val="single" w:sz="4" w:space="0" w:color="000000"/>
        <w:right w:val="none" w:sz="0" w:space="0" w:color="000000"/>
      </w:pBdr>
      <w:shd w:val="clear" w:color="auto" w:fill="FFFFFF"/>
      <w:spacing w:before="280" w:after="280"/>
    </w:pPr>
  </w:style>
  <w:style w:type="paragraph" w:customStyle="1" w:styleId="xl273">
    <w:name w:val="xl273"/>
    <w:basedOn w:val="a"/>
    <w:rsid w:val="001E090B"/>
    <w:pPr>
      <w:pBdr>
        <w:top w:val="none" w:sz="0" w:space="0" w:color="000000"/>
        <w:left w:val="none" w:sz="0" w:space="0" w:color="000000"/>
        <w:bottom w:val="single" w:sz="4" w:space="0" w:color="000000"/>
        <w:right w:val="single" w:sz="4" w:space="0" w:color="000000"/>
      </w:pBdr>
      <w:shd w:val="clear" w:color="auto" w:fill="FFFFFF"/>
      <w:spacing w:before="280" w:after="280"/>
    </w:pPr>
  </w:style>
  <w:style w:type="paragraph" w:customStyle="1" w:styleId="xl274">
    <w:name w:val="xl274"/>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jc w:val="center"/>
    </w:pPr>
  </w:style>
  <w:style w:type="paragraph" w:customStyle="1" w:styleId="xl275">
    <w:name w:val="xl275"/>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jc w:val="center"/>
    </w:pPr>
  </w:style>
  <w:style w:type="paragraph" w:customStyle="1" w:styleId="xl276">
    <w:name w:val="xl276"/>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277">
    <w:name w:val="xl277"/>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pPr>
    <w:rPr>
      <w:rFonts w:ascii="Calibri" w:hAnsi="Calibri" w:cs="Calibri"/>
      <w:b/>
      <w:bCs/>
    </w:rPr>
  </w:style>
  <w:style w:type="paragraph" w:customStyle="1" w:styleId="headertext0">
    <w:name w:val="headertext"/>
    <w:basedOn w:val="a"/>
    <w:rsid w:val="001E090B"/>
    <w:pPr>
      <w:spacing w:before="280" w:after="280"/>
    </w:pPr>
  </w:style>
  <w:style w:type="paragraph" w:customStyle="1" w:styleId="afb">
    <w:name w:val="Содержимое таблицы"/>
    <w:basedOn w:val="a"/>
    <w:rsid w:val="001E090B"/>
    <w:pPr>
      <w:suppressLineNumbers/>
    </w:pPr>
  </w:style>
  <w:style w:type="paragraph" w:customStyle="1" w:styleId="afc">
    <w:name w:val="Заголовок таблицы"/>
    <w:basedOn w:val="afb"/>
    <w:rsid w:val="001E090B"/>
    <w:pPr>
      <w:jc w:val="center"/>
    </w:pPr>
    <w:rPr>
      <w:b/>
      <w:bCs/>
    </w:rPr>
  </w:style>
  <w:style w:type="paragraph" w:styleId="afd">
    <w:name w:val="No Spacing"/>
    <w:link w:val="afe"/>
    <w:uiPriority w:val="1"/>
    <w:qFormat/>
    <w:rsid w:val="004A2CF5"/>
    <w:rPr>
      <w:rFonts w:ascii="Calibri" w:eastAsia="Calibri" w:hAnsi="Calibri"/>
      <w:sz w:val="22"/>
      <w:szCs w:val="22"/>
      <w:lang w:eastAsia="en-US"/>
    </w:rPr>
  </w:style>
  <w:style w:type="character" w:customStyle="1" w:styleId="afe">
    <w:name w:val="Без интервала Знак"/>
    <w:link w:val="afd"/>
    <w:uiPriority w:val="1"/>
    <w:locked/>
    <w:rsid w:val="004A2CF5"/>
    <w:rPr>
      <w:rFonts w:ascii="Calibri" w:eastAsia="Calibri" w:hAnsi="Calibri"/>
      <w:sz w:val="22"/>
      <w:szCs w:val="22"/>
      <w:lang w:eastAsia="en-US" w:bidi="ar-SA"/>
    </w:rPr>
  </w:style>
  <w:style w:type="paragraph" w:customStyle="1" w:styleId="formattext0">
    <w:name w:val="formattext"/>
    <w:basedOn w:val="a"/>
    <w:rsid w:val="003917A4"/>
    <w:pPr>
      <w:suppressAutoHyphens w:val="0"/>
      <w:spacing w:before="100" w:beforeAutospacing="1" w:after="100" w:afterAutospacing="1"/>
    </w:pPr>
    <w:rPr>
      <w:lang w:eastAsia="ru-RU"/>
    </w:rPr>
  </w:style>
  <w:style w:type="character" w:customStyle="1" w:styleId="match">
    <w:name w:val="match"/>
    <w:basedOn w:val="a0"/>
    <w:rsid w:val="008B180A"/>
  </w:style>
  <w:style w:type="character" w:customStyle="1" w:styleId="30">
    <w:name w:val="Заголовок 3 Знак"/>
    <w:link w:val="3"/>
    <w:uiPriority w:val="9"/>
    <w:semiHidden/>
    <w:rsid w:val="00EA22AA"/>
    <w:rPr>
      <w:rFonts w:ascii="Cambria" w:eastAsia="Times New Roman" w:hAnsi="Cambria" w:cs="Times New Roman"/>
      <w:b/>
      <w:bCs/>
      <w:sz w:val="26"/>
      <w:szCs w:val="26"/>
      <w:lang w:eastAsia="zh-CN"/>
    </w:rPr>
  </w:style>
  <w:style w:type="character" w:styleId="aff">
    <w:name w:val="footnote reference"/>
    <w:rsid w:val="002350F6"/>
    <w:rPr>
      <w:vertAlign w:val="superscript"/>
    </w:rPr>
  </w:style>
  <w:style w:type="character" w:customStyle="1" w:styleId="ConsPlusNonformat0">
    <w:name w:val="ConsPlusNonformat Знак"/>
    <w:link w:val="ConsPlusNonformat"/>
    <w:rsid w:val="00CA68E0"/>
    <w:rPr>
      <w:rFonts w:ascii="Courier New" w:hAnsi="Courier New" w:cs="Courier New"/>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3275">
      <w:bodyDiv w:val="1"/>
      <w:marLeft w:val="0"/>
      <w:marRight w:val="0"/>
      <w:marTop w:val="0"/>
      <w:marBottom w:val="0"/>
      <w:divBdr>
        <w:top w:val="none" w:sz="0" w:space="0" w:color="auto"/>
        <w:left w:val="none" w:sz="0" w:space="0" w:color="auto"/>
        <w:bottom w:val="none" w:sz="0" w:space="0" w:color="auto"/>
        <w:right w:val="none" w:sz="0" w:space="0" w:color="auto"/>
      </w:divBdr>
    </w:div>
    <w:div w:id="285278855">
      <w:bodyDiv w:val="1"/>
      <w:marLeft w:val="0"/>
      <w:marRight w:val="0"/>
      <w:marTop w:val="0"/>
      <w:marBottom w:val="0"/>
      <w:divBdr>
        <w:top w:val="none" w:sz="0" w:space="0" w:color="auto"/>
        <w:left w:val="none" w:sz="0" w:space="0" w:color="auto"/>
        <w:bottom w:val="none" w:sz="0" w:space="0" w:color="auto"/>
        <w:right w:val="none" w:sz="0" w:space="0" w:color="auto"/>
      </w:divBdr>
    </w:div>
    <w:div w:id="326713440">
      <w:bodyDiv w:val="1"/>
      <w:marLeft w:val="0"/>
      <w:marRight w:val="0"/>
      <w:marTop w:val="0"/>
      <w:marBottom w:val="0"/>
      <w:divBdr>
        <w:top w:val="none" w:sz="0" w:space="0" w:color="auto"/>
        <w:left w:val="none" w:sz="0" w:space="0" w:color="auto"/>
        <w:bottom w:val="none" w:sz="0" w:space="0" w:color="auto"/>
        <w:right w:val="none" w:sz="0" w:space="0" w:color="auto"/>
      </w:divBdr>
    </w:div>
    <w:div w:id="703098164">
      <w:bodyDiv w:val="1"/>
      <w:marLeft w:val="0"/>
      <w:marRight w:val="0"/>
      <w:marTop w:val="0"/>
      <w:marBottom w:val="0"/>
      <w:divBdr>
        <w:top w:val="none" w:sz="0" w:space="0" w:color="auto"/>
        <w:left w:val="none" w:sz="0" w:space="0" w:color="auto"/>
        <w:bottom w:val="none" w:sz="0" w:space="0" w:color="auto"/>
        <w:right w:val="none" w:sz="0" w:space="0" w:color="auto"/>
      </w:divBdr>
    </w:div>
    <w:div w:id="924653376">
      <w:bodyDiv w:val="1"/>
      <w:marLeft w:val="0"/>
      <w:marRight w:val="0"/>
      <w:marTop w:val="0"/>
      <w:marBottom w:val="0"/>
      <w:divBdr>
        <w:top w:val="none" w:sz="0" w:space="0" w:color="auto"/>
        <w:left w:val="none" w:sz="0" w:space="0" w:color="auto"/>
        <w:bottom w:val="none" w:sz="0" w:space="0" w:color="auto"/>
        <w:right w:val="none" w:sz="0" w:space="0" w:color="auto"/>
      </w:divBdr>
    </w:div>
    <w:div w:id="935286187">
      <w:bodyDiv w:val="1"/>
      <w:marLeft w:val="0"/>
      <w:marRight w:val="0"/>
      <w:marTop w:val="0"/>
      <w:marBottom w:val="0"/>
      <w:divBdr>
        <w:top w:val="none" w:sz="0" w:space="0" w:color="auto"/>
        <w:left w:val="none" w:sz="0" w:space="0" w:color="auto"/>
        <w:bottom w:val="none" w:sz="0" w:space="0" w:color="auto"/>
        <w:right w:val="none" w:sz="0" w:space="0" w:color="auto"/>
      </w:divBdr>
    </w:div>
    <w:div w:id="1171792829">
      <w:bodyDiv w:val="1"/>
      <w:marLeft w:val="0"/>
      <w:marRight w:val="0"/>
      <w:marTop w:val="0"/>
      <w:marBottom w:val="0"/>
      <w:divBdr>
        <w:top w:val="none" w:sz="0" w:space="0" w:color="auto"/>
        <w:left w:val="none" w:sz="0" w:space="0" w:color="auto"/>
        <w:bottom w:val="none" w:sz="0" w:space="0" w:color="auto"/>
        <w:right w:val="none" w:sz="0" w:space="0" w:color="auto"/>
      </w:divBdr>
    </w:div>
    <w:div w:id="1410734500">
      <w:bodyDiv w:val="1"/>
      <w:marLeft w:val="0"/>
      <w:marRight w:val="0"/>
      <w:marTop w:val="0"/>
      <w:marBottom w:val="0"/>
      <w:divBdr>
        <w:top w:val="none" w:sz="0" w:space="0" w:color="auto"/>
        <w:left w:val="none" w:sz="0" w:space="0" w:color="auto"/>
        <w:bottom w:val="none" w:sz="0" w:space="0" w:color="auto"/>
        <w:right w:val="none" w:sz="0" w:space="0" w:color="auto"/>
      </w:divBdr>
    </w:div>
    <w:div w:id="1714962591">
      <w:bodyDiv w:val="1"/>
      <w:marLeft w:val="0"/>
      <w:marRight w:val="0"/>
      <w:marTop w:val="0"/>
      <w:marBottom w:val="0"/>
      <w:divBdr>
        <w:top w:val="none" w:sz="0" w:space="0" w:color="auto"/>
        <w:left w:val="none" w:sz="0" w:space="0" w:color="auto"/>
        <w:bottom w:val="none" w:sz="0" w:space="0" w:color="auto"/>
        <w:right w:val="none" w:sz="0" w:space="0" w:color="auto"/>
      </w:divBdr>
    </w:div>
    <w:div w:id="1724986060">
      <w:bodyDiv w:val="1"/>
      <w:marLeft w:val="0"/>
      <w:marRight w:val="0"/>
      <w:marTop w:val="0"/>
      <w:marBottom w:val="0"/>
      <w:divBdr>
        <w:top w:val="none" w:sz="0" w:space="0" w:color="auto"/>
        <w:left w:val="none" w:sz="0" w:space="0" w:color="auto"/>
        <w:bottom w:val="none" w:sz="0" w:space="0" w:color="auto"/>
        <w:right w:val="none" w:sz="0" w:space="0" w:color="auto"/>
      </w:divBdr>
    </w:div>
    <w:div w:id="1791975152">
      <w:bodyDiv w:val="1"/>
      <w:marLeft w:val="0"/>
      <w:marRight w:val="0"/>
      <w:marTop w:val="0"/>
      <w:marBottom w:val="0"/>
      <w:divBdr>
        <w:top w:val="none" w:sz="0" w:space="0" w:color="auto"/>
        <w:left w:val="none" w:sz="0" w:space="0" w:color="auto"/>
        <w:bottom w:val="none" w:sz="0" w:space="0" w:color="auto"/>
        <w:right w:val="none" w:sz="0" w:space="0" w:color="auto"/>
      </w:divBdr>
    </w:div>
    <w:div w:id="1866555217">
      <w:bodyDiv w:val="1"/>
      <w:marLeft w:val="0"/>
      <w:marRight w:val="0"/>
      <w:marTop w:val="0"/>
      <w:marBottom w:val="0"/>
      <w:divBdr>
        <w:top w:val="none" w:sz="0" w:space="0" w:color="auto"/>
        <w:left w:val="none" w:sz="0" w:space="0" w:color="auto"/>
        <w:bottom w:val="none" w:sz="0" w:space="0" w:color="auto"/>
        <w:right w:val="none" w:sz="0" w:space="0" w:color="auto"/>
      </w:divBdr>
    </w:div>
    <w:div w:id="207507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24383-27B0-4714-BA54-88308A66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3071</Words>
  <Characters>17507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Unger</cp:lastModifiedBy>
  <cp:revision>5</cp:revision>
  <cp:lastPrinted>2025-08-20T06:06:00Z</cp:lastPrinted>
  <dcterms:created xsi:type="dcterms:W3CDTF">2025-08-07T07:57:00Z</dcterms:created>
  <dcterms:modified xsi:type="dcterms:W3CDTF">2025-08-20T06:55:00Z</dcterms:modified>
</cp:coreProperties>
</file>