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C" w:rsidRDefault="001F5BDC" w:rsidP="001F5BDC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BDC" w:rsidRDefault="001F5BDC" w:rsidP="001F5BDC"/>
    <w:p w:rsidR="001F5BDC" w:rsidRDefault="00AA414F" w:rsidP="001F5BDC">
      <w:r>
        <w:t xml:space="preserve">Об организации ярмарок на территории </w:t>
      </w:r>
    </w:p>
    <w:p w:rsidR="00AA414F" w:rsidRDefault="00AA414F" w:rsidP="001F5BDC">
      <w:r>
        <w:t>сельского поселения Перегребное</w:t>
      </w:r>
    </w:p>
    <w:p w:rsidR="00AA414F" w:rsidRDefault="00AA414F" w:rsidP="001F5BDC"/>
    <w:p w:rsidR="00AA414F" w:rsidRDefault="00AA414F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F5BDC" w:rsidTr="00A96964">
        <w:trPr>
          <w:trHeight w:val="1134"/>
        </w:trPr>
        <w:tc>
          <w:tcPr>
            <w:tcW w:w="9896" w:type="dxa"/>
            <w:gridSpan w:val="10"/>
          </w:tcPr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1F5BDC" w:rsidRDefault="001F5BDC" w:rsidP="00A96964">
            <w:pPr>
              <w:jc w:val="center"/>
              <w:rPr>
                <w:b/>
              </w:rPr>
            </w:pP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F5BDC" w:rsidTr="00A96964">
        <w:trPr>
          <w:trHeight w:val="543"/>
        </w:trPr>
        <w:tc>
          <w:tcPr>
            <w:tcW w:w="236" w:type="dxa"/>
            <w:vAlign w:val="bottom"/>
            <w:hideMark/>
          </w:tcPr>
          <w:p w:rsidR="001F5BDC" w:rsidRDefault="001F5BDC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Pr="00AA414F" w:rsidRDefault="005125DC" w:rsidP="00A8611D">
            <w:pPr>
              <w:jc w:val="center"/>
            </w:pPr>
            <w:r>
              <w:t>20</w:t>
            </w:r>
          </w:p>
        </w:tc>
        <w:tc>
          <w:tcPr>
            <w:tcW w:w="236" w:type="dxa"/>
            <w:vAlign w:val="bottom"/>
            <w:hideMark/>
          </w:tcPr>
          <w:p w:rsidR="001F5BDC" w:rsidRPr="00AA414F" w:rsidRDefault="001F5BDC" w:rsidP="00A96964">
            <w:r w:rsidRPr="00AA414F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Pr="00AA414F" w:rsidRDefault="005125DC" w:rsidP="00A96964">
            <w:pPr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  <w:hideMark/>
          </w:tcPr>
          <w:p w:rsidR="001F5BDC" w:rsidRPr="00AA414F" w:rsidRDefault="005125DC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Pr="00AA414F" w:rsidRDefault="005125DC" w:rsidP="00A8611D">
            <w: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Pr="00AA414F" w:rsidRDefault="001F5BDC" w:rsidP="00A96964">
            <w:proofErr w:type="gramStart"/>
            <w:r w:rsidRPr="00AA414F">
              <w:t>г</w:t>
            </w:r>
            <w:proofErr w:type="gramEnd"/>
            <w:r w:rsidRPr="00AA414F">
              <w:t>.</w:t>
            </w:r>
          </w:p>
        </w:tc>
        <w:tc>
          <w:tcPr>
            <w:tcW w:w="3904" w:type="dxa"/>
            <w:vAlign w:val="bottom"/>
          </w:tcPr>
          <w:p w:rsidR="001F5BDC" w:rsidRPr="00AA414F" w:rsidRDefault="001F5BDC" w:rsidP="00A96964"/>
        </w:tc>
        <w:tc>
          <w:tcPr>
            <w:tcW w:w="446" w:type="dxa"/>
            <w:vAlign w:val="bottom"/>
            <w:hideMark/>
          </w:tcPr>
          <w:p w:rsidR="001F5BDC" w:rsidRDefault="001F5BDC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5125DC" w:rsidP="00A96964">
            <w:pPr>
              <w:jc w:val="center"/>
            </w:pPr>
            <w:r>
              <w:t>167</w:t>
            </w:r>
          </w:p>
        </w:tc>
      </w:tr>
      <w:tr w:rsidR="001F5BDC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AA414F" w:rsidRDefault="001F5BDC" w:rsidP="00A96964">
            <w:r>
              <w:t>с. Перегребное</w:t>
            </w:r>
          </w:p>
        </w:tc>
      </w:tr>
    </w:tbl>
    <w:p w:rsidR="00953CE3" w:rsidRDefault="00953CE3" w:rsidP="0046537B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680F40">
        <w:rPr>
          <w:bCs/>
          <w:lang w:eastAsia="en-US"/>
        </w:rPr>
        <w:t>В соответствии с Федеральным законом от 28.12.2009 №</w:t>
      </w:r>
      <w:r w:rsidR="0046537B">
        <w:rPr>
          <w:bCs/>
          <w:lang w:eastAsia="en-US"/>
        </w:rPr>
        <w:t xml:space="preserve"> </w:t>
      </w:r>
      <w:r w:rsidRPr="00680F40">
        <w:rPr>
          <w:bCs/>
          <w:lang w:eastAsia="en-US"/>
        </w:rPr>
        <w:t>381-ФЗ «Об основах государственного регулирования торговой деятельности в Российской Федерации», Законом Ханты–Мансийско</w:t>
      </w:r>
      <w:r>
        <w:rPr>
          <w:bCs/>
          <w:lang w:eastAsia="en-US"/>
        </w:rPr>
        <w:t>го автономного округа - Югры от 20.07.2007</w:t>
      </w:r>
      <w:r w:rsidRPr="00680F40">
        <w:rPr>
          <w:bCs/>
          <w:lang w:eastAsia="en-US"/>
        </w:rPr>
        <w:t xml:space="preserve"> №102-оз «Об организации ярмарок на территории Ханты-Мансийского автономного округа - Югры»</w:t>
      </w:r>
      <w:r>
        <w:rPr>
          <w:bCs/>
          <w:lang w:eastAsia="en-US"/>
        </w:rPr>
        <w:t>, руководствуясь Уставом сельского поселения Перегребное постановляю:</w:t>
      </w:r>
    </w:p>
    <w:p w:rsidR="00953CE3" w:rsidRPr="008A499B" w:rsidRDefault="0046537B" w:rsidP="0046537B">
      <w:pPr>
        <w:pStyle w:val="a8"/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>
        <w:t xml:space="preserve">1. </w:t>
      </w:r>
      <w:r w:rsidR="00953CE3" w:rsidRPr="00680F40">
        <w:t>Пров</w:t>
      </w:r>
      <w:r w:rsidR="00953CE3">
        <w:t>одить в сельском поселении Перегребное:</w:t>
      </w:r>
    </w:p>
    <w:p w:rsidR="00953CE3" w:rsidRPr="0046537B" w:rsidRDefault="0046537B" w:rsidP="0046537B">
      <w:pPr>
        <w:pStyle w:val="a8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>
        <w:t xml:space="preserve"> </w:t>
      </w:r>
      <w:r w:rsidR="00953CE3" w:rsidRPr="0046537B">
        <w:t>еженедельно в субботу универсальную ярмарку выходного дня;</w:t>
      </w:r>
    </w:p>
    <w:p w:rsidR="00953CE3" w:rsidRPr="0046537B" w:rsidRDefault="00953CE3" w:rsidP="0046537B">
      <w:pPr>
        <w:pStyle w:val="a8"/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46537B">
        <w:rPr>
          <w:bCs/>
          <w:lang w:eastAsia="en-US"/>
        </w:rPr>
        <w:t>1.2. ежедневно - сельскохозяйственную ярмарку.</w:t>
      </w:r>
    </w:p>
    <w:p w:rsidR="00953CE3" w:rsidRPr="0046537B" w:rsidRDefault="00953CE3" w:rsidP="0046537B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46537B">
        <w:t>Определить местом проведения:</w:t>
      </w:r>
    </w:p>
    <w:p w:rsidR="004214B0" w:rsidRPr="0046537B" w:rsidRDefault="00953CE3" w:rsidP="0046537B">
      <w:pPr>
        <w:autoSpaceDE w:val="0"/>
        <w:autoSpaceDN w:val="0"/>
        <w:adjustRightInd w:val="0"/>
        <w:ind w:firstLine="709"/>
        <w:jc w:val="both"/>
      </w:pPr>
      <w:r w:rsidRPr="0046537B">
        <w:t>2.1. универсальной ярмарки выходного дня</w:t>
      </w:r>
      <w:r w:rsidR="004214B0" w:rsidRPr="0046537B">
        <w:t>:</w:t>
      </w:r>
    </w:p>
    <w:p w:rsidR="004214B0" w:rsidRPr="0046537B" w:rsidRDefault="004150C1" w:rsidP="0046537B">
      <w:pPr>
        <w:autoSpaceDE w:val="0"/>
        <w:autoSpaceDN w:val="0"/>
        <w:adjustRightInd w:val="0"/>
        <w:ind w:firstLine="709"/>
        <w:jc w:val="both"/>
      </w:pPr>
      <w:r w:rsidRPr="0046537B">
        <w:t xml:space="preserve"> </w:t>
      </w:r>
      <w:r w:rsidR="00953CE3" w:rsidRPr="0046537B">
        <w:t xml:space="preserve">- </w:t>
      </w:r>
      <w:r w:rsidR="00AA414F" w:rsidRPr="0046537B">
        <w:t>с. Перегребное,</w:t>
      </w:r>
      <w:r w:rsidRPr="0046537B">
        <w:t xml:space="preserve"> ул. Советская</w:t>
      </w:r>
      <w:r w:rsidR="00AA414F" w:rsidRPr="0046537B">
        <w:t xml:space="preserve">, д. 17; </w:t>
      </w:r>
    </w:p>
    <w:p w:rsidR="004214B0" w:rsidRPr="0046537B" w:rsidRDefault="004214B0" w:rsidP="0046537B">
      <w:pPr>
        <w:autoSpaceDE w:val="0"/>
        <w:autoSpaceDN w:val="0"/>
        <w:adjustRightInd w:val="0"/>
        <w:ind w:firstLine="709"/>
        <w:jc w:val="both"/>
      </w:pPr>
      <w:r w:rsidRPr="0046537B">
        <w:t xml:space="preserve"> - </w:t>
      </w:r>
      <w:r w:rsidR="00AA414F" w:rsidRPr="0046537B">
        <w:t xml:space="preserve">д. Чемаши, ул. Ленина, д. 9; </w:t>
      </w:r>
    </w:p>
    <w:p w:rsidR="00495429" w:rsidRPr="0046537B" w:rsidRDefault="004214B0" w:rsidP="0046537B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46537B">
        <w:t xml:space="preserve"> - д. Нижние Нарыкары, ул. Почтовая, д. 7.</w:t>
      </w:r>
    </w:p>
    <w:p w:rsidR="00495429" w:rsidRPr="0046537B" w:rsidRDefault="00953CE3" w:rsidP="0046537B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46537B">
        <w:t xml:space="preserve"> Для мобильных торговых объектов</w:t>
      </w:r>
      <w:r w:rsidR="001550BB" w:rsidRPr="0046537B">
        <w:t xml:space="preserve"> </w:t>
      </w:r>
      <w:r w:rsidRPr="0046537B">
        <w:t>-</w:t>
      </w:r>
      <w:r w:rsidR="001550BB" w:rsidRPr="0046537B">
        <w:t xml:space="preserve"> </w:t>
      </w:r>
      <w:r w:rsidRPr="0046537B">
        <w:t>механических транспортных средств</w:t>
      </w:r>
      <w:r w:rsidR="00495429" w:rsidRPr="0046537B">
        <w:t>:</w:t>
      </w:r>
    </w:p>
    <w:p w:rsidR="00495429" w:rsidRPr="0046537B" w:rsidRDefault="00495429" w:rsidP="0046537B">
      <w:pPr>
        <w:autoSpaceDE w:val="0"/>
        <w:autoSpaceDN w:val="0"/>
        <w:adjustRightInd w:val="0"/>
        <w:ind w:firstLine="709"/>
        <w:jc w:val="both"/>
      </w:pPr>
      <w:r w:rsidRPr="0046537B">
        <w:t xml:space="preserve">- с. Перегребное, ул. Советская, д. 17; </w:t>
      </w:r>
    </w:p>
    <w:p w:rsidR="00495429" w:rsidRPr="0046537B" w:rsidRDefault="00495429" w:rsidP="0046537B">
      <w:pPr>
        <w:autoSpaceDE w:val="0"/>
        <w:autoSpaceDN w:val="0"/>
        <w:adjustRightInd w:val="0"/>
        <w:ind w:firstLine="709"/>
        <w:jc w:val="both"/>
      </w:pPr>
      <w:r w:rsidRPr="0046537B">
        <w:t xml:space="preserve"> - д. Чемаши, ул. Ленина, д. 9; </w:t>
      </w:r>
    </w:p>
    <w:p w:rsidR="00495429" w:rsidRPr="0046537B" w:rsidRDefault="00495429" w:rsidP="0046537B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46537B">
        <w:t xml:space="preserve"> - д. Нижние Нарыкары, ул. Почтовая, д. 7.</w:t>
      </w:r>
    </w:p>
    <w:p w:rsidR="00953CE3" w:rsidRPr="0046537B" w:rsidRDefault="00953CE3" w:rsidP="0046537B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46537B">
        <w:t xml:space="preserve"> </w:t>
      </w:r>
      <w:r w:rsidRPr="0046537B">
        <w:rPr>
          <w:bCs/>
          <w:lang w:eastAsia="en-US"/>
        </w:rPr>
        <w:t>2.2</w:t>
      </w:r>
      <w:r w:rsidR="00495429" w:rsidRPr="0046537B">
        <w:rPr>
          <w:bCs/>
          <w:lang w:eastAsia="en-US"/>
        </w:rPr>
        <w:t>.сельскохозяйственной ярмарки:</w:t>
      </w:r>
    </w:p>
    <w:p w:rsidR="00495429" w:rsidRPr="0046537B" w:rsidRDefault="00495429" w:rsidP="0046537B">
      <w:pPr>
        <w:autoSpaceDE w:val="0"/>
        <w:autoSpaceDN w:val="0"/>
        <w:adjustRightInd w:val="0"/>
        <w:ind w:firstLine="709"/>
        <w:jc w:val="both"/>
      </w:pPr>
      <w:r w:rsidRPr="0046537B">
        <w:t xml:space="preserve">- с. Перегребное, ул. Советская, д. 17; </w:t>
      </w:r>
    </w:p>
    <w:p w:rsidR="00495429" w:rsidRPr="0046537B" w:rsidRDefault="00495429" w:rsidP="0046537B">
      <w:pPr>
        <w:autoSpaceDE w:val="0"/>
        <w:autoSpaceDN w:val="0"/>
        <w:adjustRightInd w:val="0"/>
        <w:ind w:firstLine="709"/>
        <w:jc w:val="both"/>
      </w:pPr>
      <w:r w:rsidRPr="0046537B">
        <w:t xml:space="preserve"> - д. Чемаши, ул. Ленина, д. 9; </w:t>
      </w:r>
    </w:p>
    <w:p w:rsidR="00495429" w:rsidRPr="0046537B" w:rsidRDefault="00495429" w:rsidP="0046537B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</w:pPr>
      <w:r w:rsidRPr="0046537B">
        <w:t xml:space="preserve"> - д. Нижние Нарыкары, ул. Почтовая, д. 7.</w:t>
      </w:r>
    </w:p>
    <w:p w:rsidR="00953CE3" w:rsidRPr="0046537B" w:rsidRDefault="00953CE3" w:rsidP="0046537B">
      <w:pPr>
        <w:pStyle w:val="a8"/>
        <w:numPr>
          <w:ilvl w:val="0"/>
          <w:numId w:val="9"/>
        </w:numPr>
        <w:ind w:left="0" w:firstLine="709"/>
        <w:jc w:val="both"/>
      </w:pPr>
      <w:r w:rsidRPr="0046537B">
        <w:t>Установить режим работы:</w:t>
      </w:r>
    </w:p>
    <w:p w:rsidR="00953CE3" w:rsidRDefault="00953CE3" w:rsidP="0046537B">
      <w:pPr>
        <w:pStyle w:val="a8"/>
        <w:numPr>
          <w:ilvl w:val="1"/>
          <w:numId w:val="9"/>
        </w:numPr>
        <w:ind w:left="0" w:firstLine="709"/>
        <w:jc w:val="both"/>
      </w:pPr>
      <w:r w:rsidRPr="0046537B">
        <w:t>универсальной ярмарки выходного</w:t>
      </w:r>
      <w:r w:rsidRPr="00680F40">
        <w:t xml:space="preserve"> дня</w:t>
      </w:r>
      <w:r>
        <w:t xml:space="preserve"> с 11.00 до 16.00 часов;</w:t>
      </w:r>
    </w:p>
    <w:p w:rsidR="00953CE3" w:rsidRDefault="0046537B" w:rsidP="0046537B">
      <w:pPr>
        <w:pStyle w:val="a8"/>
        <w:numPr>
          <w:ilvl w:val="1"/>
          <w:numId w:val="9"/>
        </w:numPr>
        <w:ind w:left="0" w:firstLine="709"/>
        <w:jc w:val="both"/>
      </w:pPr>
      <w:r>
        <w:rPr>
          <w:bCs/>
          <w:lang w:eastAsia="en-US"/>
        </w:rPr>
        <w:t xml:space="preserve"> </w:t>
      </w:r>
      <w:r w:rsidR="00953CE3">
        <w:rPr>
          <w:bCs/>
          <w:lang w:eastAsia="en-US"/>
        </w:rPr>
        <w:t>сельскохозяйственной ярмарки с 10.00 до 18.00 часов.</w:t>
      </w:r>
    </w:p>
    <w:p w:rsidR="00953CE3" w:rsidRDefault="0046537B" w:rsidP="0046537B">
      <w:pPr>
        <w:pStyle w:val="a8"/>
        <w:ind w:left="0" w:firstLine="709"/>
        <w:jc w:val="both"/>
      </w:pPr>
      <w:r>
        <w:t xml:space="preserve">4. </w:t>
      </w:r>
      <w:r w:rsidR="00953CE3" w:rsidRPr="00680F40">
        <w:t>Утвердить порядок</w:t>
      </w:r>
      <w:r w:rsidR="00953CE3" w:rsidRPr="006D4500">
        <w:rPr>
          <w:lang w:eastAsia="en-US"/>
        </w:rPr>
        <w:t xml:space="preserve"> организации </w:t>
      </w:r>
      <w:r w:rsidR="00953CE3">
        <w:t xml:space="preserve">ярмарок на территории сельского поселения Перегребное и предоставления торговых мест на ярмарке </w:t>
      </w:r>
      <w:r w:rsidR="00953CE3" w:rsidRPr="00680F40">
        <w:t xml:space="preserve">согласно приложению </w:t>
      </w:r>
      <w:r w:rsidR="00953CE3">
        <w:t>1</w:t>
      </w:r>
      <w:r w:rsidR="00953CE3" w:rsidRPr="00680F40">
        <w:t>.</w:t>
      </w:r>
    </w:p>
    <w:p w:rsidR="00953CE3" w:rsidRPr="00680F40" w:rsidRDefault="0046537B" w:rsidP="0046537B">
      <w:pPr>
        <w:pStyle w:val="a8"/>
        <w:ind w:left="0" w:firstLine="709"/>
        <w:jc w:val="both"/>
      </w:pPr>
      <w:r>
        <w:t xml:space="preserve">5. </w:t>
      </w:r>
      <w:r w:rsidR="00953CE3">
        <w:t xml:space="preserve">Утвердить план мероприятий по организации </w:t>
      </w:r>
      <w:r w:rsidR="00953CE3" w:rsidRPr="00680F40">
        <w:t>ярмар</w:t>
      </w:r>
      <w:r w:rsidR="00953CE3">
        <w:t xml:space="preserve">ки на территории сельского поселения Перегребное </w:t>
      </w:r>
      <w:r w:rsidR="00953CE3" w:rsidRPr="00680F40">
        <w:t xml:space="preserve">согласно приложению </w:t>
      </w:r>
      <w:r w:rsidR="00953CE3">
        <w:t>2</w:t>
      </w:r>
      <w:r w:rsidR="00953CE3" w:rsidRPr="00680F40">
        <w:t>.</w:t>
      </w:r>
    </w:p>
    <w:p w:rsidR="00953CE3" w:rsidRDefault="00953CE3" w:rsidP="0046537B">
      <w:pPr>
        <w:autoSpaceDE w:val="0"/>
        <w:autoSpaceDN w:val="0"/>
        <w:adjustRightInd w:val="0"/>
        <w:ind w:firstLine="709"/>
        <w:jc w:val="both"/>
      </w:pPr>
      <w:r>
        <w:t>6</w:t>
      </w:r>
      <w:r w:rsidRPr="00680F40">
        <w:t xml:space="preserve">. Отделу </w:t>
      </w:r>
      <w:r w:rsidR="003558D6">
        <w:t xml:space="preserve">правового обеспечения, муниципальной службы и </w:t>
      </w:r>
      <w:r>
        <w:t>социальной политики</w:t>
      </w:r>
      <w:r w:rsidRPr="00680F40">
        <w:t xml:space="preserve"> а</w:t>
      </w:r>
      <w:r>
        <w:t xml:space="preserve">дминистрации сельского поселения Перегребное </w:t>
      </w:r>
      <w:r w:rsidRPr="00680F40">
        <w:t>в</w:t>
      </w:r>
      <w:r>
        <w:t xml:space="preserve"> соответствии с приложениями 1,</w:t>
      </w:r>
      <w:r w:rsidR="0046537B">
        <w:t xml:space="preserve"> </w:t>
      </w:r>
      <w:r>
        <w:t>2</w:t>
      </w:r>
      <w:r w:rsidRPr="00680F40">
        <w:t xml:space="preserve"> осуществ</w:t>
      </w:r>
      <w:r>
        <w:t>ля</w:t>
      </w:r>
      <w:r w:rsidRPr="00680F40">
        <w:t xml:space="preserve">ть организацию </w:t>
      </w:r>
      <w:r>
        <w:t>ярмарок.</w:t>
      </w:r>
    </w:p>
    <w:p w:rsidR="00953CE3" w:rsidRDefault="00953CE3" w:rsidP="0046537B">
      <w:pPr>
        <w:pStyle w:val="FORMATTEXT"/>
        <w:tabs>
          <w:tab w:val="left" w:pos="709"/>
          <w:tab w:val="left" w:pos="851"/>
        </w:tabs>
        <w:ind w:firstLine="709"/>
        <w:jc w:val="both"/>
      </w:pPr>
      <w:r>
        <w:t>7</w:t>
      </w:r>
      <w:r w:rsidRPr="00680F40">
        <w:t xml:space="preserve">. </w:t>
      </w:r>
      <w:proofErr w:type="gramStart"/>
      <w:r>
        <w:t>Настоящ</w:t>
      </w:r>
      <w:r w:rsidRPr="0071673A">
        <w:t xml:space="preserve">ее постановление </w:t>
      </w:r>
      <w:r>
        <w:t xml:space="preserve">обнародовать путём его размещения на информационном стенде в здании администрации </w:t>
      </w:r>
      <w:r w:rsidR="00956B4D">
        <w:t xml:space="preserve">сельского </w:t>
      </w:r>
      <w:r>
        <w:t xml:space="preserve">поселения Перегребное, а также разместить на </w:t>
      </w:r>
      <w:r w:rsidRPr="006700D4">
        <w:t xml:space="preserve">официальном </w:t>
      </w:r>
      <w:r>
        <w:t>веб-</w:t>
      </w:r>
      <w:r w:rsidRPr="006700D4">
        <w:t>сайте</w:t>
      </w:r>
      <w:r w:rsidR="00956B4D">
        <w:t xml:space="preserve"> администрации поселения (</w:t>
      </w:r>
      <w:hyperlink r:id="rId8" w:history="1">
        <w:r w:rsidR="00956B4D" w:rsidRPr="00714688">
          <w:rPr>
            <w:rStyle w:val="a3"/>
            <w:lang w:val="en-US"/>
          </w:rPr>
          <w:t>www</w:t>
        </w:r>
        <w:r w:rsidR="00956B4D" w:rsidRPr="00714688">
          <w:rPr>
            <w:rStyle w:val="a3"/>
          </w:rPr>
          <w:t>.перегребное.рф</w:t>
        </w:r>
      </w:hyperlink>
      <w:r w:rsidR="00956B4D">
        <w:t>) в информационно-телекоммуникационной сети общего пользования (компьютерной сети «Интернет»)</w:t>
      </w:r>
      <w:r>
        <w:t xml:space="preserve">. </w:t>
      </w:r>
      <w:proofErr w:type="gramEnd"/>
    </w:p>
    <w:p w:rsidR="00953CE3" w:rsidRPr="0046537B" w:rsidRDefault="0046537B" w:rsidP="0046537B">
      <w:pPr>
        <w:pStyle w:val="11"/>
        <w:widowControl w:val="0"/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46537B">
        <w:lastRenderedPageBreak/>
        <w:t xml:space="preserve">8. </w:t>
      </w:r>
      <w:r w:rsidR="00953CE3" w:rsidRPr="0046537B">
        <w:t>Настоящее постановление вступает в силу после его официального обнародования.</w:t>
      </w:r>
    </w:p>
    <w:p w:rsidR="00953CE3" w:rsidRPr="0046537B" w:rsidRDefault="0046537B" w:rsidP="0046537B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46537B">
        <w:t xml:space="preserve">9. </w:t>
      </w:r>
      <w:proofErr w:type="gramStart"/>
      <w:r w:rsidR="00953CE3" w:rsidRPr="0046537B">
        <w:t>Контроль за</w:t>
      </w:r>
      <w:proofErr w:type="gramEnd"/>
      <w:r w:rsidR="00953CE3" w:rsidRPr="0046537B">
        <w:t xml:space="preserve"> выполнением постановления </w:t>
      </w:r>
      <w:r w:rsidRPr="0046537B">
        <w:t>оставляю  за  собой.</w:t>
      </w:r>
    </w:p>
    <w:p w:rsidR="00953CE3" w:rsidRPr="00D0103E" w:rsidRDefault="00953CE3" w:rsidP="0046537B">
      <w:pPr>
        <w:pStyle w:val="a8"/>
        <w:autoSpaceDE w:val="0"/>
        <w:autoSpaceDN w:val="0"/>
        <w:adjustRightInd w:val="0"/>
        <w:ind w:left="0" w:firstLine="709"/>
        <w:jc w:val="both"/>
        <w:rPr>
          <w:lang w:eastAsia="en-US"/>
        </w:rPr>
      </w:pPr>
    </w:p>
    <w:p w:rsidR="00953CE3" w:rsidRPr="00680F40" w:rsidRDefault="00953CE3" w:rsidP="0046537B">
      <w:pPr>
        <w:ind w:firstLine="709"/>
        <w:jc w:val="both"/>
      </w:pPr>
    </w:p>
    <w:p w:rsidR="00953CE3" w:rsidRDefault="0035014C" w:rsidP="0046537B">
      <w:pPr>
        <w:ind w:firstLine="709"/>
        <w:jc w:val="both"/>
      </w:pPr>
      <w:r>
        <w:t>Г</w:t>
      </w:r>
      <w:r w:rsidR="00953CE3">
        <w:t>лав</w:t>
      </w:r>
      <w:r>
        <w:t xml:space="preserve">а </w:t>
      </w:r>
      <w:r w:rsidR="00956B4D">
        <w:t>сельского</w:t>
      </w:r>
      <w:r w:rsidR="00953CE3">
        <w:t xml:space="preserve"> поселения П</w:t>
      </w:r>
      <w:r w:rsidR="00956B4D">
        <w:t xml:space="preserve">ерегребное                                       </w:t>
      </w:r>
      <w:r w:rsidR="00953CE3">
        <w:t xml:space="preserve">  </w:t>
      </w:r>
      <w:r>
        <w:t xml:space="preserve">                    В.А. Воробьев</w:t>
      </w:r>
      <w:r w:rsidR="00953CE3">
        <w:t xml:space="preserve"> </w:t>
      </w:r>
    </w:p>
    <w:p w:rsidR="00953CE3" w:rsidRPr="0046537B" w:rsidRDefault="00953CE3" w:rsidP="0046537B">
      <w:pPr>
        <w:ind w:left="6372"/>
      </w:pPr>
      <w:r>
        <w:rPr>
          <w:sz w:val="20"/>
          <w:szCs w:val="20"/>
        </w:rPr>
        <w:br w:type="page"/>
      </w:r>
      <w:r w:rsidRPr="0046537B">
        <w:lastRenderedPageBreak/>
        <w:t>Приложение 1</w:t>
      </w:r>
    </w:p>
    <w:p w:rsidR="00953CE3" w:rsidRPr="0046537B" w:rsidRDefault="00953CE3" w:rsidP="0046537B">
      <w:pPr>
        <w:ind w:left="6372"/>
      </w:pPr>
      <w:r w:rsidRPr="0046537B">
        <w:t xml:space="preserve">к постановлению администрации </w:t>
      </w:r>
    </w:p>
    <w:p w:rsidR="00953CE3" w:rsidRPr="0046537B" w:rsidRDefault="00956B4D" w:rsidP="0046537B">
      <w:pPr>
        <w:ind w:left="6372"/>
      </w:pPr>
      <w:r w:rsidRPr="0046537B">
        <w:t>сельского поселения</w:t>
      </w:r>
      <w:r w:rsidR="00953CE3" w:rsidRPr="0046537B">
        <w:t xml:space="preserve"> </w:t>
      </w:r>
      <w:r w:rsidRPr="0046537B">
        <w:t>Перегребное</w:t>
      </w:r>
    </w:p>
    <w:p w:rsidR="00953CE3" w:rsidRPr="0046537B" w:rsidRDefault="00953CE3" w:rsidP="0046537B">
      <w:pPr>
        <w:ind w:left="6372"/>
      </w:pPr>
      <w:r w:rsidRPr="0046537B">
        <w:t xml:space="preserve">от </w:t>
      </w:r>
      <w:r w:rsidR="005125DC">
        <w:t>20.06.2017 г.</w:t>
      </w:r>
      <w:r w:rsidRPr="0046537B">
        <w:t xml:space="preserve"> № </w:t>
      </w:r>
      <w:r w:rsidR="005125DC">
        <w:t>167</w:t>
      </w:r>
    </w:p>
    <w:p w:rsidR="00953CE3" w:rsidRDefault="00953CE3" w:rsidP="00953CE3">
      <w:pPr>
        <w:ind w:left="5664" w:firstLine="708"/>
        <w:rPr>
          <w:lang w:eastAsia="en-US"/>
        </w:rPr>
      </w:pPr>
    </w:p>
    <w:p w:rsidR="00953CE3" w:rsidRDefault="00953CE3" w:rsidP="00953CE3">
      <w:pPr>
        <w:ind w:left="5664" w:firstLine="708"/>
      </w:pPr>
    </w:p>
    <w:p w:rsidR="00953CE3" w:rsidRDefault="00953CE3" w:rsidP="00953CE3">
      <w:pPr>
        <w:jc w:val="center"/>
      </w:pPr>
      <w:r>
        <w:t>ПОРЯДОК</w:t>
      </w:r>
    </w:p>
    <w:p w:rsidR="00953CE3" w:rsidRDefault="00953CE3" w:rsidP="00953CE3">
      <w:pPr>
        <w:jc w:val="center"/>
      </w:pPr>
      <w:r>
        <w:t xml:space="preserve">организации ярмарок на территории </w:t>
      </w:r>
      <w:r w:rsidR="00956B4D">
        <w:t>сельского</w:t>
      </w:r>
      <w:r>
        <w:t xml:space="preserve"> поселения П</w:t>
      </w:r>
      <w:r w:rsidR="00956B4D">
        <w:t>ерегребное</w:t>
      </w:r>
      <w:r>
        <w:t xml:space="preserve"> </w:t>
      </w:r>
    </w:p>
    <w:p w:rsidR="00953CE3" w:rsidRDefault="00953CE3" w:rsidP="00953CE3">
      <w:pPr>
        <w:jc w:val="center"/>
      </w:pPr>
      <w:r>
        <w:t>и предоставления торговых мест.</w:t>
      </w:r>
    </w:p>
    <w:p w:rsidR="00953CE3" w:rsidRDefault="00953CE3" w:rsidP="00953CE3">
      <w:pPr>
        <w:jc w:val="center"/>
      </w:pPr>
    </w:p>
    <w:p w:rsidR="00953CE3" w:rsidRDefault="00953CE3" w:rsidP="0046537B">
      <w:pPr>
        <w:jc w:val="both"/>
      </w:pPr>
      <w:r>
        <w:tab/>
        <w:t xml:space="preserve">1. Настоящий Порядок организации </w:t>
      </w:r>
      <w:r w:rsidRPr="00680F40">
        <w:t>ярмар</w:t>
      </w:r>
      <w:r>
        <w:t xml:space="preserve">ок на территории </w:t>
      </w:r>
      <w:r w:rsidR="00956B4D">
        <w:t>сельского</w:t>
      </w:r>
      <w:r>
        <w:t xml:space="preserve"> поселения П</w:t>
      </w:r>
      <w:r w:rsidR="00956B4D">
        <w:t>ерегребное</w:t>
      </w:r>
      <w:r>
        <w:t xml:space="preserve"> и предоставления торговых мест (далее – Порядок) разработан в соответствии с нормами федерального и регионального законодательства и устанавливает основные требования к организации ярмарок, проводимых на территории </w:t>
      </w:r>
      <w:r w:rsidR="00AD059B">
        <w:t>сельского</w:t>
      </w:r>
      <w:r>
        <w:t xml:space="preserve"> поселения П</w:t>
      </w:r>
      <w:r w:rsidR="00AD059B">
        <w:t>ерегребное</w:t>
      </w:r>
      <w:r>
        <w:t xml:space="preserve"> (далее – ярмарка).</w:t>
      </w:r>
    </w:p>
    <w:p w:rsidR="00953CE3" w:rsidRDefault="00953CE3" w:rsidP="0046537B">
      <w:pPr>
        <w:ind w:firstLine="708"/>
        <w:jc w:val="both"/>
      </w:pPr>
      <w:r w:rsidRPr="003558D6">
        <w:t xml:space="preserve">2. Организатором ярмарки является администрация </w:t>
      </w:r>
      <w:r w:rsidR="00AD059B" w:rsidRPr="003558D6">
        <w:t>сельского</w:t>
      </w:r>
      <w:r w:rsidRPr="003558D6">
        <w:t xml:space="preserve"> поселения П</w:t>
      </w:r>
      <w:r w:rsidR="00AD059B" w:rsidRPr="003558D6">
        <w:t>ерегребное</w:t>
      </w:r>
      <w:r w:rsidRPr="003558D6">
        <w:t>.</w:t>
      </w:r>
    </w:p>
    <w:p w:rsidR="00953CE3" w:rsidRDefault="00953CE3" w:rsidP="0046537B">
      <w:pPr>
        <w:ind w:firstLine="708"/>
        <w:jc w:val="both"/>
      </w:pPr>
      <w:r>
        <w:t xml:space="preserve">Органом, уполномоченным от имени администрации </w:t>
      </w:r>
      <w:r w:rsidR="00AD059B">
        <w:t>сельского</w:t>
      </w:r>
      <w:r>
        <w:t xml:space="preserve"> поселения П</w:t>
      </w:r>
      <w:r w:rsidR="00AD059B">
        <w:t>ерегребное</w:t>
      </w:r>
      <w:r>
        <w:t xml:space="preserve"> на осуществление мероприятий по организации ярмарки, является отдел </w:t>
      </w:r>
      <w:r w:rsidR="003558D6">
        <w:t xml:space="preserve">правового обеспечения, муниципальной службы и </w:t>
      </w:r>
      <w:r w:rsidRPr="0046537B">
        <w:t xml:space="preserve">социальной политики администрации </w:t>
      </w:r>
      <w:r w:rsidR="00AD059B" w:rsidRPr="0046537B">
        <w:t>сельского</w:t>
      </w:r>
      <w:r w:rsidRPr="0046537B">
        <w:t xml:space="preserve"> поселения П</w:t>
      </w:r>
      <w:r w:rsidR="00AD059B" w:rsidRPr="0046537B">
        <w:t xml:space="preserve">ерегребное </w:t>
      </w:r>
      <w:r w:rsidRPr="0046537B">
        <w:t>(далее – Уполномоченный орган).</w:t>
      </w:r>
    </w:p>
    <w:p w:rsidR="00953CE3" w:rsidRDefault="00953CE3" w:rsidP="0046537B">
      <w:pPr>
        <w:ind w:firstLine="708"/>
        <w:jc w:val="both"/>
      </w:pPr>
      <w:r>
        <w:t>3. Руководитель Уполномоченного органа из числа своих сотрудников определяет лиц, ответственных за выполнение мероприятий, определенных утвержденным Планом мероприятий по организации ярмарок (далее – ответственные лица).</w:t>
      </w:r>
    </w:p>
    <w:p w:rsidR="00953CE3" w:rsidRDefault="00953CE3" w:rsidP="0046537B">
      <w:pPr>
        <w:ind w:firstLine="708"/>
        <w:jc w:val="both"/>
      </w:pPr>
      <w:r>
        <w:t xml:space="preserve">4. Руководитель Уполномоченного органа осуществляет </w:t>
      </w:r>
      <w:proofErr w:type="gramStart"/>
      <w:r>
        <w:t>контроль за</w:t>
      </w:r>
      <w:proofErr w:type="gramEnd"/>
      <w:r>
        <w:t xml:space="preserve"> выполнением ответственными лицами порученных им мероприятий.</w:t>
      </w:r>
    </w:p>
    <w:p w:rsidR="00953CE3" w:rsidRDefault="00953CE3" w:rsidP="0046537B">
      <w:pPr>
        <w:ind w:firstLine="708"/>
        <w:jc w:val="both"/>
      </w:pPr>
      <w:r>
        <w:t>5. Участниками ярмарки могут быть все желающие юридические лица, индивидуальные предприниматели, главы крестьянских</w:t>
      </w:r>
      <w:r w:rsidR="003558D6">
        <w:t xml:space="preserve"> </w:t>
      </w:r>
      <w:r>
        <w:t>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животноводством.</w:t>
      </w:r>
    </w:p>
    <w:p w:rsidR="00953CE3" w:rsidRDefault="00953CE3" w:rsidP="0046537B">
      <w:pPr>
        <w:ind w:firstLine="708"/>
        <w:jc w:val="both"/>
      </w:pPr>
      <w:r>
        <w:t>6. Участие в ярмарке осуществляется на безвозмездной основе.</w:t>
      </w:r>
    </w:p>
    <w:p w:rsidR="00953CE3" w:rsidRDefault="00953CE3" w:rsidP="0046537B">
      <w:pPr>
        <w:ind w:firstLine="708"/>
        <w:jc w:val="both"/>
      </w:pPr>
      <w:r>
        <w:t xml:space="preserve">7. Ответственное лицо принимает от лиц, желающих принять участие в ярмарке, заявки на участие (в письменной форме, с подтверждением документами сведений, указанных в заявлении), </w:t>
      </w:r>
      <w:r w:rsidRPr="0046537B">
        <w:t>заключает договор с участником ярмарки,</w:t>
      </w:r>
      <w:r>
        <w:t xml:space="preserve"> ведет их учет, выдает участникам ярмарки учетный лист, определяет участникам ярмарки торговые места, согласно схеме размещения торговых мест на ярмарочной площади, обеспечивает местами для торговли с автомашины и палаток, согласовывает ассортиментный перечень п</w:t>
      </w:r>
      <w:r w:rsidRPr="007F3DD0">
        <w:t>родукции</w:t>
      </w:r>
      <w:r>
        <w:t>.</w:t>
      </w:r>
    </w:p>
    <w:p w:rsidR="00953CE3" w:rsidRPr="001144C0" w:rsidRDefault="00953CE3" w:rsidP="0046537B">
      <w:pPr>
        <w:pStyle w:val="2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 w:rsidRPr="001144C0">
        <w:rPr>
          <w:rFonts w:ascii="Times New Roman" w:hAnsi="Times New Roman"/>
          <w:sz w:val="24"/>
          <w:szCs w:val="24"/>
        </w:rPr>
        <w:t>Организатору ярмарки запрещается создавать дискриминационные условия при распределении торговых мест.</w:t>
      </w:r>
    </w:p>
    <w:p w:rsidR="00953CE3" w:rsidRPr="001144C0" w:rsidRDefault="00953CE3" w:rsidP="0046537B">
      <w:pPr>
        <w:pStyle w:val="3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144C0">
        <w:rPr>
          <w:rFonts w:ascii="Times New Roman" w:hAnsi="Times New Roman"/>
          <w:sz w:val="24"/>
          <w:szCs w:val="24"/>
        </w:rPr>
        <w:t>Каждому учас</w:t>
      </w:r>
      <w:r>
        <w:rPr>
          <w:rFonts w:ascii="Times New Roman" w:hAnsi="Times New Roman"/>
          <w:sz w:val="24"/>
          <w:szCs w:val="24"/>
        </w:rPr>
        <w:t>тнику ярмарки предоставляется 1</w:t>
      </w:r>
      <w:r w:rsidR="0046537B">
        <w:rPr>
          <w:rFonts w:ascii="Times New Roman" w:hAnsi="Times New Roman"/>
          <w:sz w:val="24"/>
          <w:szCs w:val="24"/>
        </w:rPr>
        <w:t xml:space="preserve"> </w:t>
      </w:r>
      <w:r w:rsidRPr="001144C0">
        <w:rPr>
          <w:rFonts w:ascii="Times New Roman" w:hAnsi="Times New Roman"/>
          <w:sz w:val="24"/>
          <w:szCs w:val="24"/>
        </w:rPr>
        <w:t>(одно) торговое место. Передача торговых мест третьему лицу запрещается.</w:t>
      </w:r>
    </w:p>
    <w:p w:rsidR="00953CE3" w:rsidRPr="001144C0" w:rsidRDefault="00953CE3" w:rsidP="0046537B">
      <w:pPr>
        <w:pStyle w:val="3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144C0">
        <w:rPr>
          <w:rFonts w:ascii="Times New Roman" w:hAnsi="Times New Roman"/>
          <w:sz w:val="24"/>
          <w:szCs w:val="24"/>
        </w:rPr>
        <w:t>В случае отказа в предоставлении торгового места организатор ярмарки уведомляет Заявителя в письменном виде с обоснованием причин такого отказа.</w:t>
      </w:r>
    </w:p>
    <w:p w:rsidR="00953CE3" w:rsidRPr="001144C0" w:rsidRDefault="00953CE3" w:rsidP="0046537B">
      <w:pPr>
        <w:pStyle w:val="3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1144C0">
        <w:rPr>
          <w:rFonts w:ascii="Times New Roman" w:hAnsi="Times New Roman"/>
          <w:sz w:val="24"/>
          <w:szCs w:val="24"/>
        </w:rPr>
        <w:t>При превышении количества желающих принять участие в ярмарке, лимита торговых мест, места предоставляются участникам, ранее (первыми) подавшим</w:t>
      </w:r>
      <w:r>
        <w:rPr>
          <w:rFonts w:ascii="Times New Roman" w:hAnsi="Times New Roman"/>
          <w:sz w:val="24"/>
          <w:szCs w:val="24"/>
        </w:rPr>
        <w:t>и</w:t>
      </w:r>
      <w:r w:rsidRPr="001144C0">
        <w:rPr>
          <w:rFonts w:ascii="Times New Roman" w:hAnsi="Times New Roman"/>
          <w:sz w:val="24"/>
          <w:szCs w:val="24"/>
        </w:rPr>
        <w:t xml:space="preserve"> заявление. Основанием для отказа в предоставлении торгового места является отсутствие на ярмарке свободных мест.</w:t>
      </w:r>
    </w:p>
    <w:p w:rsidR="00953CE3" w:rsidRPr="001144C0" w:rsidRDefault="00953CE3" w:rsidP="0046537B">
      <w:pPr>
        <w:pStyle w:val="3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1144C0">
        <w:rPr>
          <w:rFonts w:ascii="Times New Roman" w:hAnsi="Times New Roman"/>
          <w:sz w:val="24"/>
          <w:szCs w:val="24"/>
        </w:rPr>
        <w:t>Предоставление организатором ярмарки торгового места не влечет приобретение участником ярмарки прав собственности или аренды на соо</w:t>
      </w:r>
      <w:r>
        <w:rPr>
          <w:rFonts w:ascii="Times New Roman" w:hAnsi="Times New Roman"/>
          <w:sz w:val="24"/>
          <w:szCs w:val="24"/>
        </w:rPr>
        <w:t>тветствующий земельный участок.</w:t>
      </w:r>
    </w:p>
    <w:p w:rsidR="00953CE3" w:rsidRDefault="00953CE3" w:rsidP="0046537B">
      <w:pPr>
        <w:shd w:val="clear" w:color="auto" w:fill="FFFFFF"/>
        <w:jc w:val="both"/>
        <w:rPr>
          <w:rFonts w:ascii="Verdana" w:hAnsi="Verdana"/>
          <w:b/>
          <w:bCs/>
          <w:color w:val="333333"/>
          <w:sz w:val="21"/>
          <w:szCs w:val="21"/>
        </w:rPr>
      </w:pPr>
      <w:r>
        <w:t xml:space="preserve">            13. Ответственное лицо и участники ярмарки в своей деятельности руководствуются </w:t>
      </w:r>
      <w:r>
        <w:rPr>
          <w:bCs/>
          <w:lang w:eastAsia="en-US"/>
        </w:rPr>
        <w:t>общими правилами и требованиями, установленные</w:t>
      </w:r>
      <w:r w:rsidRPr="00C04EEC">
        <w:rPr>
          <w:bCs/>
          <w:lang w:eastAsia="en-US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Федерации», Законом Ханты–Мансийского автономного округа - Югры от  20.07.2007  №102-оз «Об организации ярмарок на территории Ханты-Мансийского автономного округа - Югры»</w:t>
      </w:r>
      <w:r>
        <w:rPr>
          <w:bCs/>
          <w:lang w:eastAsia="en-US"/>
        </w:rPr>
        <w:t>.</w:t>
      </w:r>
    </w:p>
    <w:p w:rsidR="0046537B" w:rsidRPr="0046537B" w:rsidRDefault="0046537B" w:rsidP="0046537B">
      <w:pPr>
        <w:ind w:left="6372"/>
      </w:pPr>
      <w:r w:rsidRPr="0046537B">
        <w:lastRenderedPageBreak/>
        <w:t xml:space="preserve">Приложение </w:t>
      </w:r>
      <w:r w:rsidR="00653BAB">
        <w:t>2</w:t>
      </w:r>
    </w:p>
    <w:p w:rsidR="0046537B" w:rsidRPr="0046537B" w:rsidRDefault="0046537B" w:rsidP="0046537B">
      <w:pPr>
        <w:ind w:left="6372"/>
      </w:pPr>
      <w:r w:rsidRPr="0046537B">
        <w:t xml:space="preserve">к постановлению администрации </w:t>
      </w:r>
    </w:p>
    <w:p w:rsidR="0046537B" w:rsidRPr="0046537B" w:rsidRDefault="0046537B" w:rsidP="0046537B">
      <w:pPr>
        <w:ind w:left="6372"/>
      </w:pPr>
      <w:r w:rsidRPr="0046537B">
        <w:t>сельского поселения Перегребное</w:t>
      </w:r>
    </w:p>
    <w:p w:rsidR="0046537B" w:rsidRPr="0046537B" w:rsidRDefault="0046537B" w:rsidP="0046537B">
      <w:pPr>
        <w:ind w:left="6372"/>
      </w:pPr>
      <w:r w:rsidRPr="0046537B">
        <w:t xml:space="preserve">от </w:t>
      </w:r>
      <w:r w:rsidR="005125DC">
        <w:t>20.06.2017 г.</w:t>
      </w:r>
      <w:r w:rsidRPr="0046537B">
        <w:t xml:space="preserve"> № </w:t>
      </w:r>
      <w:r w:rsidR="005125DC">
        <w:t>167</w:t>
      </w:r>
    </w:p>
    <w:p w:rsidR="0046537B" w:rsidRDefault="0046537B" w:rsidP="0046537B">
      <w:pPr>
        <w:ind w:left="5664" w:firstLine="708"/>
        <w:rPr>
          <w:lang w:eastAsia="en-US"/>
        </w:rPr>
      </w:pPr>
    </w:p>
    <w:p w:rsidR="00953CE3" w:rsidRPr="00643B7D" w:rsidRDefault="00953CE3" w:rsidP="00953CE3">
      <w:pPr>
        <w:ind w:left="5664" w:firstLine="708"/>
        <w:rPr>
          <w:sz w:val="20"/>
          <w:szCs w:val="20"/>
        </w:rPr>
      </w:pPr>
    </w:p>
    <w:p w:rsidR="00953CE3" w:rsidRDefault="00953CE3" w:rsidP="00953CE3">
      <w:pPr>
        <w:jc w:val="center"/>
      </w:pPr>
      <w:r>
        <w:t>ПЛАН</w:t>
      </w:r>
    </w:p>
    <w:p w:rsidR="00953CE3" w:rsidRDefault="00953CE3" w:rsidP="0005034E">
      <w:pPr>
        <w:tabs>
          <w:tab w:val="left" w:pos="567"/>
        </w:tabs>
        <w:jc w:val="center"/>
      </w:pPr>
      <w:r>
        <w:t xml:space="preserve">мероприятий по организации </w:t>
      </w:r>
      <w:r w:rsidRPr="00680F40">
        <w:t>ярмар</w:t>
      </w:r>
      <w:r>
        <w:t xml:space="preserve">ки на территории </w:t>
      </w:r>
      <w:r w:rsidR="0005034E">
        <w:t>сельского</w:t>
      </w:r>
      <w:r>
        <w:t xml:space="preserve"> поселения </w:t>
      </w:r>
      <w:r w:rsidR="0005034E">
        <w:t>Перегребное</w:t>
      </w:r>
    </w:p>
    <w:p w:rsidR="00953CE3" w:rsidRDefault="00953CE3" w:rsidP="00953CE3">
      <w:pPr>
        <w:rPr>
          <w:rFonts w:ascii="Calibri" w:hAnsi="Calibr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671"/>
        <w:gridCol w:w="2552"/>
        <w:gridCol w:w="2409"/>
      </w:tblGrid>
      <w:tr w:rsidR="00953CE3" w:rsidTr="0046537B">
        <w:tc>
          <w:tcPr>
            <w:tcW w:w="540" w:type="dxa"/>
            <w:vAlign w:val="center"/>
          </w:tcPr>
          <w:p w:rsidR="00953CE3" w:rsidRDefault="00953CE3" w:rsidP="0046537B">
            <w:pPr>
              <w:jc w:val="center"/>
              <w:rPr>
                <w:lang w:eastAsia="en-US"/>
              </w:rPr>
            </w:pPr>
            <w:r>
              <w:t>№</w:t>
            </w:r>
          </w:p>
          <w:p w:rsidR="00953CE3" w:rsidRDefault="00953CE3" w:rsidP="0046537B">
            <w:pPr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1" w:type="dxa"/>
            <w:vAlign w:val="center"/>
          </w:tcPr>
          <w:p w:rsidR="00953CE3" w:rsidRDefault="00953CE3" w:rsidP="0046537B">
            <w:pPr>
              <w:jc w:val="center"/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953CE3" w:rsidRDefault="00953CE3" w:rsidP="0046537B">
            <w:pPr>
              <w:jc w:val="center"/>
              <w:rPr>
                <w:lang w:eastAsia="en-US"/>
              </w:rPr>
            </w:pPr>
            <w:r>
              <w:t>Ответственное лицо</w:t>
            </w:r>
          </w:p>
        </w:tc>
        <w:tc>
          <w:tcPr>
            <w:tcW w:w="2409" w:type="dxa"/>
            <w:vAlign w:val="center"/>
          </w:tcPr>
          <w:p w:rsidR="00953CE3" w:rsidRDefault="00953CE3" w:rsidP="0046537B">
            <w:pPr>
              <w:jc w:val="center"/>
              <w:rPr>
                <w:lang w:eastAsia="en-US"/>
              </w:rPr>
            </w:pPr>
            <w:r>
              <w:t>Срок выполнения</w:t>
            </w:r>
          </w:p>
        </w:tc>
      </w:tr>
      <w:tr w:rsidR="00953CE3" w:rsidTr="0046537B">
        <w:tc>
          <w:tcPr>
            <w:tcW w:w="540" w:type="dxa"/>
          </w:tcPr>
          <w:p w:rsidR="00953CE3" w:rsidRDefault="00953CE3" w:rsidP="00565E5B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4671" w:type="dxa"/>
          </w:tcPr>
          <w:p w:rsidR="00953CE3" w:rsidRDefault="00953CE3" w:rsidP="0046537B">
            <w:pPr>
              <w:ind w:firstLine="27"/>
              <w:jc w:val="both"/>
              <w:rPr>
                <w:lang w:eastAsia="en-US"/>
              </w:rPr>
            </w:pPr>
            <w:r>
              <w:t>Разработка и согласование схемы размещения торгов</w:t>
            </w:r>
            <w:r w:rsidR="0046537B">
              <w:t>ых мест на ярмарочных площадках</w:t>
            </w:r>
          </w:p>
          <w:p w:rsidR="00953CE3" w:rsidRDefault="00953CE3" w:rsidP="0046537B">
            <w:pPr>
              <w:tabs>
                <w:tab w:val="left" w:pos="567"/>
              </w:tabs>
              <w:ind w:firstLine="27"/>
              <w:jc w:val="both"/>
            </w:pPr>
          </w:p>
        </w:tc>
        <w:tc>
          <w:tcPr>
            <w:tcW w:w="2552" w:type="dxa"/>
          </w:tcPr>
          <w:p w:rsidR="00953CE3" w:rsidRPr="0046537B" w:rsidRDefault="00953CE3" w:rsidP="003558D6">
            <w:pPr>
              <w:jc w:val="center"/>
              <w:rPr>
                <w:lang w:eastAsia="en-US"/>
              </w:rPr>
            </w:pPr>
            <w:r w:rsidRPr="0046537B">
              <w:t>Отдел</w:t>
            </w:r>
            <w:r w:rsidR="003558D6" w:rsidRPr="0046537B">
              <w:t xml:space="preserve"> обеспечения жизнедеятельности и управления муниципальным имуществом</w:t>
            </w:r>
            <w:r w:rsidRPr="0046537B">
              <w:t xml:space="preserve"> (главный специалист)</w:t>
            </w:r>
          </w:p>
        </w:tc>
        <w:tc>
          <w:tcPr>
            <w:tcW w:w="2409" w:type="dxa"/>
          </w:tcPr>
          <w:p w:rsidR="00953CE3" w:rsidRDefault="0046537B" w:rsidP="00565E5B">
            <w:pPr>
              <w:jc w:val="center"/>
              <w:rPr>
                <w:lang w:eastAsia="en-US"/>
              </w:rPr>
            </w:pPr>
            <w:r>
              <w:t>з</w:t>
            </w:r>
            <w:r w:rsidR="00953CE3">
              <w:t>а 2 дня до проведения ярмарки</w:t>
            </w:r>
          </w:p>
        </w:tc>
      </w:tr>
      <w:tr w:rsidR="00953CE3" w:rsidTr="0046537B">
        <w:tc>
          <w:tcPr>
            <w:tcW w:w="540" w:type="dxa"/>
          </w:tcPr>
          <w:p w:rsidR="00953CE3" w:rsidRDefault="00953CE3" w:rsidP="00565E5B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4671" w:type="dxa"/>
          </w:tcPr>
          <w:p w:rsidR="00953CE3" w:rsidRDefault="00953CE3" w:rsidP="0046537B">
            <w:pPr>
              <w:jc w:val="both"/>
              <w:rPr>
                <w:lang w:eastAsia="en-US"/>
              </w:rPr>
            </w:pPr>
            <w:r>
              <w:t xml:space="preserve">Размещение информации о проведении ярмарок в средствах массовой информации </w:t>
            </w:r>
            <w:r w:rsidR="0005034E">
              <w:t>сельского</w:t>
            </w:r>
            <w:r>
              <w:t xml:space="preserve"> поселения </w:t>
            </w:r>
            <w:r w:rsidR="0005034E">
              <w:t>Перегребное</w:t>
            </w:r>
            <w:r>
              <w:t xml:space="preserve"> и на официальном</w:t>
            </w:r>
            <w:r w:rsidR="0005034E">
              <w:t xml:space="preserve"> веб</w:t>
            </w:r>
            <w:r w:rsidR="001550BB">
              <w:t xml:space="preserve"> </w:t>
            </w:r>
            <w:r w:rsidR="0005034E">
              <w:t>-</w:t>
            </w:r>
            <w:r w:rsidR="001550BB">
              <w:t xml:space="preserve"> </w:t>
            </w:r>
            <w:r>
              <w:t xml:space="preserve">сайте МО </w:t>
            </w:r>
            <w:r w:rsidR="0005034E">
              <w:t>сельское поселение Перегребное</w:t>
            </w:r>
            <w:r w:rsidR="0046537B">
              <w:t>.</w:t>
            </w:r>
            <w:r>
              <w:t xml:space="preserve"> </w:t>
            </w:r>
          </w:p>
        </w:tc>
        <w:tc>
          <w:tcPr>
            <w:tcW w:w="2552" w:type="dxa"/>
          </w:tcPr>
          <w:p w:rsidR="00953CE3" w:rsidRPr="0046537B" w:rsidRDefault="00953CE3" w:rsidP="00F14470">
            <w:pPr>
              <w:jc w:val="center"/>
              <w:rPr>
                <w:lang w:eastAsia="en-US"/>
              </w:rPr>
            </w:pPr>
            <w:r w:rsidRPr="0046537B">
              <w:t xml:space="preserve">Отдел </w:t>
            </w:r>
            <w:r w:rsidR="00F14470" w:rsidRPr="0046537B">
              <w:t>правового обеспечения, муниципальной службы и социальной политики</w:t>
            </w:r>
          </w:p>
        </w:tc>
        <w:tc>
          <w:tcPr>
            <w:tcW w:w="2409" w:type="dxa"/>
          </w:tcPr>
          <w:p w:rsidR="00953CE3" w:rsidRDefault="0046537B" w:rsidP="00565E5B">
            <w:pPr>
              <w:jc w:val="center"/>
              <w:rPr>
                <w:lang w:eastAsia="en-US"/>
              </w:rPr>
            </w:pPr>
            <w:r>
              <w:t>з</w:t>
            </w:r>
            <w:r w:rsidR="00953CE3">
              <w:t>а 7 дней до проведения ярмарки</w:t>
            </w:r>
          </w:p>
        </w:tc>
      </w:tr>
      <w:tr w:rsidR="00953CE3" w:rsidTr="0046537B">
        <w:trPr>
          <w:trHeight w:val="2368"/>
        </w:trPr>
        <w:tc>
          <w:tcPr>
            <w:tcW w:w="540" w:type="dxa"/>
          </w:tcPr>
          <w:p w:rsidR="00953CE3" w:rsidRDefault="00953CE3" w:rsidP="00565E5B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4671" w:type="dxa"/>
          </w:tcPr>
          <w:p w:rsidR="00953CE3" w:rsidRDefault="00953CE3" w:rsidP="0046537B">
            <w:pPr>
              <w:jc w:val="both"/>
              <w:rPr>
                <w:lang w:eastAsia="en-US"/>
              </w:rPr>
            </w:pPr>
            <w:r>
              <w:t>Привлечение к участию в ярмарках юридических лиц, индивидуальных предпринимателей, граждан, (в том числе граждан  – глав крестьянских (фермерских) хозяйств, членов таких хозяйств, граждан ведущих личные подсобные хозяйства или занимающихся садоводством, ог</w:t>
            </w:r>
            <w:r w:rsidR="0046537B">
              <w:t>ородничеством, животноводством</w:t>
            </w:r>
          </w:p>
        </w:tc>
        <w:tc>
          <w:tcPr>
            <w:tcW w:w="2552" w:type="dxa"/>
          </w:tcPr>
          <w:p w:rsidR="00953CE3" w:rsidRPr="0046537B" w:rsidRDefault="00F14470" w:rsidP="00565E5B">
            <w:pPr>
              <w:jc w:val="center"/>
              <w:rPr>
                <w:lang w:eastAsia="en-US"/>
              </w:rPr>
            </w:pPr>
            <w:r w:rsidRPr="0046537B">
              <w:t>Отдел правового обеспечения, муниципальной службы и социальной политики</w:t>
            </w:r>
          </w:p>
        </w:tc>
        <w:tc>
          <w:tcPr>
            <w:tcW w:w="2409" w:type="dxa"/>
          </w:tcPr>
          <w:p w:rsidR="00953CE3" w:rsidRDefault="0046537B" w:rsidP="00565E5B">
            <w:pPr>
              <w:jc w:val="center"/>
              <w:rPr>
                <w:lang w:eastAsia="en-US"/>
              </w:rPr>
            </w:pPr>
            <w:r>
              <w:t>з</w:t>
            </w:r>
            <w:r w:rsidR="00953CE3">
              <w:t>а 7 дней до проведения ярмарки</w:t>
            </w:r>
          </w:p>
        </w:tc>
      </w:tr>
      <w:tr w:rsidR="00953CE3" w:rsidTr="0046537B">
        <w:tc>
          <w:tcPr>
            <w:tcW w:w="540" w:type="dxa"/>
          </w:tcPr>
          <w:p w:rsidR="00953CE3" w:rsidRDefault="00953CE3" w:rsidP="00565E5B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4671" w:type="dxa"/>
          </w:tcPr>
          <w:p w:rsidR="00953CE3" w:rsidRDefault="00953CE3" w:rsidP="0046537B">
            <w:pPr>
              <w:jc w:val="both"/>
              <w:rPr>
                <w:lang w:eastAsia="en-US"/>
              </w:rPr>
            </w:pPr>
            <w:r>
              <w:t>Прием заявок на участие в ярмарке, учет участников ярмарки, выдача</w:t>
            </w:r>
            <w:r w:rsidR="0046537B">
              <w:t xml:space="preserve"> уведомлений участникам ярмарки</w:t>
            </w:r>
          </w:p>
        </w:tc>
        <w:tc>
          <w:tcPr>
            <w:tcW w:w="2552" w:type="dxa"/>
          </w:tcPr>
          <w:p w:rsidR="00953CE3" w:rsidRPr="0046537B" w:rsidRDefault="00F14470" w:rsidP="00565E5B">
            <w:pPr>
              <w:jc w:val="center"/>
              <w:rPr>
                <w:lang w:eastAsia="en-US"/>
              </w:rPr>
            </w:pPr>
            <w:r w:rsidRPr="0046537B">
              <w:t>Отдел правового обеспечения, муниципальной службы и социальной политики</w:t>
            </w:r>
          </w:p>
        </w:tc>
        <w:tc>
          <w:tcPr>
            <w:tcW w:w="2409" w:type="dxa"/>
          </w:tcPr>
          <w:p w:rsidR="00953CE3" w:rsidRDefault="0046537B" w:rsidP="00565E5B">
            <w:pPr>
              <w:jc w:val="center"/>
              <w:rPr>
                <w:lang w:eastAsia="en-US"/>
              </w:rPr>
            </w:pPr>
            <w:r>
              <w:t>с</w:t>
            </w:r>
            <w:r w:rsidR="00953CE3">
              <w:t>о дня размещения объявления и весь период  проведения ярмарки.</w:t>
            </w:r>
          </w:p>
        </w:tc>
      </w:tr>
    </w:tbl>
    <w:p w:rsidR="00953CE3" w:rsidRDefault="00953CE3" w:rsidP="00953CE3"/>
    <w:p w:rsidR="00953CE3" w:rsidRDefault="00953CE3" w:rsidP="00953CE3"/>
    <w:p w:rsidR="00953CE3" w:rsidRDefault="00953CE3" w:rsidP="00953CE3">
      <w:pPr>
        <w:ind w:firstLine="708"/>
        <w:jc w:val="center"/>
        <w:rPr>
          <w:b/>
        </w:rPr>
      </w:pPr>
    </w:p>
    <w:p w:rsidR="001F5BDC" w:rsidRDefault="001F5BDC" w:rsidP="001F5BDC">
      <w:pPr>
        <w:pStyle w:val="21"/>
        <w:ind w:firstLine="709"/>
        <w:jc w:val="both"/>
        <w:rPr>
          <w:sz w:val="24"/>
          <w:szCs w:val="24"/>
        </w:rPr>
      </w:pPr>
    </w:p>
    <w:p w:rsidR="002E3476" w:rsidRDefault="002E3476" w:rsidP="00833A9F"/>
    <w:p w:rsidR="00F2187F" w:rsidRDefault="00F2187F" w:rsidP="00833A9F"/>
    <w:p w:rsidR="00F2187F" w:rsidRDefault="00F2187F" w:rsidP="00833A9F"/>
    <w:p w:rsidR="00F2187F" w:rsidRDefault="00F2187F" w:rsidP="00833A9F"/>
    <w:p w:rsidR="00F2187F" w:rsidRDefault="00F2187F" w:rsidP="00833A9F"/>
    <w:p w:rsidR="00F2187F" w:rsidRDefault="00F2187F" w:rsidP="00833A9F"/>
    <w:p w:rsidR="00F2187F" w:rsidRDefault="00F2187F" w:rsidP="00833A9F"/>
    <w:p w:rsidR="00F2187F" w:rsidRDefault="00F2187F" w:rsidP="00833A9F"/>
    <w:p w:rsidR="00F2187F" w:rsidRDefault="00F2187F" w:rsidP="00F2187F">
      <w:bookmarkStart w:id="0" w:name="_GoBack"/>
      <w:bookmarkEnd w:id="0"/>
    </w:p>
    <w:p w:rsidR="00F2187F" w:rsidRDefault="00F2187F" w:rsidP="00F2187F"/>
    <w:p w:rsidR="00F2187F" w:rsidRDefault="00F2187F" w:rsidP="00833A9F"/>
    <w:sectPr w:rsidR="00F2187F" w:rsidSect="003614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046"/>
    <w:multiLevelType w:val="multilevel"/>
    <w:tmpl w:val="C0E24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E6F3D95"/>
    <w:multiLevelType w:val="multilevel"/>
    <w:tmpl w:val="8570A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C99"/>
    <w:multiLevelType w:val="hybridMultilevel"/>
    <w:tmpl w:val="8DA0D572"/>
    <w:lvl w:ilvl="0" w:tplc="1222EAF0">
      <w:start w:val="8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91D22E8"/>
    <w:multiLevelType w:val="multilevel"/>
    <w:tmpl w:val="B21A0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5B"/>
    <w:rsid w:val="00011059"/>
    <w:rsid w:val="00012043"/>
    <w:rsid w:val="00023F0A"/>
    <w:rsid w:val="00024E5F"/>
    <w:rsid w:val="00025E0F"/>
    <w:rsid w:val="0005034E"/>
    <w:rsid w:val="0005095B"/>
    <w:rsid w:val="00051AA2"/>
    <w:rsid w:val="00053462"/>
    <w:rsid w:val="0008257E"/>
    <w:rsid w:val="00087580"/>
    <w:rsid w:val="000A2671"/>
    <w:rsid w:val="000A6FE7"/>
    <w:rsid w:val="000B6DB5"/>
    <w:rsid w:val="000C3BF2"/>
    <w:rsid w:val="000C708C"/>
    <w:rsid w:val="000E5710"/>
    <w:rsid w:val="000F1EF1"/>
    <w:rsid w:val="000F46FD"/>
    <w:rsid w:val="000F54E9"/>
    <w:rsid w:val="00130CCE"/>
    <w:rsid w:val="00142EC9"/>
    <w:rsid w:val="001550BB"/>
    <w:rsid w:val="001667B1"/>
    <w:rsid w:val="00167EB6"/>
    <w:rsid w:val="0017630B"/>
    <w:rsid w:val="001957B6"/>
    <w:rsid w:val="001F4C48"/>
    <w:rsid w:val="001F5BDC"/>
    <w:rsid w:val="0021632D"/>
    <w:rsid w:val="00223C8E"/>
    <w:rsid w:val="00225668"/>
    <w:rsid w:val="002343C2"/>
    <w:rsid w:val="002370BE"/>
    <w:rsid w:val="00237A36"/>
    <w:rsid w:val="00246D02"/>
    <w:rsid w:val="00256261"/>
    <w:rsid w:val="00266234"/>
    <w:rsid w:val="00277CE4"/>
    <w:rsid w:val="00291062"/>
    <w:rsid w:val="00291E72"/>
    <w:rsid w:val="00292B91"/>
    <w:rsid w:val="00297462"/>
    <w:rsid w:val="002B7140"/>
    <w:rsid w:val="002D09D2"/>
    <w:rsid w:val="002D1ECB"/>
    <w:rsid w:val="002D6269"/>
    <w:rsid w:val="002D6AC4"/>
    <w:rsid w:val="002E13CA"/>
    <w:rsid w:val="002E3476"/>
    <w:rsid w:val="0031672C"/>
    <w:rsid w:val="00320605"/>
    <w:rsid w:val="00342864"/>
    <w:rsid w:val="003446C5"/>
    <w:rsid w:val="00344EE1"/>
    <w:rsid w:val="0035014C"/>
    <w:rsid w:val="003558D6"/>
    <w:rsid w:val="003630F7"/>
    <w:rsid w:val="00363D40"/>
    <w:rsid w:val="00397956"/>
    <w:rsid w:val="003A13F9"/>
    <w:rsid w:val="003B145E"/>
    <w:rsid w:val="003C6909"/>
    <w:rsid w:val="003D75F2"/>
    <w:rsid w:val="003D7BD0"/>
    <w:rsid w:val="003E6759"/>
    <w:rsid w:val="003F7D15"/>
    <w:rsid w:val="00411E5C"/>
    <w:rsid w:val="004150C1"/>
    <w:rsid w:val="004214B0"/>
    <w:rsid w:val="0042369D"/>
    <w:rsid w:val="00430FAC"/>
    <w:rsid w:val="004313CF"/>
    <w:rsid w:val="00437DB1"/>
    <w:rsid w:val="00444B62"/>
    <w:rsid w:val="0044555C"/>
    <w:rsid w:val="0044681F"/>
    <w:rsid w:val="0045778B"/>
    <w:rsid w:val="00461005"/>
    <w:rsid w:val="0046537B"/>
    <w:rsid w:val="00467132"/>
    <w:rsid w:val="00470A89"/>
    <w:rsid w:val="0047560E"/>
    <w:rsid w:val="00482496"/>
    <w:rsid w:val="00483B19"/>
    <w:rsid w:val="00495429"/>
    <w:rsid w:val="004A202C"/>
    <w:rsid w:val="004B3173"/>
    <w:rsid w:val="004C0CA2"/>
    <w:rsid w:val="004D0DBB"/>
    <w:rsid w:val="004D4222"/>
    <w:rsid w:val="004F7AFA"/>
    <w:rsid w:val="0050222C"/>
    <w:rsid w:val="00511B21"/>
    <w:rsid w:val="005125DC"/>
    <w:rsid w:val="00517C4D"/>
    <w:rsid w:val="00541819"/>
    <w:rsid w:val="00546E30"/>
    <w:rsid w:val="005473B5"/>
    <w:rsid w:val="00567607"/>
    <w:rsid w:val="005708B1"/>
    <w:rsid w:val="0058209D"/>
    <w:rsid w:val="00582D0F"/>
    <w:rsid w:val="00582FC4"/>
    <w:rsid w:val="005830F4"/>
    <w:rsid w:val="00584837"/>
    <w:rsid w:val="005A4E38"/>
    <w:rsid w:val="005C15B8"/>
    <w:rsid w:val="005D4B4E"/>
    <w:rsid w:val="005E0BEE"/>
    <w:rsid w:val="005E4A5F"/>
    <w:rsid w:val="006009D0"/>
    <w:rsid w:val="00612B06"/>
    <w:rsid w:val="006213AF"/>
    <w:rsid w:val="006258F5"/>
    <w:rsid w:val="00653BAB"/>
    <w:rsid w:val="00665230"/>
    <w:rsid w:val="00677386"/>
    <w:rsid w:val="00682C7C"/>
    <w:rsid w:val="00687B53"/>
    <w:rsid w:val="006932E4"/>
    <w:rsid w:val="00693491"/>
    <w:rsid w:val="006965EA"/>
    <w:rsid w:val="006966A5"/>
    <w:rsid w:val="006A4BC0"/>
    <w:rsid w:val="006A5094"/>
    <w:rsid w:val="006B1E2F"/>
    <w:rsid w:val="006B250E"/>
    <w:rsid w:val="006B4666"/>
    <w:rsid w:val="006C7EB0"/>
    <w:rsid w:val="006D5C9E"/>
    <w:rsid w:val="006E59DD"/>
    <w:rsid w:val="006E6570"/>
    <w:rsid w:val="006E7DCF"/>
    <w:rsid w:val="006F0DED"/>
    <w:rsid w:val="00721813"/>
    <w:rsid w:val="0073544C"/>
    <w:rsid w:val="00735ACC"/>
    <w:rsid w:val="00753AF6"/>
    <w:rsid w:val="00761FE4"/>
    <w:rsid w:val="0076541D"/>
    <w:rsid w:val="007B1D40"/>
    <w:rsid w:val="007B706D"/>
    <w:rsid w:val="007C0E4A"/>
    <w:rsid w:val="007C26A0"/>
    <w:rsid w:val="007D123E"/>
    <w:rsid w:val="007E7019"/>
    <w:rsid w:val="007F0CC3"/>
    <w:rsid w:val="007F6E75"/>
    <w:rsid w:val="00806419"/>
    <w:rsid w:val="008128F3"/>
    <w:rsid w:val="00814C02"/>
    <w:rsid w:val="00823158"/>
    <w:rsid w:val="00826754"/>
    <w:rsid w:val="008335CD"/>
    <w:rsid w:val="00833A9F"/>
    <w:rsid w:val="00843305"/>
    <w:rsid w:val="00844A80"/>
    <w:rsid w:val="0085125B"/>
    <w:rsid w:val="00870121"/>
    <w:rsid w:val="00886497"/>
    <w:rsid w:val="00891598"/>
    <w:rsid w:val="008A59BF"/>
    <w:rsid w:val="008C7D46"/>
    <w:rsid w:val="008D287A"/>
    <w:rsid w:val="008E085B"/>
    <w:rsid w:val="008E18BC"/>
    <w:rsid w:val="008E57B6"/>
    <w:rsid w:val="00900413"/>
    <w:rsid w:val="00903D22"/>
    <w:rsid w:val="00906EF5"/>
    <w:rsid w:val="00916472"/>
    <w:rsid w:val="00926A65"/>
    <w:rsid w:val="00933B20"/>
    <w:rsid w:val="009433D4"/>
    <w:rsid w:val="0094383B"/>
    <w:rsid w:val="00943F59"/>
    <w:rsid w:val="009453B2"/>
    <w:rsid w:val="00950297"/>
    <w:rsid w:val="00953CE3"/>
    <w:rsid w:val="00956330"/>
    <w:rsid w:val="00956B4D"/>
    <w:rsid w:val="00981F1D"/>
    <w:rsid w:val="009A7D34"/>
    <w:rsid w:val="009C19DE"/>
    <w:rsid w:val="009C78BF"/>
    <w:rsid w:val="009D3CF5"/>
    <w:rsid w:val="009D7EA6"/>
    <w:rsid w:val="009E7BEC"/>
    <w:rsid w:val="00A03A9A"/>
    <w:rsid w:val="00A15848"/>
    <w:rsid w:val="00A2049B"/>
    <w:rsid w:val="00A22F4A"/>
    <w:rsid w:val="00A33419"/>
    <w:rsid w:val="00A476FC"/>
    <w:rsid w:val="00A477FA"/>
    <w:rsid w:val="00A62BA7"/>
    <w:rsid w:val="00A7395B"/>
    <w:rsid w:val="00A8611D"/>
    <w:rsid w:val="00A91C75"/>
    <w:rsid w:val="00A96964"/>
    <w:rsid w:val="00AA1DDC"/>
    <w:rsid w:val="00AA414F"/>
    <w:rsid w:val="00AA6C7C"/>
    <w:rsid w:val="00AA6FA2"/>
    <w:rsid w:val="00AB3572"/>
    <w:rsid w:val="00AC05A6"/>
    <w:rsid w:val="00AC6561"/>
    <w:rsid w:val="00AD059B"/>
    <w:rsid w:val="00AD6EAB"/>
    <w:rsid w:val="00AF246D"/>
    <w:rsid w:val="00B1482C"/>
    <w:rsid w:val="00B160FC"/>
    <w:rsid w:val="00B3594E"/>
    <w:rsid w:val="00B378CA"/>
    <w:rsid w:val="00B4549A"/>
    <w:rsid w:val="00B820A2"/>
    <w:rsid w:val="00B91D11"/>
    <w:rsid w:val="00B925A8"/>
    <w:rsid w:val="00BA5EC0"/>
    <w:rsid w:val="00BB5049"/>
    <w:rsid w:val="00BC2D97"/>
    <w:rsid w:val="00BC6939"/>
    <w:rsid w:val="00BD0D33"/>
    <w:rsid w:val="00BD1297"/>
    <w:rsid w:val="00BD5613"/>
    <w:rsid w:val="00BD6504"/>
    <w:rsid w:val="00BE32E2"/>
    <w:rsid w:val="00BE677B"/>
    <w:rsid w:val="00BF5C1C"/>
    <w:rsid w:val="00BF77CF"/>
    <w:rsid w:val="00BF7B31"/>
    <w:rsid w:val="00C00456"/>
    <w:rsid w:val="00C2373A"/>
    <w:rsid w:val="00C4256E"/>
    <w:rsid w:val="00CB1BA6"/>
    <w:rsid w:val="00CC0D38"/>
    <w:rsid w:val="00CC130D"/>
    <w:rsid w:val="00CD0C07"/>
    <w:rsid w:val="00CD1DD7"/>
    <w:rsid w:val="00CD3366"/>
    <w:rsid w:val="00CD7C3B"/>
    <w:rsid w:val="00CE177F"/>
    <w:rsid w:val="00CE34F6"/>
    <w:rsid w:val="00CF5C1C"/>
    <w:rsid w:val="00D03067"/>
    <w:rsid w:val="00D1247E"/>
    <w:rsid w:val="00D262C2"/>
    <w:rsid w:val="00D2677F"/>
    <w:rsid w:val="00D321F4"/>
    <w:rsid w:val="00D37594"/>
    <w:rsid w:val="00D565CC"/>
    <w:rsid w:val="00D57A85"/>
    <w:rsid w:val="00D661B4"/>
    <w:rsid w:val="00D67E7C"/>
    <w:rsid w:val="00D71E1D"/>
    <w:rsid w:val="00D90A3A"/>
    <w:rsid w:val="00D96370"/>
    <w:rsid w:val="00DD6F02"/>
    <w:rsid w:val="00E022DA"/>
    <w:rsid w:val="00E05423"/>
    <w:rsid w:val="00E24B5C"/>
    <w:rsid w:val="00E27FD3"/>
    <w:rsid w:val="00E3139B"/>
    <w:rsid w:val="00E34EB0"/>
    <w:rsid w:val="00E40264"/>
    <w:rsid w:val="00E52E54"/>
    <w:rsid w:val="00E52FDF"/>
    <w:rsid w:val="00E65264"/>
    <w:rsid w:val="00E701A8"/>
    <w:rsid w:val="00E70BA4"/>
    <w:rsid w:val="00EB2A0B"/>
    <w:rsid w:val="00EB64F9"/>
    <w:rsid w:val="00EC3C78"/>
    <w:rsid w:val="00EC6627"/>
    <w:rsid w:val="00F11009"/>
    <w:rsid w:val="00F13E9E"/>
    <w:rsid w:val="00F14470"/>
    <w:rsid w:val="00F161BA"/>
    <w:rsid w:val="00F1729B"/>
    <w:rsid w:val="00F2187F"/>
    <w:rsid w:val="00F34EF7"/>
    <w:rsid w:val="00F3762C"/>
    <w:rsid w:val="00F457A5"/>
    <w:rsid w:val="00F52202"/>
    <w:rsid w:val="00F64DD6"/>
    <w:rsid w:val="00F74AA3"/>
    <w:rsid w:val="00F8013E"/>
    <w:rsid w:val="00F8111B"/>
    <w:rsid w:val="00F95832"/>
    <w:rsid w:val="00F959BD"/>
    <w:rsid w:val="00F96423"/>
    <w:rsid w:val="00FB5017"/>
    <w:rsid w:val="00FB778A"/>
    <w:rsid w:val="00FC09FC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uiPriority w:val="9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142EC9"/>
    <w:rPr>
      <w:color w:val="800080"/>
      <w:u w:val="single"/>
    </w:rPr>
  </w:style>
  <w:style w:type="paragraph" w:customStyle="1" w:styleId="font5">
    <w:name w:val="font5"/>
    <w:basedOn w:val="a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8128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12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8128F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812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с отступом 22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3">
    <w:name w:val="Без интервала2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FORMATTEXT">
    <w:name w:val=".FORMATTEXT"/>
    <w:uiPriority w:val="99"/>
    <w:rsid w:val="00953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53CE3"/>
    <w:pPr>
      <w:ind w:left="720"/>
      <w:contextualSpacing/>
    </w:pPr>
    <w:rPr>
      <w:rFonts w:eastAsia="Calibri"/>
    </w:rPr>
  </w:style>
  <w:style w:type="paragraph" w:customStyle="1" w:styleId="31">
    <w:name w:val="Без интервала3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187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uiPriority w:val="9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142EC9"/>
    <w:rPr>
      <w:color w:val="800080"/>
      <w:u w:val="single"/>
    </w:rPr>
  </w:style>
  <w:style w:type="paragraph" w:customStyle="1" w:styleId="font5">
    <w:name w:val="font5"/>
    <w:basedOn w:val="a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8128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12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8128F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812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с отступом 22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3">
    <w:name w:val="Без интервала2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FORMATTEXT">
    <w:name w:val=".FORMATTEXT"/>
    <w:uiPriority w:val="99"/>
    <w:rsid w:val="00953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53CE3"/>
    <w:pPr>
      <w:ind w:left="720"/>
      <w:contextualSpacing/>
    </w:pPr>
    <w:rPr>
      <w:rFonts w:eastAsia="Calibri"/>
    </w:rPr>
  </w:style>
  <w:style w:type="paragraph" w:customStyle="1" w:styleId="31">
    <w:name w:val="Без интервала3"/>
    <w:uiPriority w:val="99"/>
    <w:rsid w:val="00953CE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18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602E-659A-471C-A0E3-A9850684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7</cp:revision>
  <cp:lastPrinted>2017-06-22T07:47:00Z</cp:lastPrinted>
  <dcterms:created xsi:type="dcterms:W3CDTF">2017-06-22T07:41:00Z</dcterms:created>
  <dcterms:modified xsi:type="dcterms:W3CDTF">2017-06-22T07:56:00Z</dcterms:modified>
</cp:coreProperties>
</file>