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EE" w:rsidRPr="002E5783" w:rsidRDefault="002E5783" w:rsidP="002E5783">
      <w:pPr>
        <w:tabs>
          <w:tab w:val="left" w:pos="8745"/>
        </w:tabs>
        <w:ind w:right="-185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</w:t>
      </w:r>
      <w:r w:rsidR="003B6DEE">
        <w:rPr>
          <w:noProof/>
          <w:sz w:val="26"/>
          <w:szCs w:val="26"/>
          <w:lang w:eastAsia="ru-RU"/>
        </w:rPr>
        <w:drawing>
          <wp:inline distT="0" distB="0" distL="0" distR="0" wp14:anchorId="7F49CF11" wp14:editId="4D99AD52">
            <wp:extent cx="516890" cy="636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B6DEE" w:rsidRPr="002E5783" w:rsidTr="00F72392">
        <w:trPr>
          <w:trHeight w:val="1134"/>
        </w:trPr>
        <w:tc>
          <w:tcPr>
            <w:tcW w:w="9214" w:type="dxa"/>
          </w:tcPr>
          <w:p w:rsidR="003B6DEE" w:rsidRPr="002E5783" w:rsidRDefault="003B6DEE" w:rsidP="002E57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3B6DEE" w:rsidRPr="002E5783" w:rsidRDefault="003B6DEE" w:rsidP="002E57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3B6DEE" w:rsidRPr="002E5783" w:rsidRDefault="003B6DEE" w:rsidP="002E57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Октябрьского района</w:t>
            </w:r>
          </w:p>
          <w:p w:rsidR="003B6DEE" w:rsidRPr="002E5783" w:rsidRDefault="003B6DEE" w:rsidP="002E57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B6DEE" w:rsidRPr="002E5783" w:rsidRDefault="003B6DEE" w:rsidP="002E57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6DEE" w:rsidRPr="002E5783" w:rsidRDefault="003B6DEE" w:rsidP="002E57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3B6DEE" w:rsidRPr="002E5783" w:rsidRDefault="003B6DEE" w:rsidP="002E578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B6DEE" w:rsidRPr="002E5783" w:rsidTr="00F72392">
        <w:trPr>
          <w:trHeight w:val="392"/>
        </w:trPr>
        <w:tc>
          <w:tcPr>
            <w:tcW w:w="250" w:type="dxa"/>
            <w:vAlign w:val="bottom"/>
          </w:tcPr>
          <w:p w:rsidR="003B6DEE" w:rsidRPr="002E5783" w:rsidRDefault="003B6DEE" w:rsidP="002E57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6DEE" w:rsidRPr="002E5783" w:rsidRDefault="001A035B" w:rsidP="002E578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6" w:type="dxa"/>
            <w:vAlign w:val="bottom"/>
          </w:tcPr>
          <w:p w:rsidR="003B6DEE" w:rsidRPr="002E5783" w:rsidRDefault="003B6DEE" w:rsidP="002E57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B6DEE" w:rsidRPr="002E5783" w:rsidRDefault="003B6DEE" w:rsidP="001A035B">
            <w:pPr>
              <w:spacing w:after="0"/>
              <w:ind w:right="-127"/>
              <w:rPr>
                <w:rFonts w:ascii="Times New Roman" w:hAnsi="Times New Roman" w:cs="Times New Roman"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035B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1153" w:type="dxa"/>
            <w:vAlign w:val="bottom"/>
          </w:tcPr>
          <w:p w:rsidR="003B6DEE" w:rsidRPr="002E5783" w:rsidRDefault="003B6DEE" w:rsidP="002E5783">
            <w:pPr>
              <w:spacing w:after="0"/>
              <w:ind w:right="-10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578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202</w:t>
            </w:r>
            <w:r w:rsidR="002E578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2E578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</w:t>
            </w:r>
            <w:r w:rsidR="001A03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6DEE" w:rsidRPr="002E5783" w:rsidRDefault="003B6DEE" w:rsidP="002E5783">
            <w:pPr>
              <w:spacing w:after="0"/>
              <w:ind w:left="-89" w:right="-1001"/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6DEE" w:rsidRPr="002E5783" w:rsidRDefault="003B6DEE" w:rsidP="002E5783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B6DEE" w:rsidRPr="002E5783" w:rsidRDefault="003B6DEE" w:rsidP="002E5783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B6DEE" w:rsidRPr="002E5783" w:rsidRDefault="003B6DEE" w:rsidP="002E578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78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6DEE" w:rsidRPr="002E5783" w:rsidRDefault="0048515E" w:rsidP="002E578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</w:tbl>
    <w:p w:rsidR="003B6DEE" w:rsidRDefault="003B6DEE" w:rsidP="00245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035B" w:rsidRDefault="001A035B" w:rsidP="00245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C48" w:rsidRPr="002E5783" w:rsidRDefault="00E51C48" w:rsidP="002453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О мерах по предупреждению и противодействию </w:t>
      </w:r>
    </w:p>
    <w:p w:rsidR="002E5783" w:rsidRPr="002E5783" w:rsidRDefault="00E51C48" w:rsidP="002E5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коррупции в муниципальн</w:t>
      </w:r>
      <w:r w:rsidR="002E5783">
        <w:rPr>
          <w:rFonts w:ascii="Times New Roman" w:hAnsi="Times New Roman" w:cs="Times New Roman"/>
          <w:sz w:val="26"/>
          <w:szCs w:val="26"/>
        </w:rPr>
        <w:t>ом учреждении</w:t>
      </w:r>
    </w:p>
    <w:p w:rsidR="001A035B" w:rsidRDefault="00245351" w:rsidP="002453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1C48" w:rsidRPr="002E5783" w:rsidRDefault="001A035B" w:rsidP="002453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МБУК Дом культуры «Родн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ик»</w:t>
      </w:r>
    </w:p>
    <w:p w:rsidR="00E51C48" w:rsidRPr="002E5783" w:rsidRDefault="00E51C48" w:rsidP="002453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№ 273-ФЗ «О противодействии коррупции»: </w:t>
      </w:r>
    </w:p>
    <w:p w:rsidR="00245351" w:rsidRPr="002E5783" w:rsidRDefault="002E5783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Утвердить: </w:t>
      </w:r>
    </w:p>
    <w:p w:rsidR="00245351" w:rsidRPr="002E5783" w:rsidRDefault="0048515E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51C48" w:rsidRPr="002E5783">
        <w:rPr>
          <w:rFonts w:ascii="Times New Roman" w:hAnsi="Times New Roman" w:cs="Times New Roman"/>
          <w:sz w:val="26"/>
          <w:szCs w:val="26"/>
        </w:rPr>
        <w:t>Основные направления антикоррупционной деятельности в муниципальн</w:t>
      </w:r>
      <w:r w:rsidR="002E5783">
        <w:rPr>
          <w:rFonts w:ascii="Times New Roman" w:hAnsi="Times New Roman" w:cs="Times New Roman"/>
          <w:sz w:val="26"/>
          <w:szCs w:val="26"/>
        </w:rPr>
        <w:t>ом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E5783">
        <w:rPr>
          <w:rFonts w:ascii="Times New Roman" w:hAnsi="Times New Roman" w:cs="Times New Roman"/>
          <w:sz w:val="26"/>
          <w:szCs w:val="26"/>
        </w:rPr>
        <w:t>и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 </w:t>
      </w:r>
      <w:r w:rsidR="001A035B">
        <w:rPr>
          <w:rFonts w:ascii="Times New Roman" w:hAnsi="Times New Roman" w:cs="Times New Roman"/>
          <w:sz w:val="26"/>
          <w:szCs w:val="26"/>
        </w:rPr>
        <w:t xml:space="preserve">МБУК Дом культуры «Родник»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, согласно приложению № 1. </w:t>
      </w:r>
    </w:p>
    <w:p w:rsidR="00245351" w:rsidRPr="002E5783" w:rsidRDefault="0048515E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E51C48" w:rsidRPr="002E5783">
        <w:rPr>
          <w:rFonts w:ascii="Times New Roman" w:hAnsi="Times New Roman" w:cs="Times New Roman"/>
          <w:sz w:val="26"/>
          <w:szCs w:val="26"/>
        </w:rPr>
        <w:t>Порядок рассмотрения уведомлений руководител</w:t>
      </w:r>
      <w:r w:rsidR="002E5783">
        <w:rPr>
          <w:rFonts w:ascii="Times New Roman" w:hAnsi="Times New Roman" w:cs="Times New Roman"/>
          <w:sz w:val="26"/>
          <w:szCs w:val="26"/>
        </w:rPr>
        <w:t>я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E5783">
        <w:rPr>
          <w:rFonts w:ascii="Times New Roman" w:hAnsi="Times New Roman" w:cs="Times New Roman"/>
          <w:sz w:val="26"/>
          <w:szCs w:val="26"/>
        </w:rPr>
        <w:t>ого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E5783">
        <w:rPr>
          <w:rFonts w:ascii="Times New Roman" w:hAnsi="Times New Roman" w:cs="Times New Roman"/>
          <w:sz w:val="26"/>
          <w:szCs w:val="26"/>
        </w:rPr>
        <w:t>я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 </w:t>
      </w:r>
      <w:r w:rsidR="001A035B">
        <w:rPr>
          <w:rFonts w:ascii="Times New Roman" w:hAnsi="Times New Roman" w:cs="Times New Roman"/>
          <w:sz w:val="26"/>
          <w:szCs w:val="26"/>
        </w:rPr>
        <w:t xml:space="preserve">МБУК Дом культуры «Родник»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1A035B">
        <w:rPr>
          <w:rFonts w:ascii="Times New Roman" w:hAnsi="Times New Roman" w:cs="Times New Roman"/>
          <w:sz w:val="26"/>
          <w:szCs w:val="26"/>
        </w:rPr>
        <w:t xml:space="preserve"> 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согласно приложению № 2. </w:t>
      </w:r>
    </w:p>
    <w:p w:rsidR="002E5783" w:rsidRDefault="0048515E" w:rsidP="002E57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51C48" w:rsidRPr="002E5783">
        <w:rPr>
          <w:rFonts w:ascii="Times New Roman" w:hAnsi="Times New Roman" w:cs="Times New Roman"/>
          <w:sz w:val="26"/>
          <w:szCs w:val="26"/>
        </w:rPr>
        <w:t>Руководител</w:t>
      </w:r>
      <w:r w:rsidR="002E5783">
        <w:rPr>
          <w:rFonts w:ascii="Times New Roman" w:hAnsi="Times New Roman" w:cs="Times New Roman"/>
          <w:sz w:val="26"/>
          <w:szCs w:val="26"/>
        </w:rPr>
        <w:t>ю муниципального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E5783">
        <w:rPr>
          <w:rFonts w:ascii="Times New Roman" w:hAnsi="Times New Roman" w:cs="Times New Roman"/>
          <w:sz w:val="26"/>
          <w:szCs w:val="26"/>
        </w:rPr>
        <w:t xml:space="preserve">я </w:t>
      </w:r>
      <w:r w:rsidR="001A035B">
        <w:rPr>
          <w:rFonts w:ascii="Times New Roman" w:hAnsi="Times New Roman" w:cs="Times New Roman"/>
          <w:sz w:val="26"/>
          <w:szCs w:val="26"/>
        </w:rPr>
        <w:t xml:space="preserve">МБУК Дом культуры «Родник»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 руководствоваться настоящим постановлением. </w:t>
      </w:r>
    </w:p>
    <w:p w:rsidR="002E5783" w:rsidRDefault="0048515E" w:rsidP="002E57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E5783" w:rsidRPr="002E5783">
        <w:rPr>
          <w:rFonts w:ascii="Times New Roman" w:eastAsia="Calibri" w:hAnsi="Times New Roman" w:cs="Times New Roman"/>
          <w:sz w:val="26"/>
          <w:szCs w:val="26"/>
        </w:rPr>
        <w:t>Настоящее постановление обнародовать и разм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естить на официальном веб-сайте </w:t>
      </w:r>
      <w:r w:rsidR="002E5783" w:rsidRPr="002E5783">
        <w:rPr>
          <w:rFonts w:ascii="Times New Roman" w:eastAsia="Calibri" w:hAnsi="Times New Roman" w:cs="Times New Roman"/>
          <w:sz w:val="26"/>
          <w:szCs w:val="26"/>
        </w:rPr>
        <w:t>администрации поселения (</w:t>
      </w:r>
      <w:proofErr w:type="spellStart"/>
      <w:proofErr w:type="gramStart"/>
      <w:r w:rsidR="002E5783" w:rsidRPr="002E5783">
        <w:rPr>
          <w:rFonts w:ascii="Times New Roman" w:eastAsia="Calibri" w:hAnsi="Times New Roman" w:cs="Times New Roman"/>
          <w:sz w:val="26"/>
          <w:szCs w:val="26"/>
        </w:rPr>
        <w:t>перегребное.рф</w:t>
      </w:r>
      <w:proofErr w:type="spellEnd"/>
      <w:proofErr w:type="gramEnd"/>
      <w:r w:rsidR="002E5783" w:rsidRPr="002E5783">
        <w:rPr>
          <w:rFonts w:ascii="Times New Roman" w:eastAsia="Calibri" w:hAnsi="Times New Roman" w:cs="Times New Roman"/>
          <w:sz w:val="26"/>
          <w:szCs w:val="26"/>
        </w:rPr>
        <w:t>) в информационно-телекоммуникационной сети интернет.</w:t>
      </w:r>
    </w:p>
    <w:p w:rsidR="002E5783" w:rsidRDefault="002E5783" w:rsidP="002E57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E5783">
        <w:rPr>
          <w:rFonts w:ascii="Times New Roman" w:hAnsi="Times New Roman" w:cs="Times New Roman"/>
          <w:sz w:val="26"/>
          <w:szCs w:val="26"/>
        </w:rPr>
        <w:t>.Контроль за выполнением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Т.Н. Комарову.</w:t>
      </w:r>
    </w:p>
    <w:p w:rsidR="002E5783" w:rsidRDefault="002E5783" w:rsidP="002E57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5783" w:rsidRDefault="002E5783" w:rsidP="002E57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5783" w:rsidRPr="002E5783" w:rsidRDefault="002E5783" w:rsidP="002E57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Глава 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ab/>
        <w:t xml:space="preserve">                                А.Г. Козлов</w:t>
      </w:r>
    </w:p>
    <w:p w:rsidR="00245351" w:rsidRPr="002E5783" w:rsidRDefault="00E51C48" w:rsidP="00245351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245351" w:rsidRPr="002E5783" w:rsidRDefault="00E51C48" w:rsidP="00245351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 xml:space="preserve">к постановлению администрации </w:t>
      </w:r>
    </w:p>
    <w:p w:rsidR="00245351" w:rsidRPr="002E5783" w:rsidRDefault="00245351" w:rsidP="00245351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>сельского поселения Перегребное</w:t>
      </w:r>
      <w:r w:rsidR="00E51C48" w:rsidRPr="002E5783">
        <w:rPr>
          <w:rFonts w:ascii="Times New Roman" w:hAnsi="Times New Roman" w:cs="Times New Roman"/>
        </w:rPr>
        <w:t xml:space="preserve"> от </w:t>
      </w:r>
    </w:p>
    <w:p w:rsidR="00245351" w:rsidRDefault="00E51C48" w:rsidP="0024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783">
        <w:rPr>
          <w:rFonts w:ascii="Times New Roman" w:hAnsi="Times New Roman" w:cs="Times New Roman"/>
        </w:rPr>
        <w:t>«</w:t>
      </w:r>
      <w:r w:rsidR="0048515E">
        <w:rPr>
          <w:rFonts w:ascii="Times New Roman" w:hAnsi="Times New Roman" w:cs="Times New Roman"/>
        </w:rPr>
        <w:t>12</w:t>
      </w:r>
      <w:r w:rsidRPr="002E5783">
        <w:rPr>
          <w:rFonts w:ascii="Times New Roman" w:hAnsi="Times New Roman" w:cs="Times New Roman"/>
        </w:rPr>
        <w:t xml:space="preserve">» </w:t>
      </w:r>
      <w:r w:rsidR="0048515E">
        <w:rPr>
          <w:rFonts w:ascii="Times New Roman" w:hAnsi="Times New Roman" w:cs="Times New Roman"/>
        </w:rPr>
        <w:t>апреля</w:t>
      </w:r>
      <w:r w:rsidRPr="002E5783">
        <w:rPr>
          <w:rFonts w:ascii="Times New Roman" w:hAnsi="Times New Roman" w:cs="Times New Roman"/>
        </w:rPr>
        <w:t xml:space="preserve"> 2023 года № </w:t>
      </w:r>
      <w:r w:rsidR="0048515E">
        <w:rPr>
          <w:rFonts w:ascii="Times New Roman" w:hAnsi="Times New Roman" w:cs="Times New Roman"/>
        </w:rPr>
        <w:t>83</w:t>
      </w:r>
      <w:r w:rsidRPr="002453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5351" w:rsidRPr="00245351" w:rsidRDefault="00245351" w:rsidP="002453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351" w:rsidRPr="002E5783" w:rsidRDefault="00E51C48" w:rsidP="002453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>Основные направления антикоррупционной деятельности в муниципальн</w:t>
      </w:r>
      <w:r w:rsidR="001A035B">
        <w:rPr>
          <w:rFonts w:ascii="Times New Roman" w:hAnsi="Times New Roman" w:cs="Times New Roman"/>
          <w:b/>
          <w:sz w:val="26"/>
          <w:szCs w:val="26"/>
        </w:rPr>
        <w:t>ом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="001A035B">
        <w:rPr>
          <w:rFonts w:ascii="Times New Roman" w:hAnsi="Times New Roman" w:cs="Times New Roman"/>
          <w:b/>
          <w:sz w:val="26"/>
          <w:szCs w:val="26"/>
        </w:rPr>
        <w:t>и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035B" w:rsidRPr="001A035B">
        <w:rPr>
          <w:rFonts w:ascii="Times New Roman" w:hAnsi="Times New Roman" w:cs="Times New Roman"/>
          <w:b/>
          <w:sz w:val="26"/>
          <w:szCs w:val="26"/>
        </w:rPr>
        <w:t>МБУК Дом культуры «Родник»</w:t>
      </w:r>
      <w:r w:rsidR="001A03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5351" w:rsidRPr="002E5783">
        <w:rPr>
          <w:rFonts w:ascii="Times New Roman" w:hAnsi="Times New Roman" w:cs="Times New Roman"/>
          <w:b/>
          <w:sz w:val="26"/>
          <w:szCs w:val="26"/>
        </w:rPr>
        <w:t>сельского поселения Перегребное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>1. Основные принципы противодействия коррупции в муниципальн</w:t>
      </w:r>
      <w:r w:rsidR="001A035B">
        <w:rPr>
          <w:rFonts w:ascii="Times New Roman" w:hAnsi="Times New Roman" w:cs="Times New Roman"/>
          <w:b/>
          <w:sz w:val="26"/>
          <w:szCs w:val="26"/>
        </w:rPr>
        <w:t>ом учреждении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035B" w:rsidRPr="001A035B">
        <w:rPr>
          <w:rFonts w:ascii="Times New Roman" w:hAnsi="Times New Roman" w:cs="Times New Roman"/>
          <w:b/>
          <w:sz w:val="26"/>
          <w:szCs w:val="26"/>
        </w:rPr>
        <w:t>МБУК Дом культуры «Родник»</w:t>
      </w:r>
      <w:r w:rsidR="001A03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5351" w:rsidRPr="002E5783">
        <w:rPr>
          <w:rFonts w:ascii="Times New Roman" w:hAnsi="Times New Roman" w:cs="Times New Roman"/>
          <w:b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(далее - организации)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1.1. Противодействие коррупции в организаци</w:t>
      </w:r>
      <w:r w:rsidR="001A035B">
        <w:rPr>
          <w:rFonts w:ascii="Times New Roman" w:hAnsi="Times New Roman" w:cs="Times New Roman"/>
          <w:sz w:val="26"/>
          <w:szCs w:val="26"/>
        </w:rPr>
        <w:t>и</w:t>
      </w:r>
      <w:r w:rsidRPr="002E5783">
        <w:rPr>
          <w:rFonts w:ascii="Times New Roman" w:hAnsi="Times New Roman" w:cs="Times New Roman"/>
          <w:sz w:val="26"/>
          <w:szCs w:val="26"/>
        </w:rPr>
        <w:t xml:space="preserve"> основывается на следующих принципах:</w:t>
      </w:r>
    </w:p>
    <w:p w:rsidR="003B6DEE" w:rsidRPr="002E5783" w:rsidRDefault="003B6DEE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-</w:t>
      </w:r>
      <w:r w:rsidR="00E51C48" w:rsidRPr="002E5783">
        <w:rPr>
          <w:rFonts w:ascii="Times New Roman" w:hAnsi="Times New Roman" w:cs="Times New Roman"/>
          <w:sz w:val="26"/>
          <w:szCs w:val="26"/>
        </w:rPr>
        <w:t xml:space="preserve">соответствия политики организации действующему законодательству и общепринятым нормам;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- личного примера руководства;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- вовлеченности работников;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- соразмерности антикоррупционных процедур риску коррупции;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- эффективности антикоррупционных процедур;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- ответственности и н</w:t>
      </w:r>
      <w:r w:rsidR="00245351" w:rsidRPr="002E5783">
        <w:rPr>
          <w:rFonts w:ascii="Times New Roman" w:hAnsi="Times New Roman" w:cs="Times New Roman"/>
          <w:sz w:val="26"/>
          <w:szCs w:val="26"/>
        </w:rPr>
        <w:t>еотвратимости наказания;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- постоянного контроля и регулярного мониторинга. </w:t>
      </w:r>
    </w:p>
    <w:p w:rsidR="00245351" w:rsidRPr="002E5783" w:rsidRDefault="00245351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351" w:rsidRPr="002E5783" w:rsidRDefault="00E51C48" w:rsidP="002453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>2. Организация антикоррупционной деятельности</w:t>
      </w:r>
    </w:p>
    <w:p w:rsidR="00245351" w:rsidRPr="002E5783" w:rsidRDefault="00245351" w:rsidP="002453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2.1. 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2.2. Задачи, функции и полномочия структурного подразделения или должностных лиц, ответственных за противодействие коррупции, определяются: в нормативных документах, устанавливающих антикоррупционные процедуры; в трудовых договорах и должностных инструкциях ответственных работников; в положении о подразделении, ответственном за противодействие коррупции.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2.3. 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2.4. Обязанности структурного подразделения или должностных лиц, ответственных за противодействие коррупции, включают в себя: 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 проведение контрольных мероприятий, </w:t>
      </w:r>
      <w:r w:rsidRPr="002E5783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направленных на выявление коррупционных правонарушений, совершенных работниками организации; организацию проведения оценки коррупционных рисков;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организацию заполнения и рассмотрения декларации конфликта интересов; организацию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2.5. 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 Направления антикоррупционной деятельности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3.1. Установление обязанностей работников организации по предупреждению и противодействию коррупции.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3.1.1. В целях предупреждения и противодействия коррупции все работники организации обязаны: воздерживаться от совершения и (или) участия в совершении коррупционных правонарушений в интересах или от имени организации;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 незамедлительно информировать представителя нанимателя (работодателя) о случаях склонения к совершению коррупционных правонарушений; незамедлительно информировать представителя нанимателя (работодателя)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 сообщить представителю нанимателя (работодателю) о возможности возникновения либо возникшем конфликте интересов.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3.1.2. Обязанности по предупреждению и противодействию коррупции включаются в трудовой договор работника.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 Выявление и урегулирование конфликта интересов.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3.2.1. В основу работы по управлению конфликтом интересов в организации положены следующие принципы: - обязательность раскрытия сведений о реальном или потенциальном конфликте интересов; - индивидуальное рассмотрение и оценка </w:t>
      </w:r>
      <w:proofErr w:type="spellStart"/>
      <w:r w:rsidRPr="002E5783"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 w:rsidRPr="002E5783">
        <w:rPr>
          <w:rFonts w:ascii="Times New Roman" w:hAnsi="Times New Roman" w:cs="Times New Roman"/>
          <w:sz w:val="26"/>
          <w:szCs w:val="26"/>
        </w:rPr>
        <w:t xml:space="preserve"> рисков для организации при выявлении каждого конфликта интересов и его урегулирование; - конфиденциальность процесса раскрытия сведений о конфликте интересов и процесса его урегулирования; - соблюдение баланса интересов организации и работника при урегулировании конфликта интересов;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3.2.2. Понятие «конфликт интересов» применительно к организациям закреплено в статье 10 Федерального закона от 25.12.2008 № 273-ФЗ «О </w:t>
      </w:r>
      <w:r w:rsidRPr="002E5783">
        <w:rPr>
          <w:rFonts w:ascii="Times New Roman" w:hAnsi="Times New Roman" w:cs="Times New Roman"/>
          <w:sz w:val="26"/>
          <w:szCs w:val="26"/>
        </w:rPr>
        <w:lastRenderedPageBreak/>
        <w:t xml:space="preserve">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 </w:t>
      </w:r>
    </w:p>
    <w:p w:rsidR="00245351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3.2.3. 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 </w:t>
      </w:r>
    </w:p>
    <w:p w:rsidR="00C71673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3.2.4. 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 - цели и задачи положения о конфликте интересов; - используемые в положении понятия и определения; - круг лиц, на которых оно распространяет свое действие; - основные принципы управления конфликтом интересов в организации; - 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 - обязанности работников в связи с раскрытием и урегулированием конфликта интересов; - определение лиц, ответственных за прием сведений о конфликте интересов, и рассмотрение этих сведений; - ответственность работников за несоблюдение положения о конфликте интересов. </w:t>
      </w:r>
    </w:p>
    <w:p w:rsidR="00C71673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3.2.5. При принятии решений по деловым вопросам и выполнении своих трудовых обязанностей работники организации обязаны: - руководствоваться интересами организации без учета своих личных интересов, интересов своих родственников и друзей; - избегать ситуаций и обстоятельств, которые могут привести к конфликту интересов; - раскрывать возникший (реальный) или потенциальный конфликт интересов; - содействовать урегулированию конфликта интересов. </w:t>
      </w:r>
    </w:p>
    <w:p w:rsidR="00C71673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3.2.6. 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порядок уведомления представителя нанимателя (работодателя) о возникновении конфликта интересов или о возможности его возникновения, должностное лицо, ответственное за прием сведений о конфликте интересов, сотрудник кадровой службы, лицо, ответственное за противодействие коррупции. </w:t>
      </w:r>
    </w:p>
    <w:p w:rsidR="00C71673" w:rsidRPr="002E5783" w:rsidRDefault="00E51C48" w:rsidP="002453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3.2.7. Раскрытие осуществляется в письменной форме. Информация о возможности возникновения конфликта интересов (декларация конфликта интересов) представляется: - при приеме на работу; - при назначении на новую должность; - по мере возникновения ситуации конфликта интересов. </w:t>
      </w:r>
    </w:p>
    <w:p w:rsidR="00446C1B" w:rsidRPr="002E5783" w:rsidRDefault="00E51C48" w:rsidP="001A03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3.2.8. 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</w:t>
      </w:r>
      <w:r w:rsidRPr="002E5783">
        <w:rPr>
          <w:rFonts w:ascii="Times New Roman" w:hAnsi="Times New Roman" w:cs="Times New Roman"/>
          <w:sz w:val="26"/>
          <w:szCs w:val="26"/>
        </w:rPr>
        <w:lastRenderedPageBreak/>
        <w:t xml:space="preserve">виде: - ограничения доступа работника к конкретной информации, которая может затрагивать личные интересы работника; - 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 - пересмотра и изменения функциональных обязанностей работника; - временного отстранения работника от должности, если его личные интересы входят в противоречие с функциональными обязанностями; - перевода работника на должность, предусматривающую выполнение функциональных обязанностей, не связанных с конфликтом интересов; - передачи работником принадлежащего ему имущества, являющегося причиной конфликта интересов, в доверительное управление; - отказа работника от своего личного интереса, порождающего конфликт с интересами организации; - увольнения работника в соответствии со статьей 80 Трудового кодекса Российской Федерации; - 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 - увольнение работника в соответствии с пунктом 7.1 части первой статьи 81 Трудового кодекса Российской Федерации.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3.3. Разработка и внедрение в практику стандартов и процедур, направленных на обеспечение добросовестной работы организации.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3.3.1. 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3.3.2. 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3.4. Консультирование и обучение работников организации.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3.4.1. 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3.4.2. Категории обучаемых: должностные лица, ответственные за противодействие коррупции, руководители различных уровней, иные работники организации. Виды обучения в зависимости от времени его проведения: - обучение по вопросам профилактики и противодействия коррупции непосредственно после приема на работу; -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 - периодическое обучение работников организации с целью поддержания их знаний и навыков в сфере противодействия коррупции на должном уровне; - дополнительное обучение в </w:t>
      </w:r>
      <w:r w:rsidRPr="002E5783">
        <w:rPr>
          <w:rFonts w:ascii="Times New Roman" w:hAnsi="Times New Roman" w:cs="Times New Roman"/>
          <w:sz w:val="26"/>
          <w:szCs w:val="26"/>
        </w:rPr>
        <w:lastRenderedPageBreak/>
        <w:t xml:space="preserve">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3.4.3. 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3.5. Внутренний контроль и аудит.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3.5.1. Система внутреннего контроля и аудита, учитывающая требования антикоррупционной политики, реализуемой организацией, включает в себя: - контроль документирования операций хозяйственной деятельности организации; - проверку экономической обоснованности осуществляемых операций в сферах коррупционного риска.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3.5.2. 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3.5.3.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3.6. Сотрудничество с правоохранительными органами в сфере противодействия коррупции.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3.6.1. Организации принимают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3.6.2. Организации принимают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446C1B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3.7. Анализ эффективности мер по противодействию коррупции. </w:t>
      </w:r>
    </w:p>
    <w:p w:rsidR="007431CD" w:rsidRPr="002E5783" w:rsidRDefault="00E51C48" w:rsidP="00446C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3.7.1. 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коррупции, и осуществляет подготовку предложений руководителю организации по повышению эффективности антикоррупционной работы. </w:t>
      </w:r>
    </w:p>
    <w:p w:rsidR="007431CD" w:rsidRDefault="007431CD" w:rsidP="001A035B">
      <w:pPr>
        <w:spacing w:after="0"/>
        <w:rPr>
          <w:rFonts w:ascii="Times New Roman" w:hAnsi="Times New Roman" w:cs="Times New Roman"/>
        </w:rPr>
      </w:pPr>
    </w:p>
    <w:p w:rsidR="007431CD" w:rsidRPr="002E5783" w:rsidRDefault="00E51C48" w:rsidP="007431CD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3B6DEE" w:rsidRPr="002E5783" w:rsidRDefault="00E51C48" w:rsidP="007431CD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 xml:space="preserve">к постановлению администрации </w:t>
      </w:r>
    </w:p>
    <w:p w:rsidR="007431CD" w:rsidRPr="002E5783" w:rsidRDefault="00245351" w:rsidP="007431CD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>сельского поселения Перегребное</w:t>
      </w:r>
      <w:r w:rsidR="00E51C48" w:rsidRPr="002E5783">
        <w:rPr>
          <w:rFonts w:ascii="Times New Roman" w:hAnsi="Times New Roman" w:cs="Times New Roman"/>
        </w:rPr>
        <w:t xml:space="preserve"> </w:t>
      </w:r>
    </w:p>
    <w:p w:rsidR="007431CD" w:rsidRPr="002E5783" w:rsidRDefault="00E51C48" w:rsidP="007431CD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>от «</w:t>
      </w:r>
      <w:r w:rsidR="0048515E">
        <w:rPr>
          <w:rFonts w:ascii="Times New Roman" w:hAnsi="Times New Roman" w:cs="Times New Roman"/>
        </w:rPr>
        <w:t>12</w:t>
      </w:r>
      <w:r w:rsidRPr="002E5783">
        <w:rPr>
          <w:rFonts w:ascii="Times New Roman" w:hAnsi="Times New Roman" w:cs="Times New Roman"/>
        </w:rPr>
        <w:t xml:space="preserve">» </w:t>
      </w:r>
      <w:r w:rsidR="0048515E">
        <w:rPr>
          <w:rFonts w:ascii="Times New Roman" w:hAnsi="Times New Roman" w:cs="Times New Roman"/>
        </w:rPr>
        <w:t>апреля</w:t>
      </w:r>
      <w:r w:rsidRPr="002E5783">
        <w:rPr>
          <w:rFonts w:ascii="Times New Roman" w:hAnsi="Times New Roman" w:cs="Times New Roman"/>
        </w:rPr>
        <w:t xml:space="preserve"> 2023 года №</w:t>
      </w:r>
      <w:r w:rsidR="0048515E">
        <w:rPr>
          <w:rFonts w:ascii="Times New Roman" w:hAnsi="Times New Roman" w:cs="Times New Roman"/>
        </w:rPr>
        <w:t>83</w:t>
      </w:r>
      <w:r w:rsidRPr="002E5783">
        <w:rPr>
          <w:rFonts w:ascii="Times New Roman" w:hAnsi="Times New Roman" w:cs="Times New Roman"/>
        </w:rPr>
        <w:t xml:space="preserve"> </w:t>
      </w:r>
    </w:p>
    <w:p w:rsidR="007431CD" w:rsidRPr="007431CD" w:rsidRDefault="007431CD" w:rsidP="007431CD">
      <w:pPr>
        <w:spacing w:after="0"/>
        <w:jc w:val="right"/>
        <w:rPr>
          <w:rFonts w:ascii="Times New Roman" w:hAnsi="Times New Roman" w:cs="Times New Roman"/>
        </w:rPr>
      </w:pPr>
    </w:p>
    <w:p w:rsidR="007431CD" w:rsidRPr="002E5783" w:rsidRDefault="00E51C48" w:rsidP="007431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>Порядок рассмотрения уведомлений руководител</w:t>
      </w:r>
      <w:r w:rsidR="001A035B">
        <w:rPr>
          <w:rFonts w:ascii="Times New Roman" w:hAnsi="Times New Roman" w:cs="Times New Roman"/>
          <w:b/>
          <w:sz w:val="26"/>
          <w:szCs w:val="26"/>
        </w:rPr>
        <w:t>я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1A035B">
        <w:rPr>
          <w:rFonts w:ascii="Times New Roman" w:hAnsi="Times New Roman" w:cs="Times New Roman"/>
          <w:b/>
          <w:sz w:val="26"/>
          <w:szCs w:val="26"/>
        </w:rPr>
        <w:t>ого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="001A035B">
        <w:rPr>
          <w:rFonts w:ascii="Times New Roman" w:hAnsi="Times New Roman" w:cs="Times New Roman"/>
          <w:b/>
          <w:sz w:val="26"/>
          <w:szCs w:val="26"/>
        </w:rPr>
        <w:t>я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035B" w:rsidRPr="001A035B">
        <w:rPr>
          <w:rFonts w:ascii="Times New Roman" w:hAnsi="Times New Roman" w:cs="Times New Roman"/>
          <w:b/>
          <w:sz w:val="26"/>
          <w:szCs w:val="26"/>
        </w:rPr>
        <w:t>МБУК Дом культуры «Родник»</w:t>
      </w:r>
      <w:r w:rsidR="001A035B">
        <w:rPr>
          <w:rFonts w:ascii="Times New Roman" w:hAnsi="Times New Roman" w:cs="Times New Roman"/>
          <w:sz w:val="26"/>
          <w:szCs w:val="26"/>
        </w:rPr>
        <w:t xml:space="preserve"> </w:t>
      </w:r>
      <w:r w:rsidR="00245351" w:rsidRPr="002E5783">
        <w:rPr>
          <w:rFonts w:ascii="Times New Roman" w:hAnsi="Times New Roman" w:cs="Times New Roman"/>
          <w:b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</w:p>
    <w:p w:rsidR="007431CD" w:rsidRDefault="00E51C48" w:rsidP="002E57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2E5783" w:rsidRPr="002E5783" w:rsidRDefault="002E5783" w:rsidP="002E57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431CD" w:rsidRPr="002E5783" w:rsidRDefault="00E51C48" w:rsidP="00743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1. Настоящий Порядок регламентирует процедуру рассмотрения уведомлений руководител</w:t>
      </w:r>
      <w:r w:rsidR="001A035B">
        <w:rPr>
          <w:rFonts w:ascii="Times New Roman" w:hAnsi="Times New Roman" w:cs="Times New Roman"/>
          <w:sz w:val="26"/>
          <w:szCs w:val="26"/>
        </w:rPr>
        <w:t>я</w:t>
      </w:r>
      <w:r w:rsidRPr="002E578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A035B">
        <w:rPr>
          <w:rFonts w:ascii="Times New Roman" w:hAnsi="Times New Roman" w:cs="Times New Roman"/>
          <w:sz w:val="26"/>
          <w:szCs w:val="26"/>
        </w:rPr>
        <w:t>ого</w:t>
      </w:r>
      <w:r w:rsidRPr="002E578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A035B">
        <w:rPr>
          <w:rFonts w:ascii="Times New Roman" w:hAnsi="Times New Roman" w:cs="Times New Roman"/>
          <w:sz w:val="26"/>
          <w:szCs w:val="26"/>
        </w:rPr>
        <w:t>я</w:t>
      </w:r>
      <w:r w:rsidRPr="002E5783">
        <w:rPr>
          <w:rFonts w:ascii="Times New Roman" w:hAnsi="Times New Roman" w:cs="Times New Roman"/>
          <w:sz w:val="26"/>
          <w:szCs w:val="26"/>
        </w:rPr>
        <w:t xml:space="preserve">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(далее – руководители организаций) о возникновении личной заинтересованности при исполнении трудовых обязанностей, которая приводит или может привести к конфликту интересов, за исключением случаев возникновения личной заинтересованности при совершении сделок, предусмотренных статьей 27 Федерального закона от 12.01.1996 № 7-ФЗ «О некоммерческих организациях», статьями 22, 23 Федерального закона от 14.11.2002 № 161-ФЗ «О государственных и муниципальных унитарных предприятиях». </w:t>
      </w:r>
    </w:p>
    <w:p w:rsidR="007431CD" w:rsidRPr="002E5783" w:rsidRDefault="00E51C48" w:rsidP="00743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2. Руководител</w:t>
      </w:r>
      <w:r w:rsidR="001A035B">
        <w:rPr>
          <w:rFonts w:ascii="Times New Roman" w:hAnsi="Times New Roman" w:cs="Times New Roman"/>
          <w:sz w:val="26"/>
          <w:szCs w:val="26"/>
        </w:rPr>
        <w:t>ь</w:t>
      </w:r>
      <w:r w:rsidRPr="002E578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A035B">
        <w:rPr>
          <w:rFonts w:ascii="Times New Roman" w:hAnsi="Times New Roman" w:cs="Times New Roman"/>
          <w:sz w:val="26"/>
          <w:szCs w:val="26"/>
        </w:rPr>
        <w:t>и</w:t>
      </w:r>
      <w:r w:rsidRPr="002E5783">
        <w:rPr>
          <w:rFonts w:ascii="Times New Roman" w:hAnsi="Times New Roman" w:cs="Times New Roman"/>
          <w:sz w:val="26"/>
          <w:szCs w:val="26"/>
        </w:rPr>
        <w:t xml:space="preserve">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7431CD" w:rsidRPr="002E5783" w:rsidRDefault="00E51C48" w:rsidP="00743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 Руководитель организации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главы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по форме согласно приложению № 1 к Порядку. 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организации представляет их вместе с уведомлением. </w:t>
      </w:r>
    </w:p>
    <w:p w:rsidR="007431CD" w:rsidRPr="002E5783" w:rsidRDefault="00E51C48" w:rsidP="00743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4. Поступившее уведомление, регистрируется в день поступления уполномоченным специалистом отдела </w:t>
      </w:r>
      <w:r w:rsidR="004724B7">
        <w:rPr>
          <w:rFonts w:ascii="Times New Roman" w:hAnsi="Times New Roman" w:cs="Times New Roman"/>
          <w:sz w:val="26"/>
          <w:szCs w:val="26"/>
        </w:rPr>
        <w:t>правового обеспечения, муниципальной службы и социальной политики</w:t>
      </w:r>
      <w:r w:rsidRPr="002E57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(далее – отдел) в журнале регистрации уведомлений (далее - журнал), который ведется по форме согласно приложению № 2 к Порядку. Зарегистрированное уведомление в этот же день передается специалистом отдела главе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31CD" w:rsidRPr="002E5783" w:rsidRDefault="00E51C48" w:rsidP="00743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lastRenderedPageBreak/>
        <w:t xml:space="preserve">5. Отдел в соответствии с резолюцией главы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в течение 5 дней со дня регистрации уведомления запрашивает у руководителя организации дополнительные документы (сведения), необходимые для объективного рассмотрения уведомления, подготавливает заключение по итогам рассмотрения уведомления, документов (сведений) и передает в течение 5 рабочих дней его в комиссию 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(далее – Комиссия), вместе с документами (сведениями), относящимися к факту возникновения у руководителя организации личной заинтересованности при исполнении должностных обязанностей для рассмотрения. </w:t>
      </w:r>
    </w:p>
    <w:p w:rsidR="001412C0" w:rsidRPr="002E5783" w:rsidRDefault="00E51C48" w:rsidP="00743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6. Комиссия, получив уведомление, заключение, документы (сведения), относящиеся к факту возникновения у руководителя организации личной заинтересованности при исполнении должностных обязанностей, в течение 20 дней проводит заседание Комиссии в соответствии с Положением о комиссии 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согласно приложению № 3 к Порядку. </w:t>
      </w:r>
    </w:p>
    <w:p w:rsidR="001412C0" w:rsidRPr="002E5783" w:rsidRDefault="001412C0" w:rsidP="00E51C48">
      <w:pPr>
        <w:rPr>
          <w:sz w:val="26"/>
          <w:szCs w:val="26"/>
        </w:rPr>
      </w:pPr>
    </w:p>
    <w:p w:rsidR="001412C0" w:rsidRPr="002E5783" w:rsidRDefault="001412C0" w:rsidP="00E51C48">
      <w:pPr>
        <w:rPr>
          <w:sz w:val="26"/>
          <w:szCs w:val="26"/>
        </w:rPr>
      </w:pPr>
    </w:p>
    <w:p w:rsidR="007431CD" w:rsidRPr="002E5783" w:rsidRDefault="007431CD" w:rsidP="00E51C48">
      <w:pPr>
        <w:rPr>
          <w:sz w:val="26"/>
          <w:szCs w:val="26"/>
        </w:rPr>
      </w:pPr>
    </w:p>
    <w:p w:rsidR="007431CD" w:rsidRPr="002E5783" w:rsidRDefault="007431CD" w:rsidP="00E51C48">
      <w:pPr>
        <w:rPr>
          <w:sz w:val="26"/>
          <w:szCs w:val="26"/>
        </w:rPr>
      </w:pPr>
    </w:p>
    <w:p w:rsidR="007431CD" w:rsidRPr="002E5783" w:rsidRDefault="007431CD" w:rsidP="00E51C48">
      <w:pPr>
        <w:rPr>
          <w:sz w:val="26"/>
          <w:szCs w:val="26"/>
        </w:rPr>
      </w:pPr>
    </w:p>
    <w:p w:rsidR="007431CD" w:rsidRDefault="007431CD" w:rsidP="00E51C48"/>
    <w:p w:rsidR="007431CD" w:rsidRDefault="007431CD" w:rsidP="00E51C48"/>
    <w:p w:rsidR="007431CD" w:rsidRDefault="007431CD" w:rsidP="00E51C48"/>
    <w:p w:rsidR="007431CD" w:rsidRDefault="007431CD" w:rsidP="00E51C48"/>
    <w:p w:rsidR="007431CD" w:rsidRDefault="007431CD" w:rsidP="00E51C48"/>
    <w:p w:rsidR="007431CD" w:rsidRDefault="007431CD" w:rsidP="00E51C48"/>
    <w:p w:rsidR="007431CD" w:rsidRDefault="007431CD" w:rsidP="00E51C48"/>
    <w:p w:rsidR="007431CD" w:rsidRDefault="007431CD" w:rsidP="00E51C48"/>
    <w:p w:rsidR="007431CD" w:rsidRDefault="007431CD" w:rsidP="00E51C48"/>
    <w:p w:rsidR="001A035B" w:rsidRDefault="001A035B" w:rsidP="00E51C48"/>
    <w:p w:rsidR="001A035B" w:rsidRDefault="001A035B" w:rsidP="00E51C48"/>
    <w:p w:rsidR="001A035B" w:rsidRDefault="001A035B" w:rsidP="00E51C48"/>
    <w:p w:rsidR="003B6DEE" w:rsidRDefault="003B6DEE" w:rsidP="00E51C48"/>
    <w:p w:rsidR="001412C0" w:rsidRDefault="001412C0" w:rsidP="00E51C48"/>
    <w:p w:rsidR="001412C0" w:rsidRPr="002E5783" w:rsidRDefault="00E51C48" w:rsidP="001412C0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 xml:space="preserve">Приложение № 1 </w:t>
      </w:r>
    </w:p>
    <w:p w:rsidR="001412C0" w:rsidRPr="002E5783" w:rsidRDefault="001412C0" w:rsidP="001412C0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 xml:space="preserve">к Порядку рассмотрения уведомлений руководителей </w:t>
      </w:r>
    </w:p>
    <w:p w:rsidR="001412C0" w:rsidRPr="002E5783" w:rsidRDefault="001412C0" w:rsidP="001412C0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 xml:space="preserve">муниципальных учреждений и предприятий </w:t>
      </w:r>
    </w:p>
    <w:p w:rsidR="001412C0" w:rsidRPr="002E5783" w:rsidRDefault="00245351" w:rsidP="001412C0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>сельского поселения Перегребное</w:t>
      </w:r>
      <w:r w:rsidR="001412C0" w:rsidRPr="002E5783">
        <w:rPr>
          <w:rFonts w:ascii="Times New Roman" w:hAnsi="Times New Roman" w:cs="Times New Roman"/>
        </w:rPr>
        <w:t xml:space="preserve"> о возникновении </w:t>
      </w:r>
    </w:p>
    <w:p w:rsidR="001412C0" w:rsidRPr="002E5783" w:rsidRDefault="001412C0" w:rsidP="001412C0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 xml:space="preserve">личной заинтересованности при исполнении </w:t>
      </w:r>
    </w:p>
    <w:p w:rsidR="001412C0" w:rsidRPr="002E5783" w:rsidRDefault="001412C0" w:rsidP="001412C0">
      <w:pPr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 xml:space="preserve">трудовых обязанностей, которая приводит или </w:t>
      </w:r>
    </w:p>
    <w:p w:rsidR="001412C0" w:rsidRDefault="001412C0" w:rsidP="001412C0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</w:rPr>
      </w:pPr>
      <w:r w:rsidRPr="002E5783">
        <w:rPr>
          <w:rFonts w:ascii="Times New Roman" w:hAnsi="Times New Roman" w:cs="Times New Roman"/>
        </w:rPr>
        <w:t>может привести к конфликту интересов</w:t>
      </w:r>
    </w:p>
    <w:p w:rsidR="001412C0" w:rsidRPr="001412C0" w:rsidRDefault="001412C0" w:rsidP="001412C0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</w:rPr>
      </w:pPr>
    </w:p>
    <w:p w:rsidR="001412C0" w:rsidRDefault="001412C0" w:rsidP="00E51C48"/>
    <w:p w:rsidR="001412C0" w:rsidRPr="001412C0" w:rsidRDefault="00E51C48" w:rsidP="002E5783">
      <w:pPr>
        <w:spacing w:after="0"/>
        <w:jc w:val="right"/>
        <w:rPr>
          <w:rFonts w:ascii="Times New Roman" w:hAnsi="Times New Roman" w:cs="Times New Roman"/>
        </w:rPr>
      </w:pPr>
      <w:r w:rsidRPr="001412C0">
        <w:rPr>
          <w:rFonts w:ascii="Times New Roman" w:hAnsi="Times New Roman" w:cs="Times New Roman"/>
        </w:rPr>
        <w:t xml:space="preserve">Главе </w:t>
      </w:r>
      <w:r w:rsidR="00245351">
        <w:rPr>
          <w:rFonts w:ascii="Times New Roman" w:hAnsi="Times New Roman" w:cs="Times New Roman"/>
        </w:rPr>
        <w:t>сельского поселения Перегребное</w:t>
      </w:r>
      <w:r w:rsidRPr="001412C0">
        <w:rPr>
          <w:rFonts w:ascii="Times New Roman" w:hAnsi="Times New Roman" w:cs="Times New Roman"/>
        </w:rPr>
        <w:t xml:space="preserve">, </w:t>
      </w:r>
    </w:p>
    <w:p w:rsidR="001412C0" w:rsidRPr="001412C0" w:rsidRDefault="00E51C48" w:rsidP="002E5783">
      <w:pPr>
        <w:spacing w:after="0"/>
        <w:jc w:val="right"/>
        <w:rPr>
          <w:rFonts w:ascii="Times New Roman" w:hAnsi="Times New Roman" w:cs="Times New Roman"/>
        </w:rPr>
      </w:pPr>
      <w:r w:rsidRPr="001412C0">
        <w:rPr>
          <w:rFonts w:ascii="Times New Roman" w:hAnsi="Times New Roman" w:cs="Times New Roman"/>
        </w:rPr>
        <w:t xml:space="preserve">____________________ </w:t>
      </w:r>
    </w:p>
    <w:p w:rsidR="001412C0" w:rsidRDefault="00E51C48" w:rsidP="002E5783">
      <w:pPr>
        <w:spacing w:after="0"/>
        <w:jc w:val="right"/>
        <w:rPr>
          <w:rFonts w:ascii="Times New Roman" w:hAnsi="Times New Roman" w:cs="Times New Roman"/>
        </w:rPr>
      </w:pPr>
      <w:r w:rsidRPr="001412C0">
        <w:rPr>
          <w:rFonts w:ascii="Times New Roman" w:hAnsi="Times New Roman" w:cs="Times New Roman"/>
        </w:rPr>
        <w:t xml:space="preserve">от ___________________ </w:t>
      </w:r>
    </w:p>
    <w:p w:rsidR="001412C0" w:rsidRPr="001412C0" w:rsidRDefault="00E51C48" w:rsidP="002E5783">
      <w:pPr>
        <w:spacing w:after="0"/>
        <w:jc w:val="right"/>
        <w:rPr>
          <w:rFonts w:ascii="Times New Roman" w:hAnsi="Times New Roman" w:cs="Times New Roman"/>
        </w:rPr>
      </w:pPr>
      <w:r w:rsidRPr="001412C0">
        <w:rPr>
          <w:rFonts w:ascii="Times New Roman" w:hAnsi="Times New Roman" w:cs="Times New Roman"/>
        </w:rPr>
        <w:t xml:space="preserve">___________________ </w:t>
      </w:r>
    </w:p>
    <w:p w:rsidR="001412C0" w:rsidRDefault="00E51C48" w:rsidP="002E5783">
      <w:pPr>
        <w:spacing w:after="0"/>
        <w:jc w:val="right"/>
        <w:rPr>
          <w:rFonts w:ascii="Times New Roman" w:hAnsi="Times New Roman" w:cs="Times New Roman"/>
        </w:rPr>
      </w:pPr>
      <w:r w:rsidRPr="001412C0">
        <w:rPr>
          <w:rFonts w:ascii="Times New Roman" w:hAnsi="Times New Roman" w:cs="Times New Roman"/>
        </w:rPr>
        <w:t xml:space="preserve">(Ф. И. О., замещаемая должность) </w:t>
      </w:r>
    </w:p>
    <w:p w:rsidR="001412C0" w:rsidRPr="001412C0" w:rsidRDefault="001412C0" w:rsidP="001412C0">
      <w:pPr>
        <w:jc w:val="right"/>
        <w:rPr>
          <w:rFonts w:ascii="Times New Roman" w:hAnsi="Times New Roman" w:cs="Times New Roman"/>
        </w:rPr>
      </w:pPr>
    </w:p>
    <w:p w:rsidR="001A035B" w:rsidRDefault="00E51C48" w:rsidP="001A035B">
      <w:pPr>
        <w:jc w:val="center"/>
        <w:rPr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5783">
        <w:rPr>
          <w:sz w:val="26"/>
          <w:szCs w:val="26"/>
        </w:rPr>
        <w:t xml:space="preserve"> </w:t>
      </w:r>
    </w:p>
    <w:p w:rsidR="001412C0" w:rsidRPr="001A035B" w:rsidRDefault="00E51C48" w:rsidP="001A035B">
      <w:pPr>
        <w:ind w:firstLine="708"/>
        <w:jc w:val="both"/>
        <w:rPr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1412C0" w:rsidRPr="002E5783" w:rsidRDefault="00E51C48" w:rsidP="001412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 ________________________________________________</w:t>
      </w:r>
      <w:r w:rsidR="001412C0" w:rsidRPr="002E5783">
        <w:rPr>
          <w:rFonts w:ascii="Times New Roman" w:hAnsi="Times New Roman" w:cs="Times New Roman"/>
          <w:sz w:val="26"/>
          <w:szCs w:val="26"/>
        </w:rPr>
        <w:t>_______________________</w:t>
      </w:r>
      <w:r w:rsidRPr="002E5783">
        <w:rPr>
          <w:rFonts w:ascii="Times New Roman" w:hAnsi="Times New Roman" w:cs="Times New Roman"/>
          <w:sz w:val="26"/>
          <w:szCs w:val="26"/>
        </w:rPr>
        <w:t xml:space="preserve">. </w:t>
      </w:r>
      <w:r w:rsidR="001412C0" w:rsidRPr="002E5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2C0" w:rsidRPr="002E5783" w:rsidRDefault="00E51C48" w:rsidP="001412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</w:t>
      </w:r>
      <w:r w:rsidR="001412C0" w:rsidRPr="002E5783">
        <w:rPr>
          <w:rFonts w:ascii="Times New Roman" w:hAnsi="Times New Roman" w:cs="Times New Roman"/>
          <w:sz w:val="26"/>
          <w:szCs w:val="26"/>
        </w:rPr>
        <w:t xml:space="preserve"> или может повлиять личная </w:t>
      </w:r>
      <w:r w:rsidRPr="002E5783">
        <w:rPr>
          <w:rFonts w:ascii="Times New Roman" w:hAnsi="Times New Roman" w:cs="Times New Roman"/>
          <w:sz w:val="26"/>
          <w:szCs w:val="26"/>
        </w:rPr>
        <w:t>заин</w:t>
      </w:r>
      <w:r w:rsidR="001412C0" w:rsidRPr="002E5783">
        <w:rPr>
          <w:rFonts w:ascii="Times New Roman" w:hAnsi="Times New Roman" w:cs="Times New Roman"/>
          <w:sz w:val="26"/>
          <w:szCs w:val="26"/>
        </w:rPr>
        <w:t>тересованность:____________________</w:t>
      </w:r>
      <w:r w:rsidR="002E5783">
        <w:rPr>
          <w:rFonts w:ascii="Times New Roman" w:hAnsi="Times New Roman" w:cs="Times New Roman"/>
          <w:sz w:val="26"/>
          <w:szCs w:val="26"/>
        </w:rPr>
        <w:t>__________________</w:t>
      </w:r>
      <w:r w:rsidR="001412C0" w:rsidRPr="002E5783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2E578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1412C0" w:rsidRPr="002E5783">
        <w:rPr>
          <w:rFonts w:ascii="Times New Roman" w:hAnsi="Times New Roman" w:cs="Times New Roman"/>
          <w:sz w:val="26"/>
          <w:szCs w:val="26"/>
        </w:rPr>
        <w:t>__________________________</w:t>
      </w:r>
      <w:r w:rsidR="002E5783">
        <w:rPr>
          <w:rFonts w:ascii="Times New Roman" w:hAnsi="Times New Roman" w:cs="Times New Roman"/>
          <w:sz w:val="26"/>
          <w:szCs w:val="26"/>
        </w:rPr>
        <w:t>_______________________</w:t>
      </w:r>
      <w:r w:rsidRPr="002E57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2C0" w:rsidRPr="002E5783" w:rsidRDefault="00E51C48" w:rsidP="001412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  <w:r w:rsidR="001412C0" w:rsidRPr="002E578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Pr="002E5783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2E5783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2E5783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E5783">
        <w:rPr>
          <w:rFonts w:ascii="Times New Roman" w:hAnsi="Times New Roman" w:cs="Times New Roman"/>
          <w:sz w:val="26"/>
          <w:szCs w:val="26"/>
        </w:rPr>
        <w:t>_______________</w:t>
      </w:r>
      <w:r w:rsidRPr="002E57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2C0" w:rsidRPr="002E5783" w:rsidRDefault="00E51C48" w:rsidP="001412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2E5783">
        <w:rPr>
          <w:rFonts w:ascii="Times New Roman" w:hAnsi="Times New Roman" w:cs="Times New Roman"/>
          <w:sz w:val="26"/>
          <w:szCs w:val="26"/>
        </w:rPr>
        <w:t>с</w:t>
      </w:r>
      <w:r w:rsidR="00245351" w:rsidRPr="002E5783">
        <w:rPr>
          <w:rFonts w:ascii="Times New Roman" w:hAnsi="Times New Roman" w:cs="Times New Roman"/>
          <w:sz w:val="26"/>
          <w:szCs w:val="26"/>
        </w:rPr>
        <w:t>ельского</w:t>
      </w:r>
      <w:r w:rsidR="002E5783">
        <w:rPr>
          <w:rFonts w:ascii="Times New Roman" w:hAnsi="Times New Roman" w:cs="Times New Roman"/>
          <w:sz w:val="26"/>
          <w:szCs w:val="26"/>
        </w:rPr>
        <w:t xml:space="preserve"> </w:t>
      </w:r>
      <w:r w:rsidR="00245351" w:rsidRPr="002E5783">
        <w:rPr>
          <w:rFonts w:ascii="Times New Roman" w:hAnsi="Times New Roman" w:cs="Times New Roman"/>
          <w:sz w:val="26"/>
          <w:szCs w:val="26"/>
        </w:rPr>
        <w:t>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(нужное подчеркнуть). </w:t>
      </w:r>
    </w:p>
    <w:p w:rsidR="001412C0" w:rsidRPr="002E5783" w:rsidRDefault="001412C0" w:rsidP="001412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412C0" w:rsidRDefault="00E51C48" w:rsidP="00141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2C0">
        <w:rPr>
          <w:rFonts w:ascii="Times New Roman" w:hAnsi="Times New Roman" w:cs="Times New Roman"/>
          <w:sz w:val="24"/>
          <w:szCs w:val="24"/>
        </w:rPr>
        <w:t>«___» ___________ 20___ г.</w:t>
      </w:r>
      <w:r w:rsidR="001412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12C0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:rsidR="001412C0" w:rsidRDefault="001412C0" w:rsidP="00141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51C48" w:rsidRPr="001412C0">
        <w:rPr>
          <w:rFonts w:ascii="Times New Roman" w:hAnsi="Times New Roman" w:cs="Times New Roman"/>
          <w:sz w:val="24"/>
          <w:szCs w:val="24"/>
        </w:rPr>
        <w:t xml:space="preserve">(подпись, расшифровка подписи лица, </w:t>
      </w:r>
    </w:p>
    <w:p w:rsidR="001412C0" w:rsidRPr="001412C0" w:rsidRDefault="001412C0" w:rsidP="00141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51C48" w:rsidRPr="001412C0">
        <w:rPr>
          <w:rFonts w:ascii="Times New Roman" w:hAnsi="Times New Roman" w:cs="Times New Roman"/>
          <w:sz w:val="24"/>
          <w:szCs w:val="24"/>
        </w:rPr>
        <w:t>направившего уведомление)</w:t>
      </w:r>
    </w:p>
    <w:p w:rsidR="003B6DEE" w:rsidRDefault="003B6DEE" w:rsidP="001412C0">
      <w:pPr>
        <w:spacing w:after="0"/>
        <w:jc w:val="right"/>
        <w:rPr>
          <w:rFonts w:ascii="Times New Roman" w:hAnsi="Times New Roman" w:cs="Times New Roman"/>
        </w:rPr>
      </w:pPr>
    </w:p>
    <w:p w:rsidR="001A035B" w:rsidRDefault="001A035B" w:rsidP="001412C0">
      <w:pPr>
        <w:spacing w:after="0"/>
        <w:jc w:val="right"/>
        <w:rPr>
          <w:rFonts w:ascii="Times New Roman" w:hAnsi="Times New Roman" w:cs="Times New Roman"/>
        </w:rPr>
      </w:pPr>
    </w:p>
    <w:p w:rsidR="001A035B" w:rsidRDefault="001A035B" w:rsidP="001412C0">
      <w:pPr>
        <w:spacing w:after="0"/>
        <w:jc w:val="right"/>
        <w:rPr>
          <w:rFonts w:ascii="Times New Roman" w:hAnsi="Times New Roman" w:cs="Times New Roman"/>
        </w:rPr>
      </w:pPr>
    </w:p>
    <w:p w:rsidR="001A035B" w:rsidRDefault="001A035B" w:rsidP="001412C0">
      <w:pPr>
        <w:spacing w:after="0"/>
        <w:jc w:val="right"/>
        <w:rPr>
          <w:rFonts w:ascii="Times New Roman" w:hAnsi="Times New Roman" w:cs="Times New Roman"/>
        </w:rPr>
      </w:pPr>
    </w:p>
    <w:p w:rsidR="001412C0" w:rsidRPr="001412C0" w:rsidRDefault="00E51C48" w:rsidP="001412C0">
      <w:pPr>
        <w:spacing w:after="0"/>
        <w:jc w:val="right"/>
        <w:rPr>
          <w:rFonts w:ascii="Times New Roman" w:hAnsi="Times New Roman" w:cs="Times New Roman"/>
        </w:rPr>
      </w:pPr>
      <w:r w:rsidRPr="001412C0">
        <w:rPr>
          <w:rFonts w:ascii="Times New Roman" w:hAnsi="Times New Roman" w:cs="Times New Roman"/>
        </w:rPr>
        <w:t xml:space="preserve">Приложение № 2 </w:t>
      </w:r>
    </w:p>
    <w:p w:rsidR="001412C0" w:rsidRDefault="001412C0" w:rsidP="001412C0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к Порядку рассмотрения уведомлений руководителей </w:t>
      </w:r>
    </w:p>
    <w:p w:rsidR="001412C0" w:rsidRDefault="001412C0" w:rsidP="001412C0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муниципальных учреждений и предприятий </w:t>
      </w:r>
    </w:p>
    <w:p w:rsidR="001412C0" w:rsidRDefault="00245351" w:rsidP="001412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Перегребное</w:t>
      </w:r>
      <w:r w:rsidR="001412C0" w:rsidRPr="00E51C48">
        <w:rPr>
          <w:rFonts w:ascii="Times New Roman" w:hAnsi="Times New Roman" w:cs="Times New Roman"/>
        </w:rPr>
        <w:t xml:space="preserve"> о возникновении </w:t>
      </w:r>
    </w:p>
    <w:p w:rsidR="001412C0" w:rsidRDefault="001412C0" w:rsidP="001412C0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личной заинтересованности при исполнении </w:t>
      </w:r>
    </w:p>
    <w:p w:rsidR="001412C0" w:rsidRDefault="001412C0" w:rsidP="001412C0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трудовых обязанностей, которая приводит или </w:t>
      </w:r>
    </w:p>
    <w:p w:rsidR="001412C0" w:rsidRDefault="001412C0" w:rsidP="001412C0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>может привести к конфликту интересов</w:t>
      </w:r>
    </w:p>
    <w:p w:rsidR="001412C0" w:rsidRPr="001412C0" w:rsidRDefault="001412C0" w:rsidP="001412C0">
      <w:pPr>
        <w:spacing w:after="0"/>
        <w:jc w:val="right"/>
      </w:pPr>
    </w:p>
    <w:p w:rsidR="001412C0" w:rsidRDefault="001412C0" w:rsidP="001412C0">
      <w:pPr>
        <w:spacing w:after="0"/>
      </w:pPr>
    </w:p>
    <w:p w:rsidR="001412C0" w:rsidRPr="002E5783" w:rsidRDefault="00E51C48" w:rsidP="001412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 xml:space="preserve">Журнал регистрации уведомлений о возникновении </w:t>
      </w:r>
    </w:p>
    <w:p w:rsidR="001412C0" w:rsidRPr="002E5783" w:rsidRDefault="00E51C48" w:rsidP="001412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 xml:space="preserve">личной заинтересованности при исполнении должностных обязанностей, </w:t>
      </w:r>
    </w:p>
    <w:p w:rsidR="001412C0" w:rsidRPr="002E5783" w:rsidRDefault="00E51C48" w:rsidP="001412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>которая приводит или может привести к конфликту интересов</w:t>
      </w:r>
    </w:p>
    <w:p w:rsidR="001412C0" w:rsidRDefault="001412C0" w:rsidP="001412C0"/>
    <w:p w:rsidR="001412C0" w:rsidRPr="002E5783" w:rsidRDefault="00E51C48" w:rsidP="001412C0">
      <w:pPr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Начат ___________________ </w:t>
      </w:r>
    </w:p>
    <w:p w:rsidR="001412C0" w:rsidRPr="002E5783" w:rsidRDefault="00E51C48" w:rsidP="001412C0">
      <w:pPr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Окончен _________________ </w:t>
      </w:r>
    </w:p>
    <w:p w:rsidR="001412C0" w:rsidRPr="002E5783" w:rsidRDefault="00E51C48" w:rsidP="001412C0">
      <w:pPr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На ________________листах </w:t>
      </w:r>
    </w:p>
    <w:p w:rsidR="001412C0" w:rsidRPr="001412C0" w:rsidRDefault="001412C0" w:rsidP="001412C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2410"/>
        <w:gridCol w:w="1559"/>
        <w:gridCol w:w="1525"/>
      </w:tblGrid>
      <w:tr w:rsidR="001412C0" w:rsidTr="001412C0">
        <w:tc>
          <w:tcPr>
            <w:tcW w:w="817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Сведения о лице, направившем уведомление: должность, Ф. И. О., номер контактного телефона</w:t>
            </w:r>
          </w:p>
        </w:tc>
        <w:tc>
          <w:tcPr>
            <w:tcW w:w="1559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Ф. И. О. лица, принявшего уведомление</w:t>
            </w:r>
          </w:p>
        </w:tc>
        <w:tc>
          <w:tcPr>
            <w:tcW w:w="1525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12C0" w:rsidTr="001412C0">
        <w:tc>
          <w:tcPr>
            <w:tcW w:w="817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1412C0" w:rsidRPr="001412C0" w:rsidRDefault="001412C0" w:rsidP="0014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412C0" w:rsidRDefault="001412C0" w:rsidP="001412C0"/>
    <w:p w:rsidR="00E51C48" w:rsidRDefault="00E51C48" w:rsidP="00E51C48"/>
    <w:p w:rsidR="00E51C48" w:rsidRDefault="00E51C48" w:rsidP="00E51C48"/>
    <w:p w:rsidR="00E51C48" w:rsidRDefault="00E51C48" w:rsidP="00E51C48"/>
    <w:p w:rsidR="00E51C48" w:rsidRDefault="00E51C48" w:rsidP="00E51C48"/>
    <w:p w:rsidR="00E51C48" w:rsidRDefault="00E51C48" w:rsidP="00E51C48"/>
    <w:p w:rsidR="00E51C48" w:rsidRDefault="00E51C48" w:rsidP="00E51C48"/>
    <w:p w:rsidR="00E51C48" w:rsidRDefault="00E51C48" w:rsidP="00E51C48"/>
    <w:p w:rsidR="00E51C48" w:rsidRDefault="00E51C48" w:rsidP="00E51C48"/>
    <w:p w:rsidR="00E51C48" w:rsidRDefault="00E51C48" w:rsidP="00E51C48"/>
    <w:p w:rsidR="00E51C48" w:rsidRDefault="00E51C48" w:rsidP="00E51C48"/>
    <w:p w:rsidR="001412C0" w:rsidRDefault="001412C0" w:rsidP="00E51C48">
      <w:pPr>
        <w:spacing w:after="0"/>
      </w:pPr>
    </w:p>
    <w:p w:rsidR="002E5783" w:rsidRDefault="002E5783" w:rsidP="00E51C48">
      <w:pPr>
        <w:spacing w:after="0"/>
      </w:pPr>
    </w:p>
    <w:p w:rsidR="001A035B" w:rsidRDefault="001A035B" w:rsidP="00E51C48">
      <w:pPr>
        <w:spacing w:after="0"/>
      </w:pPr>
    </w:p>
    <w:p w:rsidR="001A035B" w:rsidRDefault="001A035B" w:rsidP="00E51C48">
      <w:pPr>
        <w:spacing w:after="0"/>
      </w:pPr>
    </w:p>
    <w:p w:rsidR="001412C0" w:rsidRDefault="001412C0" w:rsidP="00E51C48">
      <w:pPr>
        <w:spacing w:after="0"/>
        <w:rPr>
          <w:rFonts w:ascii="Times New Roman" w:hAnsi="Times New Roman" w:cs="Times New Roman"/>
        </w:rPr>
      </w:pPr>
    </w:p>
    <w:p w:rsidR="00E51C48" w:rsidRDefault="00E51C48" w:rsidP="00E51C48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Приложение № 3 </w:t>
      </w:r>
    </w:p>
    <w:p w:rsidR="00E51C48" w:rsidRDefault="00E51C48" w:rsidP="00E51C48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к Порядку рассмотрения уведомлений руководителей </w:t>
      </w:r>
    </w:p>
    <w:p w:rsidR="00E51C48" w:rsidRDefault="00E51C48" w:rsidP="00E51C48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муниципальных учреждений и предприятий </w:t>
      </w:r>
    </w:p>
    <w:p w:rsidR="00E51C48" w:rsidRDefault="00245351" w:rsidP="00E51C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Перегребное</w:t>
      </w:r>
      <w:r w:rsidR="00E51C48" w:rsidRPr="00E51C48">
        <w:rPr>
          <w:rFonts w:ascii="Times New Roman" w:hAnsi="Times New Roman" w:cs="Times New Roman"/>
        </w:rPr>
        <w:t xml:space="preserve"> о возникновении </w:t>
      </w:r>
    </w:p>
    <w:p w:rsidR="00E51C48" w:rsidRDefault="00E51C48" w:rsidP="00E51C48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личной заинтересованности при исполнении </w:t>
      </w:r>
    </w:p>
    <w:p w:rsidR="00E51C48" w:rsidRDefault="00E51C48" w:rsidP="00E51C48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трудовых обязанностей, которая приводит или </w:t>
      </w:r>
    </w:p>
    <w:p w:rsidR="00E51C48" w:rsidRDefault="00E51C48" w:rsidP="00E51C48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>может привести к конфликту интересов</w:t>
      </w:r>
    </w:p>
    <w:p w:rsidR="00E51C48" w:rsidRDefault="00E51C48" w:rsidP="00E51C48">
      <w:pPr>
        <w:spacing w:after="0"/>
        <w:jc w:val="right"/>
        <w:rPr>
          <w:rFonts w:ascii="Times New Roman" w:hAnsi="Times New Roman" w:cs="Times New Roman"/>
        </w:rPr>
      </w:pPr>
    </w:p>
    <w:p w:rsidR="00E51C48" w:rsidRPr="00E51C48" w:rsidRDefault="00E51C48" w:rsidP="00E51C48">
      <w:pPr>
        <w:spacing w:after="0"/>
        <w:jc w:val="right"/>
        <w:rPr>
          <w:rFonts w:ascii="Times New Roman" w:hAnsi="Times New Roman" w:cs="Times New Roman"/>
        </w:rPr>
      </w:pPr>
      <w:r w:rsidRPr="00E51C48">
        <w:rPr>
          <w:rFonts w:ascii="Times New Roman" w:hAnsi="Times New Roman" w:cs="Times New Roman"/>
        </w:rPr>
        <w:t xml:space="preserve"> </w:t>
      </w:r>
    </w:p>
    <w:p w:rsidR="00E51C48" w:rsidRPr="002E5783" w:rsidRDefault="00E51C48" w:rsidP="00E51C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 xml:space="preserve">Положение о комиссии по соблюдению требований к служебному поведению и урегулированию </w:t>
      </w:r>
      <w:r w:rsidR="001A035B">
        <w:rPr>
          <w:rFonts w:ascii="Times New Roman" w:hAnsi="Times New Roman" w:cs="Times New Roman"/>
          <w:b/>
          <w:sz w:val="26"/>
          <w:szCs w:val="26"/>
        </w:rPr>
        <w:t>конфликта интересов руководителя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1A035B">
        <w:rPr>
          <w:rFonts w:ascii="Times New Roman" w:hAnsi="Times New Roman" w:cs="Times New Roman"/>
          <w:b/>
          <w:sz w:val="26"/>
          <w:szCs w:val="26"/>
        </w:rPr>
        <w:t>ого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 w:rsidR="001A035B">
        <w:rPr>
          <w:rFonts w:ascii="Times New Roman" w:hAnsi="Times New Roman" w:cs="Times New Roman"/>
          <w:b/>
          <w:sz w:val="26"/>
          <w:szCs w:val="26"/>
        </w:rPr>
        <w:t>я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035B" w:rsidRPr="001A035B">
        <w:rPr>
          <w:rFonts w:ascii="Times New Roman" w:hAnsi="Times New Roman" w:cs="Times New Roman"/>
          <w:b/>
          <w:sz w:val="26"/>
          <w:szCs w:val="26"/>
        </w:rPr>
        <w:t>МБУК Дом культуры «Родник»</w:t>
      </w:r>
      <w:r w:rsidR="001A035B">
        <w:rPr>
          <w:rFonts w:ascii="Times New Roman" w:hAnsi="Times New Roman" w:cs="Times New Roman"/>
          <w:sz w:val="26"/>
          <w:szCs w:val="26"/>
        </w:rPr>
        <w:t xml:space="preserve"> </w:t>
      </w:r>
      <w:r w:rsidR="00245351" w:rsidRPr="002E5783">
        <w:rPr>
          <w:rFonts w:ascii="Times New Roman" w:hAnsi="Times New Roman" w:cs="Times New Roman"/>
          <w:b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1C48" w:rsidRPr="002E5783" w:rsidRDefault="00E51C48" w:rsidP="00E51C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b/>
          <w:sz w:val="26"/>
          <w:szCs w:val="26"/>
        </w:rPr>
        <w:t>(далее – Положение</w:t>
      </w:r>
      <w:r w:rsidRPr="002E5783">
        <w:rPr>
          <w:rFonts w:ascii="Times New Roman" w:hAnsi="Times New Roman" w:cs="Times New Roman"/>
          <w:sz w:val="26"/>
          <w:szCs w:val="26"/>
        </w:rPr>
        <w:t>)</w:t>
      </w:r>
    </w:p>
    <w:p w:rsidR="00E51C48" w:rsidRPr="002E5783" w:rsidRDefault="00E51C48" w:rsidP="00E51C48">
      <w:pPr>
        <w:spacing w:after="0"/>
        <w:jc w:val="right"/>
        <w:rPr>
          <w:sz w:val="26"/>
          <w:szCs w:val="26"/>
        </w:rPr>
      </w:pP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формирования и деятельность комиссии по соблюдению требований к служебному поведению и урегулированию конфликта интересов руководител</w:t>
      </w:r>
      <w:r w:rsidR="001A035B">
        <w:rPr>
          <w:rFonts w:ascii="Times New Roman" w:hAnsi="Times New Roman" w:cs="Times New Roman"/>
          <w:sz w:val="26"/>
          <w:szCs w:val="26"/>
        </w:rPr>
        <w:t>я</w:t>
      </w:r>
      <w:r w:rsidRPr="002E578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A035B">
        <w:rPr>
          <w:rFonts w:ascii="Times New Roman" w:hAnsi="Times New Roman" w:cs="Times New Roman"/>
          <w:sz w:val="26"/>
          <w:szCs w:val="26"/>
        </w:rPr>
        <w:t>ого</w:t>
      </w:r>
      <w:r w:rsidRPr="002E578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A035B">
        <w:rPr>
          <w:rFonts w:ascii="Times New Roman" w:hAnsi="Times New Roman" w:cs="Times New Roman"/>
          <w:sz w:val="26"/>
          <w:szCs w:val="26"/>
        </w:rPr>
        <w:t xml:space="preserve">я МБУК Дом культуры «Родник»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(далее – Комиссия), в соответствии с Федеральным законом от 25.12.2008 № 273-ФЗ «О противодействии коррупции» в целях предотвращения и урегулирования конфликта интересов, возникающих при исполнении руководител</w:t>
      </w:r>
      <w:r w:rsidR="001A035B">
        <w:rPr>
          <w:rFonts w:ascii="Times New Roman" w:hAnsi="Times New Roman" w:cs="Times New Roman"/>
          <w:sz w:val="26"/>
          <w:szCs w:val="26"/>
        </w:rPr>
        <w:t>ем муниципального</w:t>
      </w:r>
      <w:r w:rsidRPr="002E578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A035B">
        <w:rPr>
          <w:rFonts w:ascii="Times New Roman" w:hAnsi="Times New Roman" w:cs="Times New Roman"/>
          <w:sz w:val="26"/>
          <w:szCs w:val="26"/>
        </w:rPr>
        <w:t>я</w:t>
      </w:r>
      <w:r w:rsidRPr="002E5783">
        <w:rPr>
          <w:rFonts w:ascii="Times New Roman" w:hAnsi="Times New Roman" w:cs="Times New Roman"/>
          <w:sz w:val="26"/>
          <w:szCs w:val="26"/>
        </w:rPr>
        <w:t xml:space="preserve">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(далее - организации), своих должностных обязанностей.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Ханты-Мансийского автономного округа - Югры, муниципальными правовыми актами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, а также настоящим Положением.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3. Комиссия рассматривает вопросы, связанные с соблюдением требований об урегулировании конфликта интересов, в отношении руководителей организаций, за исключением случаев возникновения личной заинтересованности при совершении сделок, предусмотренных статьей 27 Федерального закона от 12.01.1996 № 7-ФЗ «О некоммерческих организациях», статьями 22, 23 Федерального закона от 14.11.2002 № 161-ФЗ «О государственных и муниципальных унитарных предприятиях».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4.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6. Заседание Комиссии считается правомочным, если на нем присутствует не менее двух третей от общего числа членов Комиссии. Проведение заседания в </w:t>
      </w:r>
      <w:r w:rsidRPr="002E5783">
        <w:rPr>
          <w:rFonts w:ascii="Times New Roman" w:hAnsi="Times New Roman" w:cs="Times New Roman"/>
          <w:sz w:val="26"/>
          <w:szCs w:val="26"/>
        </w:rPr>
        <w:lastRenderedPageBreak/>
        <w:t xml:space="preserve">составе Комиссии, состоящей только из работников администрации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8. Основаниями для проведения заседания Комиссии являются: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1) поступившее в Комиссию уведомление руководителя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2) поступившие в администрацию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письменные обращения граждан о несоблюдении руководителем организации требований об урегулировании конфликта интересов;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3) решение главы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о проведении заседания комиссии, в том числе в связи с письменным обращением к нему члена Комиссии о несоблюдении руководителем организации требований об урегулировании конфликта интересов.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10. Председатель Комиссии при поступлении к нему информации, содержащей основание для проведения заседания Комиссии: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1) создает рабочую группу;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2)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организации назначает дату заседания Комиссии. При этом дата заседания Комиссии не может быть назначена позднее 20 дней со дня поступления указанной информации;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>3) рассматривает вопрос о необходимости участия в заседании иных лиц, помимо членов Комиссии.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11. Секретарь Комиссии: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1) организует ознакомление руководителя организации,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2) организует приглашение лиц, участвующих в заседании Комиссии;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3) ведет протокол заседания Комиссии;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4) направляет в течение 3 рабочих дней со дня заседания Комиссии: копию протокола заседания Комиссии главе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; выписку из протокола заседания Комиссии руководителю организации.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12. Заседание Комиссии проводится в течение 20 дней со дня получения уведомления, заключения, документов (сведения), относящихся к факту </w:t>
      </w:r>
      <w:r w:rsidRPr="002E5783">
        <w:rPr>
          <w:rFonts w:ascii="Times New Roman" w:hAnsi="Times New Roman" w:cs="Times New Roman"/>
          <w:sz w:val="26"/>
          <w:szCs w:val="26"/>
        </w:rPr>
        <w:lastRenderedPageBreak/>
        <w:t xml:space="preserve">возникновения у руководителя организации личной заинтересованности при исполнении должностных обязанностей.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13. Заседание Комиссии проводится в присутствии руководителя организации, в отношении которого рассматривается вопрос об урегулировании конфликта интересов, и заслушиваются его пояснения. О намерении лично присутствовать на заседании комиссии руководитель организации указывает в уведомлении.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14.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15. По итогам рассмотрения уведомления Комиссия принимает одно из следующих решений: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1) признать, что при исполнении руководителем организации должностных обязанностей конфликт интересов отсутствует;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2) признать, что при исполнении руководителем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и (или) главе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принять меры по урегулированию конфликта интересов или по предотвращению его возникновения;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3) установить, что руководитель организации не соблюдал требования об урегулировании конфликта интересов. В этом случае Комиссия рекомендует главе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указать руководителю организации на недопустимость нарушения требований об урегулировании конфликта интересов либо применить к руководителю организации меру ответственности, предусмотренную нормативными правовыми актами Российской Федерации.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16. Решения Комиссии принимаются открытым голосованием простым большинством голосов присутствующих на заседании членов Комиссии.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17. Решения Комиссии оформляются протоколами, которые подписывают члены Комиссии, принимавшие участие в ее заседании.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18. В протоколе заседания Комиссии указываются: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1) дата заседания Комиссии, фамилии, имена, отчества (последнее - при наличии) членов Комиссии и других лиц, присутствующих на заседании;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3) предъявляемые к руководителю организации претензии, материалы, на которых они основываются, в том числе содержащие сведения о ситуации личной заинтересованности, о которой руководитель организации уведомил;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4) содержание пояснений руководителя организации и, при наличии, других лиц по существу предъявляемых претензий;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5) фамилии, имена, отчества выступивших на заседании лиц и краткое изложение их выступлений;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6) источник информации, содержащей основания для проведения заседания Комиссии, дата поступления информации главе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7) результаты голосования;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lastRenderedPageBreak/>
        <w:t xml:space="preserve">8) решение и обоснование его принятия.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19.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организации.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20. Копия протокола заседания Комиссии в течение 3-х рабочих дней со дня заседания направляется главе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, полностью или в виде выписок из него - руководителю организации, а также, по решению Комиссии, - иным заинтересованным лицам.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21. В случае установления Комиссией признаков дисциплинарного проступка в действиях (бездействии) руководителя организации информация об этом представляется главе </w:t>
      </w:r>
      <w:r w:rsidR="00245351" w:rsidRPr="002E5783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2E5783">
        <w:rPr>
          <w:rFonts w:ascii="Times New Roman" w:hAnsi="Times New Roman" w:cs="Times New Roman"/>
          <w:sz w:val="26"/>
          <w:szCs w:val="26"/>
        </w:rPr>
        <w:t xml:space="preserve"> для решения вопроса о применении к руководителю организации мер ответственности, предусмотренных нормативными правовыми актами Российской Федерации.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22. В случае установления комиссией факта совершения руководителем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 </w:t>
      </w:r>
    </w:p>
    <w:p w:rsidR="00E51C48" w:rsidRPr="002E5783" w:rsidRDefault="00E51C48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5783">
        <w:rPr>
          <w:rFonts w:ascii="Times New Roman" w:hAnsi="Times New Roman" w:cs="Times New Roman"/>
          <w:sz w:val="26"/>
          <w:szCs w:val="26"/>
        </w:rPr>
        <w:t xml:space="preserve">23. Копия протокола заседания Комиссии или выписка из него приобщается к личному делу руководителя организации, в отношении которого рассмотрен вопрос об урегулировании конфликта интересов. </w:t>
      </w:r>
    </w:p>
    <w:p w:rsidR="00854F2E" w:rsidRPr="002E5783" w:rsidRDefault="001A035B" w:rsidP="00E51C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="00E51C48" w:rsidRPr="002E5783">
        <w:rPr>
          <w:rFonts w:ascii="Times New Roman" w:hAnsi="Times New Roman" w:cs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sectPr w:rsidR="00854F2E" w:rsidRPr="002E5783" w:rsidSect="001A035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79"/>
    <w:rsid w:val="00026E7E"/>
    <w:rsid w:val="001412C0"/>
    <w:rsid w:val="0014649A"/>
    <w:rsid w:val="001A035B"/>
    <w:rsid w:val="00245351"/>
    <w:rsid w:val="002E5783"/>
    <w:rsid w:val="003B6DEE"/>
    <w:rsid w:val="00446C1B"/>
    <w:rsid w:val="004724B7"/>
    <w:rsid w:val="0048515E"/>
    <w:rsid w:val="007431CD"/>
    <w:rsid w:val="00854F2E"/>
    <w:rsid w:val="00B44CFE"/>
    <w:rsid w:val="00C71673"/>
    <w:rsid w:val="00E07C79"/>
    <w:rsid w:val="00E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682E"/>
  <w15:docId w15:val="{CEB67007-61C7-4F58-897E-D98C54C0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E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2E5783"/>
    <w:rPr>
      <w:sz w:val="26"/>
      <w:szCs w:val="24"/>
    </w:rPr>
  </w:style>
  <w:style w:type="paragraph" w:styleId="a7">
    <w:name w:val="Body Text"/>
    <w:basedOn w:val="a"/>
    <w:link w:val="a6"/>
    <w:rsid w:val="002E5783"/>
    <w:pPr>
      <w:spacing w:after="0" w:line="240" w:lineRule="auto"/>
      <w:jc w:val="both"/>
    </w:pPr>
    <w:rPr>
      <w:sz w:val="26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E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4796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Catherine</cp:lastModifiedBy>
  <cp:revision>6</cp:revision>
  <cp:lastPrinted>2023-04-14T05:30:00Z</cp:lastPrinted>
  <dcterms:created xsi:type="dcterms:W3CDTF">2023-04-12T09:34:00Z</dcterms:created>
  <dcterms:modified xsi:type="dcterms:W3CDTF">2023-10-02T11:11:00Z</dcterms:modified>
</cp:coreProperties>
</file>