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844">
        <w:rPr>
          <w:rFonts w:ascii="Times New Roman" w:hAnsi="Times New Roman" w:cs="Times New Roman"/>
          <w:b/>
          <w:sz w:val="24"/>
          <w:szCs w:val="24"/>
        </w:rPr>
        <w:t>20</w:t>
      </w:r>
      <w:r w:rsidR="00E029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E029A2">
        <w:rPr>
          <w:rFonts w:ascii="Times New Roman" w:hAnsi="Times New Roman" w:cs="Times New Roman"/>
          <w:sz w:val="24"/>
          <w:szCs w:val="24"/>
        </w:rPr>
        <w:t>20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proofErr w:type="gramStart"/>
      <w:r w:rsidR="006144E0">
        <w:rPr>
          <w:rFonts w:ascii="Times New Roman" w:hAnsi="Times New Roman" w:cs="Times New Roman"/>
          <w:sz w:val="24"/>
          <w:szCs w:val="24"/>
        </w:rPr>
        <w:t>2</w:t>
      </w:r>
      <w:r w:rsidR="000170D2">
        <w:rPr>
          <w:rFonts w:ascii="Times New Roman" w:hAnsi="Times New Roman" w:cs="Times New Roman"/>
          <w:sz w:val="24"/>
          <w:szCs w:val="24"/>
        </w:rPr>
        <w:t>07</w:t>
      </w:r>
      <w:r w:rsidR="00DE0CF4">
        <w:rPr>
          <w:rFonts w:ascii="Times New Roman" w:hAnsi="Times New Roman" w:cs="Times New Roman"/>
          <w:sz w:val="24"/>
          <w:szCs w:val="24"/>
        </w:rPr>
        <w:t xml:space="preserve"> 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F63F0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DE0CF4">
        <w:rPr>
          <w:rFonts w:ascii="Times New Roman" w:hAnsi="Times New Roman" w:cs="Times New Roman"/>
          <w:sz w:val="24"/>
          <w:szCs w:val="24"/>
        </w:rPr>
        <w:t>29,1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DE0CF4">
        <w:rPr>
          <w:rFonts w:ascii="Times New Roman" w:hAnsi="Times New Roman" w:cs="Times New Roman"/>
          <w:sz w:val="24"/>
          <w:szCs w:val="24"/>
        </w:rPr>
        <w:t>меньше</w:t>
      </w:r>
      <w:r w:rsidR="006144E0">
        <w:rPr>
          <w:rFonts w:ascii="Times New Roman" w:hAnsi="Times New Roman" w:cs="Times New Roman"/>
          <w:sz w:val="24"/>
          <w:szCs w:val="24"/>
        </w:rPr>
        <w:t>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6144E0">
        <w:rPr>
          <w:rFonts w:ascii="Times New Roman" w:hAnsi="Times New Roman" w:cs="Times New Roman"/>
          <w:sz w:val="24"/>
          <w:szCs w:val="24"/>
        </w:rPr>
        <w:t>201</w:t>
      </w:r>
      <w:r w:rsidR="000170D2">
        <w:rPr>
          <w:rFonts w:ascii="Times New Roman" w:hAnsi="Times New Roman" w:cs="Times New Roman"/>
          <w:sz w:val="24"/>
          <w:szCs w:val="24"/>
        </w:rPr>
        <w:t>9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»)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271" w:rsidRPr="00853E0C">
        <w:rPr>
          <w:rFonts w:ascii="Times New Roman" w:hAnsi="Times New Roman" w:cs="Times New Roman"/>
          <w:sz w:val="24"/>
          <w:szCs w:val="24"/>
        </w:rPr>
        <w:t>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4E0" w:rsidRDefault="006144E0" w:rsidP="006144E0"/>
    <w:p w:rsidR="00E029A2" w:rsidRDefault="00E029A2" w:rsidP="00E029A2"/>
    <w:p w:rsidR="00E029A2" w:rsidRDefault="00E029A2" w:rsidP="00E029A2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обращений граждан по разделу типового общероссийского классификатора </w:t>
      </w:r>
    </w:p>
    <w:p w:rsidR="00E029A2" w:rsidRDefault="00E029A2" w:rsidP="00E029A2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2020 год</w:t>
      </w:r>
    </w:p>
    <w:p w:rsidR="00E029A2" w:rsidRDefault="00E029A2" w:rsidP="00E029A2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7184"/>
        <w:gridCol w:w="2067"/>
      </w:tblGrid>
      <w:tr w:rsidR="00E029A2" w:rsidTr="00BA2D7B">
        <w:tc>
          <w:tcPr>
            <w:tcW w:w="944" w:type="dxa"/>
          </w:tcPr>
          <w:p w:rsidR="00E029A2" w:rsidRPr="00342740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29A2" w:rsidRPr="00342740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84" w:type="dxa"/>
          </w:tcPr>
          <w:p w:rsidR="00E029A2" w:rsidRPr="00342740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67" w:type="dxa"/>
          </w:tcPr>
          <w:p w:rsidR="00E029A2" w:rsidRPr="00342740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обращений</w:t>
            </w:r>
          </w:p>
        </w:tc>
      </w:tr>
      <w:tr w:rsidR="00E029A2" w:rsidTr="00BA2D7B">
        <w:tc>
          <w:tcPr>
            <w:tcW w:w="944" w:type="dxa"/>
          </w:tcPr>
          <w:p w:rsidR="00E029A2" w:rsidRPr="00342740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184" w:type="dxa"/>
          </w:tcPr>
          <w:p w:rsidR="00E029A2" w:rsidRPr="00342740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67" w:type="dxa"/>
          </w:tcPr>
          <w:p w:rsidR="00E029A2" w:rsidRPr="00342740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Pr="00342740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5505B6">
              <w:rPr>
                <w:rFonts w:ascii="Times New Roman" w:hAnsi="Times New Roman"/>
                <w:sz w:val="24"/>
                <w:szCs w:val="24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proofErr w:type="gramStart"/>
            <w:r w:rsidRPr="005505B6">
              <w:rPr>
                <w:rFonts w:ascii="Times New Roman" w:hAnsi="Times New Roman"/>
                <w:sz w:val="24"/>
                <w:szCs w:val="24"/>
              </w:rPr>
              <w:t>жилище)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-Нежилые помещения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Жилище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помещений из жилых в нежилые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Коммунальные услуги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Жилищный фонд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A2" w:rsidTr="00BA2D7B">
        <w:tc>
          <w:tcPr>
            <w:tcW w:w="944" w:type="dxa"/>
          </w:tcPr>
          <w:p w:rsidR="00E029A2" w:rsidRPr="0061345C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184" w:type="dxa"/>
          </w:tcPr>
          <w:p w:rsidR="00E029A2" w:rsidRPr="0061345C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67" w:type="dxa"/>
          </w:tcPr>
          <w:p w:rsidR="00E029A2" w:rsidRPr="0061345C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Торговля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29A2" w:rsidTr="00BA2D7B">
        <w:tc>
          <w:tcPr>
            <w:tcW w:w="944" w:type="dxa"/>
          </w:tcPr>
          <w:p w:rsidR="00E029A2" w:rsidRPr="00497853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8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184" w:type="dxa"/>
          </w:tcPr>
          <w:p w:rsidR="00E029A2" w:rsidRPr="00497853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97853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67" w:type="dxa"/>
          </w:tcPr>
          <w:p w:rsidR="00E029A2" w:rsidRPr="00497853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029A2" w:rsidTr="00BA2D7B">
        <w:tc>
          <w:tcPr>
            <w:tcW w:w="944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184" w:type="dxa"/>
          </w:tcPr>
          <w:p w:rsidR="00E029A2" w:rsidRPr="00D20098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67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E029A2" w:rsidTr="00BA2D7B">
        <w:tc>
          <w:tcPr>
            <w:tcW w:w="944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Pr="00D20098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67" w:type="dxa"/>
          </w:tcPr>
          <w:p w:rsidR="00E029A2" w:rsidRPr="005A5EA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029A2" w:rsidTr="00BA2D7B">
        <w:tc>
          <w:tcPr>
            <w:tcW w:w="944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Pr="00D20098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5505B6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067" w:type="dxa"/>
          </w:tcPr>
          <w:p w:rsidR="00E029A2" w:rsidRPr="005505B6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5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A2" w:rsidTr="00BA2D7B">
        <w:tc>
          <w:tcPr>
            <w:tcW w:w="944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Pr="005A5EA8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301EA">
              <w:rPr>
                <w:rFonts w:ascii="Times New Roman" w:hAnsi="Times New Roman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2067" w:type="dxa"/>
          </w:tcPr>
          <w:p w:rsidR="00E029A2" w:rsidRPr="005A5EA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A2" w:rsidTr="00BA2D7B">
        <w:tc>
          <w:tcPr>
            <w:tcW w:w="944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184" w:type="dxa"/>
          </w:tcPr>
          <w:p w:rsidR="00E029A2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A2" w:rsidTr="00BA2D7B">
        <w:tc>
          <w:tcPr>
            <w:tcW w:w="944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4" w:type="dxa"/>
          </w:tcPr>
          <w:p w:rsidR="00E029A2" w:rsidRPr="003E1A54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 w:rsidRPr="003E1A54"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  <w:r w:rsidRPr="003E1A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67" w:type="dxa"/>
          </w:tcPr>
          <w:p w:rsidR="00E029A2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29A2" w:rsidTr="00BA2D7B">
        <w:tc>
          <w:tcPr>
            <w:tcW w:w="944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184" w:type="dxa"/>
          </w:tcPr>
          <w:p w:rsidR="00E029A2" w:rsidRPr="00D20098" w:rsidRDefault="00E029A2" w:rsidP="00BA2D7B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67" w:type="dxa"/>
          </w:tcPr>
          <w:p w:rsidR="00E029A2" w:rsidRPr="00D20098" w:rsidRDefault="00E029A2" w:rsidP="00BA2D7B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DE0CF4">
        <w:rPr>
          <w:rFonts w:ascii="Times New Roman" w:hAnsi="Times New Roman" w:cs="Times New Roman"/>
          <w:sz w:val="24"/>
          <w:szCs w:val="24"/>
        </w:rPr>
        <w:t>60,3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8E0E98">
        <w:rPr>
          <w:rFonts w:ascii="Times New Roman" w:hAnsi="Times New Roman" w:cs="Times New Roman"/>
          <w:sz w:val="24"/>
          <w:szCs w:val="24"/>
        </w:rPr>
        <w:t>13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8E0E98">
        <w:rPr>
          <w:rFonts w:ascii="Times New Roman" w:hAnsi="Times New Roman" w:cs="Times New Roman"/>
          <w:sz w:val="24"/>
          <w:szCs w:val="24"/>
        </w:rPr>
        <w:t>26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8E0E98">
        <w:rPr>
          <w:rFonts w:ascii="Times New Roman" w:hAnsi="Times New Roman" w:cs="Times New Roman"/>
          <w:sz w:val="24"/>
          <w:szCs w:val="24"/>
        </w:rPr>
        <w:t>0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8E0E98">
        <w:rPr>
          <w:rFonts w:ascii="Times New Roman" w:hAnsi="Times New Roman" w:cs="Times New Roman"/>
          <w:sz w:val="24"/>
          <w:szCs w:val="24"/>
        </w:rPr>
        <w:t>0,4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«Жилищно-коммунальной сфера» поступило </w:t>
      </w:r>
      <w:r w:rsidR="00A60454">
        <w:rPr>
          <w:rFonts w:ascii="Times New Roman" w:hAnsi="Times New Roman" w:cs="Times New Roman"/>
          <w:sz w:val="24"/>
          <w:szCs w:val="24"/>
        </w:rPr>
        <w:t>1</w:t>
      </w:r>
      <w:r w:rsidR="008E0E98">
        <w:rPr>
          <w:rFonts w:ascii="Times New Roman" w:hAnsi="Times New Roman" w:cs="Times New Roman"/>
          <w:sz w:val="24"/>
          <w:szCs w:val="24"/>
        </w:rPr>
        <w:t>2</w:t>
      </w:r>
      <w:r w:rsidR="00A60454">
        <w:rPr>
          <w:rFonts w:ascii="Times New Roman" w:hAnsi="Times New Roman" w:cs="Times New Roman"/>
          <w:sz w:val="24"/>
          <w:szCs w:val="24"/>
        </w:rPr>
        <w:t>5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60454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>
        <w:rPr>
          <w:rFonts w:ascii="Times New Roman" w:hAnsi="Times New Roman"/>
          <w:sz w:val="24"/>
          <w:szCs w:val="24"/>
        </w:rPr>
        <w:t xml:space="preserve"> п</w:t>
      </w:r>
      <w:r w:rsidR="00A60454">
        <w:rPr>
          <w:rFonts w:ascii="Times New Roman" w:hAnsi="Times New Roman"/>
          <w:sz w:val="24"/>
          <w:szCs w:val="24"/>
        </w:rPr>
        <w:t>еревод помещений из жилых в нежилые</w:t>
      </w:r>
      <w:r w:rsidR="008E0E98">
        <w:rPr>
          <w:rFonts w:ascii="Times New Roman" w:hAnsi="Times New Roman"/>
          <w:sz w:val="24"/>
          <w:szCs w:val="24"/>
        </w:rPr>
        <w:t>, коммунальные услуги</w:t>
      </w:r>
      <w:r w:rsidRPr="00853E0C">
        <w:rPr>
          <w:rFonts w:ascii="Times New Roman" w:hAnsi="Times New Roman" w:cs="Times New Roman"/>
          <w:sz w:val="24"/>
          <w:szCs w:val="24"/>
        </w:rPr>
        <w:t>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E0E98">
        <w:rPr>
          <w:rFonts w:ascii="Times New Roman" w:hAnsi="Times New Roman" w:cs="Times New Roman"/>
          <w:sz w:val="24"/>
          <w:szCs w:val="24"/>
        </w:rPr>
        <w:t>27</w:t>
      </w:r>
      <w:r w:rsidR="00A60454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4D0FCC">
        <w:rPr>
          <w:rFonts w:ascii="Times New Roman" w:hAnsi="Times New Roman" w:cs="Times New Roman"/>
          <w:sz w:val="24"/>
          <w:szCs w:val="24"/>
        </w:rPr>
        <w:t>, предоставление дополнительных документов и материалов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 w:rsidRPr="00A60454"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>о</w:t>
      </w:r>
      <w:r w:rsidR="00A60454" w:rsidRPr="00A60454">
        <w:rPr>
          <w:rFonts w:ascii="Times New Roman" w:hAnsi="Times New Roman" w:cs="Times New Roman"/>
          <w:sz w:val="24"/>
          <w:szCs w:val="24"/>
        </w:rPr>
        <w:t>бщие вопросы государственного управления в сфере экономики социально-культурного и административного - политического строительства</w:t>
      </w:r>
      <w:r w:rsidR="00A60454">
        <w:rPr>
          <w:rFonts w:ascii="Times New Roman" w:hAnsi="Times New Roman" w:cs="Times New Roman"/>
          <w:sz w:val="24"/>
          <w:szCs w:val="24"/>
        </w:rPr>
        <w:t>,</w:t>
      </w:r>
      <w:r w:rsidR="00A60454" w:rsidRPr="00A60454">
        <w:t xml:space="preserve"> </w:t>
      </w:r>
      <w:r w:rsidR="00A60454">
        <w:rPr>
          <w:rFonts w:ascii="Times New Roman" w:hAnsi="Times New Roman" w:cs="Times New Roman"/>
          <w:sz w:val="24"/>
          <w:szCs w:val="24"/>
        </w:rPr>
        <w:t>н</w:t>
      </w:r>
      <w:r w:rsidR="00A60454" w:rsidRPr="00A60454">
        <w:rPr>
          <w:rFonts w:ascii="Times New Roman" w:hAnsi="Times New Roman" w:cs="Times New Roman"/>
          <w:sz w:val="24"/>
          <w:szCs w:val="24"/>
        </w:rPr>
        <w:t>аграды органов местного самоуправления</w:t>
      </w:r>
      <w:r w:rsidR="008E0E98">
        <w:rPr>
          <w:rFonts w:ascii="Times New Roman" w:hAnsi="Times New Roman" w:cs="Times New Roman"/>
          <w:sz w:val="24"/>
          <w:szCs w:val="24"/>
        </w:rPr>
        <w:t>,</w:t>
      </w:r>
      <w:r w:rsidR="008E0E98" w:rsidRPr="008E0E98">
        <w:t xml:space="preserve"> </w:t>
      </w:r>
      <w:r w:rsidR="008E0E98">
        <w:rPr>
          <w:rFonts w:ascii="Times New Roman" w:hAnsi="Times New Roman" w:cs="Times New Roman"/>
          <w:sz w:val="24"/>
          <w:szCs w:val="24"/>
        </w:rPr>
        <w:t>а</w:t>
      </w:r>
      <w:r w:rsidR="008E0E98" w:rsidRPr="008E0E98">
        <w:rPr>
          <w:rFonts w:ascii="Times New Roman" w:hAnsi="Times New Roman" w:cs="Times New Roman"/>
          <w:sz w:val="24"/>
          <w:szCs w:val="24"/>
        </w:rPr>
        <w:t>дминистративные правонарушения и административная ответственность</w:t>
      </w:r>
      <w:r w:rsidR="008E0E98">
        <w:rPr>
          <w:rFonts w:ascii="Times New Roman" w:hAnsi="Times New Roman" w:cs="Times New Roman"/>
          <w:sz w:val="24"/>
          <w:szCs w:val="24"/>
        </w:rPr>
        <w:t>, л</w:t>
      </w:r>
      <w:r w:rsidR="008E0E98" w:rsidRPr="008E0E98">
        <w:rPr>
          <w:rFonts w:ascii="Times New Roman" w:hAnsi="Times New Roman" w:cs="Times New Roman"/>
          <w:sz w:val="24"/>
          <w:szCs w:val="24"/>
        </w:rPr>
        <w:t>ьготы в законодательстве о социальном обеспечении и социальном страховании</w:t>
      </w:r>
      <w:r w:rsidR="008E0E98">
        <w:rPr>
          <w:rFonts w:ascii="Times New Roman" w:hAnsi="Times New Roman" w:cs="Times New Roman"/>
          <w:sz w:val="24"/>
          <w:szCs w:val="24"/>
        </w:rPr>
        <w:t>.</w:t>
      </w:r>
    </w:p>
    <w:p w:rsidR="00484C46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8E0E98">
        <w:rPr>
          <w:rFonts w:ascii="Times New Roman" w:hAnsi="Times New Roman" w:cs="Times New Roman"/>
          <w:sz w:val="24"/>
          <w:szCs w:val="24"/>
        </w:rPr>
        <w:t>54 обращения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252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  <w:r w:rsidR="004D0FCC">
        <w:rPr>
          <w:rFonts w:ascii="Times New Roman" w:hAnsi="Times New Roman" w:cs="Times New Roman"/>
          <w:sz w:val="24"/>
          <w:szCs w:val="24"/>
        </w:rPr>
        <w:t>торговля</w:t>
      </w:r>
      <w:r w:rsidR="00484C46">
        <w:rPr>
          <w:rFonts w:ascii="Times New Roman" w:hAnsi="Times New Roman" w:cs="Times New Roman"/>
          <w:sz w:val="24"/>
          <w:szCs w:val="24"/>
        </w:rPr>
        <w:t>, налоги и сборы,</w:t>
      </w:r>
      <w:r w:rsidR="00817252">
        <w:rPr>
          <w:rFonts w:ascii="Times New Roman" w:hAnsi="Times New Roman" w:cs="Times New Roman"/>
          <w:sz w:val="24"/>
          <w:szCs w:val="24"/>
        </w:rPr>
        <w:t>.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C46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484C46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484C46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484C4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8E0E98">
        <w:rPr>
          <w:rFonts w:ascii="Times New Roman" w:hAnsi="Times New Roman" w:cs="Times New Roman"/>
          <w:sz w:val="24"/>
          <w:szCs w:val="24"/>
        </w:rPr>
        <w:t>0 обращений.</w:t>
      </w:r>
    </w:p>
    <w:p w:rsidR="00853E0C" w:rsidRPr="00CD7373" w:rsidRDefault="00484C46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тематическому разделу</w:t>
      </w:r>
      <w:r w:rsidR="004D0FCC">
        <w:rPr>
          <w:rFonts w:ascii="Times New Roman" w:hAnsi="Times New Roman" w:cs="Times New Roman"/>
          <w:sz w:val="24"/>
          <w:szCs w:val="24"/>
        </w:rPr>
        <w:t xml:space="preserve"> «Оборона, безопасность, законность» поступило </w:t>
      </w:r>
      <w:r>
        <w:rPr>
          <w:rFonts w:ascii="Times New Roman" w:hAnsi="Times New Roman" w:cs="Times New Roman"/>
          <w:sz w:val="24"/>
          <w:szCs w:val="24"/>
        </w:rPr>
        <w:t>1 обращение, по безопасности общества</w:t>
      </w:r>
      <w:r w:rsidR="004D0FCC">
        <w:rPr>
          <w:rFonts w:ascii="Times New Roman" w:hAnsi="Times New Roman" w:cs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</w:t>
      </w:r>
      <w:r w:rsidR="008E0E98">
        <w:rPr>
          <w:rFonts w:ascii="Times New Roman" w:hAnsi="Times New Roman" w:cs="Times New Roman"/>
          <w:sz w:val="24"/>
          <w:szCs w:val="24"/>
        </w:rPr>
        <w:t>20</w:t>
      </w:r>
      <w:r w:rsidR="006D34A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484C46">
        <w:rPr>
          <w:rFonts w:ascii="Times New Roman" w:hAnsi="Times New Roman" w:cs="Times New Roman"/>
          <w:sz w:val="24"/>
          <w:szCs w:val="24"/>
        </w:rPr>
        <w:t>2</w:t>
      </w:r>
      <w:r w:rsidR="008E0E98">
        <w:rPr>
          <w:rFonts w:ascii="Times New Roman" w:hAnsi="Times New Roman" w:cs="Times New Roman"/>
          <w:sz w:val="24"/>
          <w:szCs w:val="24"/>
        </w:rPr>
        <w:t>07 обращений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B965A1">
        <w:rPr>
          <w:rFonts w:ascii="Times New Roman" w:hAnsi="Times New Roman" w:cs="Times New Roman"/>
          <w:sz w:val="24"/>
          <w:szCs w:val="24"/>
        </w:rPr>
        <w:t>196</w:t>
      </w:r>
      <w:bookmarkStart w:id="0" w:name="_GoBack"/>
      <w:bookmarkEnd w:id="0"/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484C46">
        <w:rPr>
          <w:rFonts w:ascii="Times New Roman" w:hAnsi="Times New Roman" w:cs="Times New Roman"/>
          <w:sz w:val="24"/>
          <w:szCs w:val="24"/>
        </w:rPr>
        <w:t>1</w:t>
      </w:r>
      <w:r w:rsidR="00B965A1">
        <w:rPr>
          <w:rFonts w:ascii="Times New Roman" w:hAnsi="Times New Roman" w:cs="Times New Roman"/>
          <w:sz w:val="24"/>
          <w:szCs w:val="24"/>
        </w:rPr>
        <w:t>1</w:t>
      </w:r>
      <w:r w:rsidR="000B45E5">
        <w:rPr>
          <w:rFonts w:ascii="Times New Roman" w:hAnsi="Times New Roman" w:cs="Times New Roman"/>
          <w:sz w:val="24"/>
          <w:szCs w:val="24"/>
        </w:rPr>
        <w:t xml:space="preserve"> карточки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0D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C46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4E0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5844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34A2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3893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0E98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0454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5A1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0CF4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9A2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975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2019 год</c:v>
                </c:pt>
                <c:pt idx="1">
                  <c:v>2020 год   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292</c:v>
                </c:pt>
                <c:pt idx="1">
                  <c:v>207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5256696"/>
        <c:axId val="342732168"/>
        <c:axId val="0"/>
      </c:bar3DChart>
      <c:catAx>
        <c:axId val="335256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2732168"/>
        <c:crosses val="autoZero"/>
        <c:auto val="1"/>
        <c:lblAlgn val="ctr"/>
        <c:lblOffset val="100"/>
        <c:noMultiLvlLbl val="0"/>
      </c:catAx>
      <c:valAx>
        <c:axId val="342732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5256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39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4855460775736414E-2"/>
                  <c:y val="-0.157579580481595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2847222222222224"/>
                  <c:y val="0.2059756699349910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61574074074074"/>
                      <c:h val="0.1882652134423251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4.8611111111111133E-2"/>
                  <c:y val="3.63277478598553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0.60299999999999998</c:v>
                </c:pt>
                <c:pt idx="1">
                  <c:v>0.26</c:v>
                </c:pt>
                <c:pt idx="2">
                  <c:v>0.13</c:v>
                </c:pt>
                <c:pt idx="3">
                  <c:v>0</c:v>
                </c:pt>
                <c:pt idx="4">
                  <c:v>3.0000000000000001E-3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45"/>
          <c:w val="0.34027777777777862"/>
          <c:h val="0.5479714218284026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424D-1003-4F9E-9DD8-FC60FFBC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2</cp:revision>
  <dcterms:created xsi:type="dcterms:W3CDTF">2021-02-01T08:30:00Z</dcterms:created>
  <dcterms:modified xsi:type="dcterms:W3CDTF">2021-02-01T08:30:00Z</dcterms:modified>
</cp:coreProperties>
</file>