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48514B">
        <w:trPr>
          <w:trHeight w:val="1949"/>
        </w:trPr>
        <w:tc>
          <w:tcPr>
            <w:tcW w:w="9180" w:type="dxa"/>
            <w:gridSpan w:val="10"/>
            <w:shd w:val="clear" w:color="auto" w:fill="auto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48514B">
        <w:trPr>
          <w:trHeight w:val="655"/>
        </w:trPr>
        <w:tc>
          <w:tcPr>
            <w:tcW w:w="488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C636B7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C636B7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373DCD" w:rsidP="002D6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6748">
              <w:rPr>
                <w:sz w:val="26"/>
                <w:szCs w:val="26"/>
              </w:rPr>
              <w:t>4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1757C0" w:rsidP="00C636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</w:tr>
      <w:tr w:rsidR="00F409CA" w:rsidRPr="00D464D1" w:rsidTr="0048514B">
        <w:trPr>
          <w:trHeight w:val="562"/>
        </w:trPr>
        <w:tc>
          <w:tcPr>
            <w:tcW w:w="9180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373DCD" w:rsidRPr="00373DCD" w:rsidRDefault="0077277B" w:rsidP="00373DCD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373DCD">
        <w:rPr>
          <w:sz w:val="26"/>
          <w:szCs w:val="26"/>
        </w:rPr>
        <w:t>27.04.2023</w:t>
      </w:r>
      <w:r w:rsidR="005F2DC7" w:rsidRPr="00D464D1">
        <w:rPr>
          <w:sz w:val="26"/>
          <w:szCs w:val="26"/>
        </w:rPr>
        <w:t xml:space="preserve"> </w:t>
      </w:r>
      <w:r w:rsidR="00373DCD">
        <w:rPr>
          <w:sz w:val="26"/>
          <w:szCs w:val="26"/>
        </w:rPr>
        <w:t xml:space="preserve"> № 102</w:t>
      </w:r>
      <w:r w:rsidR="009006E6" w:rsidRPr="00D464D1">
        <w:rPr>
          <w:sz w:val="26"/>
          <w:szCs w:val="26"/>
        </w:rPr>
        <w:t xml:space="preserve"> </w:t>
      </w:r>
      <w:r w:rsidR="00F409CA" w:rsidRPr="00D464D1">
        <w:rPr>
          <w:sz w:val="26"/>
          <w:szCs w:val="26"/>
        </w:rPr>
        <w:t>«</w:t>
      </w:r>
      <w:r w:rsidR="00373DCD" w:rsidRPr="00373DCD">
        <w:rPr>
          <w:sz w:val="26"/>
          <w:szCs w:val="26"/>
        </w:rPr>
        <w:t xml:space="preserve">О создании комиссии 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>по осуществлению закупок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 xml:space="preserve">для обеспечения муниципальных нужд </w:t>
      </w:r>
    </w:p>
    <w:p w:rsidR="00F409CA" w:rsidRPr="00D464D1" w:rsidRDefault="00CB5C9F" w:rsidP="00373DC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</w:t>
      </w:r>
      <w:r w:rsidR="00B00FD4" w:rsidRPr="00D464D1">
        <w:rPr>
          <w:sz w:val="26"/>
          <w:szCs w:val="26"/>
        </w:rPr>
        <w:t>»</w:t>
      </w:r>
    </w:p>
    <w:p w:rsidR="00373DCD" w:rsidRDefault="00373DCD" w:rsidP="00165025">
      <w:pPr>
        <w:jc w:val="both"/>
        <w:rPr>
          <w:sz w:val="26"/>
          <w:szCs w:val="26"/>
        </w:rPr>
      </w:pPr>
    </w:p>
    <w:p w:rsidR="00D74296" w:rsidRDefault="00D74296" w:rsidP="00165025">
      <w:pPr>
        <w:jc w:val="both"/>
        <w:rPr>
          <w:sz w:val="26"/>
          <w:szCs w:val="26"/>
        </w:rPr>
      </w:pPr>
    </w:p>
    <w:p w:rsidR="00356D64" w:rsidRDefault="00356D64" w:rsidP="00BF20F7">
      <w:pPr>
        <w:ind w:firstLine="708"/>
        <w:jc w:val="both"/>
        <w:rPr>
          <w:sz w:val="26"/>
          <w:szCs w:val="26"/>
        </w:rPr>
      </w:pPr>
      <w:r w:rsidRPr="00356D64">
        <w:rPr>
          <w:sz w:val="26"/>
          <w:szCs w:val="26"/>
        </w:rPr>
        <w:t>Внест</w:t>
      </w:r>
      <w:r>
        <w:rPr>
          <w:sz w:val="26"/>
          <w:szCs w:val="26"/>
        </w:rPr>
        <w:t xml:space="preserve">и изменения в состав </w:t>
      </w:r>
      <w:r w:rsidRPr="00356D64">
        <w:rPr>
          <w:sz w:val="26"/>
          <w:szCs w:val="26"/>
        </w:rPr>
        <w:t xml:space="preserve">комиссии </w:t>
      </w:r>
      <w:r w:rsidR="00BF20F7">
        <w:rPr>
          <w:sz w:val="26"/>
          <w:szCs w:val="26"/>
        </w:rPr>
        <w:t xml:space="preserve">по осуществлению закупок </w:t>
      </w:r>
      <w:r w:rsidRPr="00356D64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обеспечения муниципальных нужд </w:t>
      </w:r>
      <w:r w:rsidRPr="00356D64">
        <w:rPr>
          <w:sz w:val="26"/>
          <w:szCs w:val="26"/>
        </w:rPr>
        <w:t xml:space="preserve">сельского поселения Перегребное </w:t>
      </w:r>
      <w:r>
        <w:rPr>
          <w:sz w:val="26"/>
          <w:szCs w:val="26"/>
        </w:rPr>
        <w:t>утвержденной постановлением от 27.04.2023 № 102</w:t>
      </w:r>
      <w:r w:rsidRPr="00356D64">
        <w:rPr>
          <w:sz w:val="26"/>
          <w:szCs w:val="26"/>
        </w:rPr>
        <w:t>:</w:t>
      </w:r>
    </w:p>
    <w:p w:rsidR="005F18D0" w:rsidRPr="00356D64" w:rsidRDefault="005F18D0" w:rsidP="00BF20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487116">
        <w:rPr>
          <w:sz w:val="26"/>
          <w:szCs w:val="26"/>
        </w:rPr>
        <w:t>На время отсутствия главы</w:t>
      </w:r>
      <w:r>
        <w:rPr>
          <w:sz w:val="26"/>
          <w:szCs w:val="26"/>
        </w:rPr>
        <w:t xml:space="preserve"> сельского поселения Перегребное</w:t>
      </w:r>
      <w:r w:rsidR="00487116">
        <w:rPr>
          <w:sz w:val="26"/>
          <w:szCs w:val="26"/>
        </w:rPr>
        <w:t xml:space="preserve"> – Пиндюрина Александра Анатольевича</w:t>
      </w:r>
      <w:r>
        <w:rPr>
          <w:sz w:val="26"/>
          <w:szCs w:val="26"/>
        </w:rPr>
        <w:t>, обязанности председателя комиссии возложить на заместителя главы администрации по экономике и финансам, заведующий финансово-экономическим отделом администрации сельского поселения Перегребное – Блохину Алену Николаевну.</w:t>
      </w:r>
    </w:p>
    <w:p w:rsidR="00ED123A" w:rsidRDefault="00356D64" w:rsidP="00BF20F7">
      <w:pPr>
        <w:jc w:val="both"/>
        <w:rPr>
          <w:sz w:val="26"/>
          <w:szCs w:val="26"/>
        </w:rPr>
      </w:pPr>
      <w:r w:rsidRPr="00356D64">
        <w:rPr>
          <w:sz w:val="26"/>
          <w:szCs w:val="26"/>
        </w:rPr>
        <w:tab/>
      </w:r>
      <w:r w:rsidR="005F18D0">
        <w:rPr>
          <w:sz w:val="26"/>
          <w:szCs w:val="26"/>
        </w:rPr>
        <w:t>2</w:t>
      </w:r>
      <w:r w:rsidR="00C636B7">
        <w:rPr>
          <w:sz w:val="26"/>
          <w:szCs w:val="26"/>
        </w:rPr>
        <w:t>. На время отпуска главного специалиста финансово-экономического отдела администрации сельского поселения Перегребное - Оселедько Алеси Александровны, назначить секретарем комиссии заведующего сектором бухгалтерского учета и отчетности финансово-экономического отдела администрации сельского поселения Перегребное – Липичь Татьяну Николаевну.</w:t>
      </w:r>
    </w:p>
    <w:p w:rsidR="00E83DCD" w:rsidRPr="00BF20F7" w:rsidRDefault="005F18D0" w:rsidP="00BF20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E83DCD" w:rsidRPr="00E83DCD">
        <w:rPr>
          <w:sz w:val="26"/>
          <w:szCs w:val="26"/>
        </w:rPr>
        <w:t>. Настоящее постановление вступает в силу с момента его подписания</w:t>
      </w:r>
      <w:r w:rsidR="003623CF">
        <w:rPr>
          <w:sz w:val="26"/>
          <w:szCs w:val="26"/>
        </w:rPr>
        <w:t>.</w:t>
      </w:r>
    </w:p>
    <w:p w:rsidR="003E0F3E" w:rsidRPr="00D464D1" w:rsidRDefault="005F18D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57C0" w:rsidRPr="001757C0">
        <w:rPr>
          <w:rFonts w:ascii="Times New Roman" w:hAnsi="Times New Roman" w:cs="Times New Roman"/>
          <w:color w:val="auto"/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r:id="rId9" w:history="1">
        <w:r w:rsidR="001757C0" w:rsidRPr="001757C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1757C0" w:rsidRPr="001757C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757C0" w:rsidRPr="001757C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oktregion</w:t>
        </w:r>
        <w:r w:rsidR="001757C0" w:rsidRPr="001757C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757C0" w:rsidRPr="001757C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757C0" w:rsidRPr="001757C0">
        <w:rPr>
          <w:rFonts w:ascii="Times New Roman" w:hAnsi="Times New Roman" w:cs="Times New Roman"/>
          <w:color w:val="auto"/>
          <w:sz w:val="26"/>
          <w:szCs w:val="26"/>
        </w:rPr>
        <w:t>), в приложении к газете «Новости Югры» «Вести Октябрьского района»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B31504" w:rsidRDefault="005F18D0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48514B" w:rsidRDefault="0048514B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5C9F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36B7" w:rsidRDefault="00C636B7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Исполняющий обязанности главы</w:t>
      </w:r>
    </w:p>
    <w:p w:rsidR="00D74296" w:rsidRDefault="00CD17DC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Перегребное                          </w:t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А.Н. Блохина</w:t>
      </w:r>
    </w:p>
    <w:p w:rsidR="00D74296" w:rsidRDefault="00D74296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F18D0" w:rsidRDefault="005F18D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74296" w:rsidRPr="00D74296" w:rsidRDefault="00D74296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D74296" w:rsidRPr="00D74296" w:rsidSect="005F18D0">
      <w:footerReference w:type="even" r:id="rId10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4D" w:rsidRDefault="00ED424D">
      <w:r>
        <w:separator/>
      </w:r>
    </w:p>
  </w:endnote>
  <w:endnote w:type="continuationSeparator" w:id="0">
    <w:p w:rsidR="00ED424D" w:rsidRDefault="00ED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ED42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4D" w:rsidRDefault="00ED424D">
      <w:r>
        <w:separator/>
      </w:r>
    </w:p>
  </w:footnote>
  <w:footnote w:type="continuationSeparator" w:id="0">
    <w:p w:rsidR="00ED424D" w:rsidRDefault="00ED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06B8"/>
    <w:rsid w:val="00026B8F"/>
    <w:rsid w:val="00027068"/>
    <w:rsid w:val="000348C1"/>
    <w:rsid w:val="00043418"/>
    <w:rsid w:val="00043DA6"/>
    <w:rsid w:val="000541CB"/>
    <w:rsid w:val="00056890"/>
    <w:rsid w:val="00062EAB"/>
    <w:rsid w:val="00071898"/>
    <w:rsid w:val="00082A54"/>
    <w:rsid w:val="000A1B69"/>
    <w:rsid w:val="000B5C1C"/>
    <w:rsid w:val="000C2C13"/>
    <w:rsid w:val="000F2F48"/>
    <w:rsid w:val="0010153C"/>
    <w:rsid w:val="001066A0"/>
    <w:rsid w:val="00127C02"/>
    <w:rsid w:val="001426FE"/>
    <w:rsid w:val="00146DE6"/>
    <w:rsid w:val="00157663"/>
    <w:rsid w:val="00163373"/>
    <w:rsid w:val="00165025"/>
    <w:rsid w:val="00170EFB"/>
    <w:rsid w:val="00171E29"/>
    <w:rsid w:val="001757C0"/>
    <w:rsid w:val="001C1082"/>
    <w:rsid w:val="001D4A72"/>
    <w:rsid w:val="001E7C98"/>
    <w:rsid w:val="002106B4"/>
    <w:rsid w:val="002145A9"/>
    <w:rsid w:val="00240D9C"/>
    <w:rsid w:val="00243B2E"/>
    <w:rsid w:val="002571E0"/>
    <w:rsid w:val="0026293E"/>
    <w:rsid w:val="002C1BB1"/>
    <w:rsid w:val="002D6748"/>
    <w:rsid w:val="002E23D1"/>
    <w:rsid w:val="002F1ECB"/>
    <w:rsid w:val="002F2220"/>
    <w:rsid w:val="002F62D2"/>
    <w:rsid w:val="003068F8"/>
    <w:rsid w:val="003162A3"/>
    <w:rsid w:val="003332C3"/>
    <w:rsid w:val="003374DA"/>
    <w:rsid w:val="00343C5A"/>
    <w:rsid w:val="00356D64"/>
    <w:rsid w:val="003623CF"/>
    <w:rsid w:val="00373DCD"/>
    <w:rsid w:val="00381DC7"/>
    <w:rsid w:val="003868E7"/>
    <w:rsid w:val="0039081E"/>
    <w:rsid w:val="003A2FC0"/>
    <w:rsid w:val="003B2622"/>
    <w:rsid w:val="003B34D6"/>
    <w:rsid w:val="003C3BCE"/>
    <w:rsid w:val="003D0A20"/>
    <w:rsid w:val="003E0F3E"/>
    <w:rsid w:val="003F18A8"/>
    <w:rsid w:val="003F1F1E"/>
    <w:rsid w:val="003F3448"/>
    <w:rsid w:val="003F713E"/>
    <w:rsid w:val="004214FB"/>
    <w:rsid w:val="0042304A"/>
    <w:rsid w:val="004620A0"/>
    <w:rsid w:val="00462FFA"/>
    <w:rsid w:val="00466A04"/>
    <w:rsid w:val="0048514B"/>
    <w:rsid w:val="00487116"/>
    <w:rsid w:val="004901DD"/>
    <w:rsid w:val="00492C5D"/>
    <w:rsid w:val="004A4143"/>
    <w:rsid w:val="004A61F7"/>
    <w:rsid w:val="0052270C"/>
    <w:rsid w:val="00541270"/>
    <w:rsid w:val="00560D5A"/>
    <w:rsid w:val="00562978"/>
    <w:rsid w:val="0056515E"/>
    <w:rsid w:val="0057203F"/>
    <w:rsid w:val="00594C86"/>
    <w:rsid w:val="005A7092"/>
    <w:rsid w:val="005D4734"/>
    <w:rsid w:val="005F18D0"/>
    <w:rsid w:val="005F2DC7"/>
    <w:rsid w:val="006270CE"/>
    <w:rsid w:val="00627682"/>
    <w:rsid w:val="006B12FA"/>
    <w:rsid w:val="006B7C67"/>
    <w:rsid w:val="006C1A73"/>
    <w:rsid w:val="006E5142"/>
    <w:rsid w:val="006F2E4A"/>
    <w:rsid w:val="007561FF"/>
    <w:rsid w:val="0077277B"/>
    <w:rsid w:val="0078112D"/>
    <w:rsid w:val="0078428E"/>
    <w:rsid w:val="007850E7"/>
    <w:rsid w:val="007A2D86"/>
    <w:rsid w:val="007F1E56"/>
    <w:rsid w:val="00800526"/>
    <w:rsid w:val="00814FA3"/>
    <w:rsid w:val="008251BC"/>
    <w:rsid w:val="00833B0C"/>
    <w:rsid w:val="00841D1C"/>
    <w:rsid w:val="00861AB9"/>
    <w:rsid w:val="008772F8"/>
    <w:rsid w:val="00884EC8"/>
    <w:rsid w:val="00885D46"/>
    <w:rsid w:val="00897086"/>
    <w:rsid w:val="00897DD4"/>
    <w:rsid w:val="009006E6"/>
    <w:rsid w:val="00923513"/>
    <w:rsid w:val="009414B7"/>
    <w:rsid w:val="009665B4"/>
    <w:rsid w:val="00980513"/>
    <w:rsid w:val="0098366C"/>
    <w:rsid w:val="00A2158C"/>
    <w:rsid w:val="00A41E48"/>
    <w:rsid w:val="00A64332"/>
    <w:rsid w:val="00A735EC"/>
    <w:rsid w:val="00A9108A"/>
    <w:rsid w:val="00AA1DC7"/>
    <w:rsid w:val="00AA557D"/>
    <w:rsid w:val="00AC21E7"/>
    <w:rsid w:val="00AD09A2"/>
    <w:rsid w:val="00AE28F3"/>
    <w:rsid w:val="00B00FD4"/>
    <w:rsid w:val="00B075B5"/>
    <w:rsid w:val="00B31504"/>
    <w:rsid w:val="00B3705F"/>
    <w:rsid w:val="00B50460"/>
    <w:rsid w:val="00B6192B"/>
    <w:rsid w:val="00B66B95"/>
    <w:rsid w:val="00B76621"/>
    <w:rsid w:val="00B81CD0"/>
    <w:rsid w:val="00B86994"/>
    <w:rsid w:val="00BA6276"/>
    <w:rsid w:val="00BF1166"/>
    <w:rsid w:val="00BF20F7"/>
    <w:rsid w:val="00C06321"/>
    <w:rsid w:val="00C636B7"/>
    <w:rsid w:val="00C7146B"/>
    <w:rsid w:val="00C71DBD"/>
    <w:rsid w:val="00C90435"/>
    <w:rsid w:val="00C968E6"/>
    <w:rsid w:val="00CB2287"/>
    <w:rsid w:val="00CB4079"/>
    <w:rsid w:val="00CB5C9F"/>
    <w:rsid w:val="00CC34FF"/>
    <w:rsid w:val="00CC5A32"/>
    <w:rsid w:val="00CC5D01"/>
    <w:rsid w:val="00CD17DC"/>
    <w:rsid w:val="00CD427E"/>
    <w:rsid w:val="00CE2282"/>
    <w:rsid w:val="00CE353E"/>
    <w:rsid w:val="00CE6795"/>
    <w:rsid w:val="00D0715C"/>
    <w:rsid w:val="00D24678"/>
    <w:rsid w:val="00D34DC1"/>
    <w:rsid w:val="00D441F8"/>
    <w:rsid w:val="00D464D1"/>
    <w:rsid w:val="00D55564"/>
    <w:rsid w:val="00D61AF3"/>
    <w:rsid w:val="00D74296"/>
    <w:rsid w:val="00DB03F1"/>
    <w:rsid w:val="00DB4C36"/>
    <w:rsid w:val="00DB677A"/>
    <w:rsid w:val="00DC2755"/>
    <w:rsid w:val="00DC7DDD"/>
    <w:rsid w:val="00E065ED"/>
    <w:rsid w:val="00E14DB0"/>
    <w:rsid w:val="00E2122E"/>
    <w:rsid w:val="00E227DD"/>
    <w:rsid w:val="00E43D98"/>
    <w:rsid w:val="00E56FF4"/>
    <w:rsid w:val="00E62D9F"/>
    <w:rsid w:val="00E762E5"/>
    <w:rsid w:val="00E8391F"/>
    <w:rsid w:val="00E83DCD"/>
    <w:rsid w:val="00EA27B4"/>
    <w:rsid w:val="00EB0405"/>
    <w:rsid w:val="00EC222A"/>
    <w:rsid w:val="00EC3BD5"/>
    <w:rsid w:val="00ED115A"/>
    <w:rsid w:val="00ED123A"/>
    <w:rsid w:val="00ED424D"/>
    <w:rsid w:val="00EF1D6C"/>
    <w:rsid w:val="00EF676E"/>
    <w:rsid w:val="00F052C0"/>
    <w:rsid w:val="00F209F3"/>
    <w:rsid w:val="00F30EB8"/>
    <w:rsid w:val="00F409CA"/>
    <w:rsid w:val="00F42533"/>
    <w:rsid w:val="00F460AE"/>
    <w:rsid w:val="00F57670"/>
    <w:rsid w:val="00F70444"/>
    <w:rsid w:val="00F746F2"/>
    <w:rsid w:val="00F9227A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74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C4D0-FD5B-4D8B-B9D7-26D08F3B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46</cp:revision>
  <cp:lastPrinted>2024-12-17T09:57:00Z</cp:lastPrinted>
  <dcterms:created xsi:type="dcterms:W3CDTF">2019-08-06T10:47:00Z</dcterms:created>
  <dcterms:modified xsi:type="dcterms:W3CDTF">2024-12-18T06:03:00Z</dcterms:modified>
</cp:coreProperties>
</file>