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5">
        <w:rPr>
          <w:rFonts w:ascii="Times New Roman" w:hAnsi="Times New Roman" w:cs="Times New Roman"/>
          <w:b/>
          <w:sz w:val="24"/>
          <w:szCs w:val="24"/>
        </w:rPr>
        <w:t xml:space="preserve">поступивших в администрацию </w:t>
      </w: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19A5">
        <w:rPr>
          <w:rFonts w:ascii="Times New Roman" w:hAnsi="Times New Roman" w:cs="Times New Roman"/>
          <w:b/>
          <w:sz w:val="24"/>
          <w:szCs w:val="24"/>
        </w:rPr>
        <w:t>Перегребное</w:t>
      </w:r>
      <w:proofErr w:type="spellEnd"/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59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A65B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B506D" w:rsidRPr="00D94284">
        <w:rPr>
          <w:rFonts w:ascii="Times New Roman" w:hAnsi="Times New Roman" w:cs="Times New Roman"/>
          <w:b/>
          <w:sz w:val="24"/>
          <w:szCs w:val="24"/>
        </w:rPr>
        <w:t xml:space="preserve"> ква</w:t>
      </w:r>
      <w:r w:rsidR="00CB506D">
        <w:rPr>
          <w:rFonts w:ascii="Times New Roman" w:hAnsi="Times New Roman" w:cs="Times New Roman"/>
          <w:b/>
          <w:sz w:val="24"/>
          <w:szCs w:val="24"/>
        </w:rPr>
        <w:t>ртал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390D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proofErr w:type="spellStart"/>
      <w:r w:rsidR="003377D0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 xml:space="preserve">Порядком рассмотрения обращений граждан, поступающих в администрацию сельского поселения </w:t>
      </w:r>
      <w:proofErr w:type="spellStart"/>
      <w:r w:rsidR="003377D0" w:rsidRPr="003377D0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3377D0" w:rsidRPr="003377D0">
        <w:rPr>
          <w:rFonts w:ascii="Times New Roman" w:hAnsi="Times New Roman" w:cs="Times New Roman"/>
          <w:sz w:val="24"/>
          <w:szCs w:val="24"/>
        </w:rPr>
        <w:t xml:space="preserve">, главе сельского поселения </w:t>
      </w:r>
      <w:proofErr w:type="spellStart"/>
      <w:r w:rsidR="003377D0" w:rsidRPr="003377D0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3377D0" w:rsidRPr="003377D0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сельского поселения </w:t>
      </w:r>
      <w:proofErr w:type="spellStart"/>
      <w:r w:rsidR="003377D0" w:rsidRPr="003377D0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EE2337">
        <w:rPr>
          <w:rFonts w:ascii="Times New Roman" w:hAnsi="Times New Roman" w:cs="Times New Roman"/>
          <w:sz w:val="24"/>
          <w:szCs w:val="24"/>
        </w:rPr>
        <w:t>4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FA65BD">
        <w:rPr>
          <w:rFonts w:ascii="Times New Roman" w:hAnsi="Times New Roman" w:cs="Times New Roman"/>
          <w:sz w:val="24"/>
          <w:szCs w:val="24"/>
        </w:rPr>
        <w:t>3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377D0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A92D61">
        <w:rPr>
          <w:rFonts w:ascii="Times New Roman" w:hAnsi="Times New Roman" w:cs="Times New Roman"/>
          <w:sz w:val="24"/>
          <w:szCs w:val="24"/>
        </w:rPr>
        <w:t xml:space="preserve">20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A92D61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A92D61">
        <w:rPr>
          <w:rFonts w:ascii="Times New Roman" w:hAnsi="Times New Roman" w:cs="Times New Roman"/>
          <w:sz w:val="24"/>
          <w:szCs w:val="24"/>
        </w:rPr>
        <w:t>55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06D" w:rsidRPr="00E76A49">
        <w:rPr>
          <w:rFonts w:ascii="Times New Roman" w:hAnsi="Times New Roman" w:cs="Times New Roman"/>
          <w:sz w:val="24"/>
          <w:szCs w:val="24"/>
        </w:rPr>
        <w:t>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EE2337">
        <w:rPr>
          <w:rFonts w:ascii="Times New Roman" w:hAnsi="Times New Roman" w:cs="Times New Roman"/>
          <w:sz w:val="24"/>
          <w:szCs w:val="24"/>
        </w:rPr>
        <w:t>меньше</w:t>
      </w:r>
      <w:proofErr w:type="gramEnd"/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FA65BD">
        <w:rPr>
          <w:rFonts w:ascii="Times New Roman" w:hAnsi="Times New Roman" w:cs="Times New Roman"/>
          <w:sz w:val="24"/>
          <w:szCs w:val="24"/>
        </w:rPr>
        <w:t>2</w:t>
      </w:r>
      <w:r w:rsidR="00F63F03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A92D61">
        <w:rPr>
          <w:rFonts w:ascii="Times New Roman" w:hAnsi="Times New Roman" w:cs="Times New Roman"/>
          <w:sz w:val="24"/>
          <w:szCs w:val="24"/>
        </w:rPr>
        <w:t>4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</w:t>
      </w:r>
      <w:proofErr w:type="gramStart"/>
      <w:r w:rsidR="005C77D2" w:rsidRPr="00853E0C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="005C77D2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proofErr w:type="gramEnd"/>
      <w:r w:rsidR="005C77D2"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сельского  поселения </w:t>
      </w:r>
      <w:proofErr w:type="spellStart"/>
      <w:r w:rsidR="005C77D2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5C77D2" w:rsidRPr="00853E0C">
        <w:rPr>
          <w:rFonts w:ascii="Times New Roman" w:hAnsi="Times New Roman" w:cs="Times New Roman"/>
          <w:sz w:val="24"/>
          <w:szCs w:val="24"/>
        </w:rPr>
        <w:t>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A92D61" w:rsidRPr="00217892" w:rsidRDefault="00A92D61" w:rsidP="00A92D6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A92D61" w:rsidRPr="009A486A" w:rsidRDefault="00A92D61" w:rsidP="00A92D6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</w:t>
      </w:r>
      <w:r w:rsidR="00FA65BD" w:rsidRPr="00FA65BD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квартал 2024 год </w:t>
      </w:r>
    </w:p>
    <w:p w:rsidR="00A92D61" w:rsidRDefault="00A92D61" w:rsidP="00A92D61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A92D61" w:rsidTr="006C3F7A">
        <w:tc>
          <w:tcPr>
            <w:tcW w:w="945" w:type="dxa"/>
          </w:tcPr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4" w:type="dxa"/>
          </w:tcPr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</w:tcPr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A92D61" w:rsidTr="006C3F7A">
        <w:tc>
          <w:tcPr>
            <w:tcW w:w="945" w:type="dxa"/>
          </w:tcPr>
          <w:p w:rsidR="00A92D61" w:rsidRPr="0034274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</w:tcPr>
          <w:p w:rsidR="00A92D61" w:rsidRPr="00342740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</w:tcPr>
          <w:p w:rsidR="00A92D61" w:rsidRPr="00D576C2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Pr="00342740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46" w:type="dxa"/>
          </w:tcPr>
          <w:p w:rsidR="00A92D61" w:rsidRPr="00D92DC0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Pr="00E774AC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</w:tcPr>
          <w:p w:rsidR="00A92D61" w:rsidRPr="005322A8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Pr="0061345C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</w:tcPr>
          <w:p w:rsidR="00A92D61" w:rsidRPr="0061345C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</w:tcPr>
          <w:p w:rsidR="00A92D61" w:rsidRPr="00C202BC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</w:tcPr>
          <w:p w:rsidR="00A92D61" w:rsidRPr="000A4015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Налоги и сборы</w:t>
            </w:r>
          </w:p>
        </w:tc>
        <w:tc>
          <w:tcPr>
            <w:tcW w:w="2046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Охрана и использование животного мира</w:t>
            </w:r>
          </w:p>
        </w:tc>
        <w:tc>
          <w:tcPr>
            <w:tcW w:w="2046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Pr="00D20098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4" w:type="dxa"/>
          </w:tcPr>
          <w:p w:rsidR="00A92D61" w:rsidRPr="00D20098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46" w:type="dxa"/>
          </w:tcPr>
          <w:p w:rsidR="00A92D61" w:rsidRPr="000A4015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92D61" w:rsidTr="006C3F7A">
        <w:tc>
          <w:tcPr>
            <w:tcW w:w="945" w:type="dxa"/>
          </w:tcPr>
          <w:p w:rsidR="00A92D61" w:rsidRPr="00D20098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</w:tcPr>
          <w:p w:rsidR="00A92D61" w:rsidRPr="004821DB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Pr="007B7D1F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Регистрация актов гражданского состояния (в рамках семейного законодательства)</w:t>
            </w:r>
          </w:p>
        </w:tc>
        <w:tc>
          <w:tcPr>
            <w:tcW w:w="2046" w:type="dxa"/>
          </w:tcPr>
          <w:p w:rsidR="00A92D61" w:rsidRPr="007B7D1F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</w:tcPr>
          <w:p w:rsidR="00A92D61" w:rsidRPr="003A62EE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</w:tcPr>
          <w:p w:rsidR="00A92D61" w:rsidRPr="007B7D1F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Нотариат</w:t>
            </w:r>
          </w:p>
        </w:tc>
        <w:tc>
          <w:tcPr>
            <w:tcW w:w="2046" w:type="dxa"/>
          </w:tcPr>
          <w:p w:rsidR="00A92D61" w:rsidRPr="003A62EE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1" w:rsidTr="006C3F7A">
        <w:tc>
          <w:tcPr>
            <w:tcW w:w="945" w:type="dxa"/>
          </w:tcPr>
          <w:p w:rsidR="00A92D61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</w:tcPr>
          <w:p w:rsidR="00A92D61" w:rsidRDefault="00A92D61" w:rsidP="006C3F7A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</w:tcPr>
          <w:p w:rsidR="00A92D61" w:rsidRPr="00C202BC" w:rsidRDefault="00A92D61" w:rsidP="006C3F7A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A92D61">
        <w:rPr>
          <w:rFonts w:ascii="Times New Roman" w:hAnsi="Times New Roman" w:cs="Times New Roman"/>
          <w:sz w:val="24"/>
          <w:szCs w:val="24"/>
        </w:rPr>
        <w:t>55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A92D61">
        <w:rPr>
          <w:rFonts w:ascii="Times New Roman" w:hAnsi="Times New Roman" w:cs="Times New Roman"/>
          <w:sz w:val="24"/>
          <w:szCs w:val="24"/>
        </w:rPr>
        <w:t>0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A92D61">
        <w:rPr>
          <w:rFonts w:ascii="Times New Roman" w:hAnsi="Times New Roman" w:cs="Times New Roman"/>
          <w:sz w:val="24"/>
          <w:szCs w:val="24"/>
        </w:rPr>
        <w:t>35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</w:t>
      </w:r>
      <w:r w:rsidR="00A92D61">
        <w:rPr>
          <w:rFonts w:ascii="Times New Roman" w:hAnsi="Times New Roman" w:cs="Times New Roman"/>
          <w:sz w:val="24"/>
          <w:szCs w:val="24"/>
        </w:rPr>
        <w:t>5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A92D61">
        <w:rPr>
          <w:rFonts w:ascii="Times New Roman" w:hAnsi="Times New Roman" w:cs="Times New Roman"/>
          <w:sz w:val="24"/>
          <w:szCs w:val="24"/>
        </w:rPr>
        <w:t>5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D61" w:rsidRPr="00853E0C" w:rsidRDefault="00A92D61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011217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4BC36D" wp14:editId="6A135DA0">
            <wp:extent cx="5162550" cy="31908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«Жилищно-коммунальной сфер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 xml:space="preserve">» поступило </w:t>
      </w:r>
      <w:r w:rsidR="00EC6EF8">
        <w:rPr>
          <w:rFonts w:ascii="Times New Roman" w:hAnsi="Times New Roman" w:cs="Times New Roman"/>
          <w:sz w:val="24"/>
          <w:szCs w:val="24"/>
        </w:rPr>
        <w:t>1</w:t>
      </w:r>
      <w:r w:rsidR="00F10003">
        <w:rPr>
          <w:rFonts w:ascii="Times New Roman" w:hAnsi="Times New Roman" w:cs="Times New Roman"/>
          <w:sz w:val="24"/>
          <w:szCs w:val="24"/>
        </w:rPr>
        <w:t>1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C1632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F10003">
        <w:rPr>
          <w:rFonts w:ascii="Times New Roman" w:hAnsi="Times New Roman" w:cs="Times New Roman"/>
          <w:sz w:val="24"/>
          <w:szCs w:val="24"/>
        </w:rPr>
        <w:t xml:space="preserve"> 0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10003">
        <w:rPr>
          <w:rFonts w:ascii="Times New Roman" w:hAnsi="Times New Roman" w:cs="Times New Roman"/>
          <w:sz w:val="24"/>
          <w:szCs w:val="24"/>
        </w:rPr>
        <w:t>й.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>атическому</w:t>
      </w:r>
      <w:proofErr w:type="gramEnd"/>
      <w:r w:rsidR="004D0FCC">
        <w:rPr>
          <w:rFonts w:ascii="Times New Roman" w:hAnsi="Times New Roman" w:cs="Times New Roman"/>
          <w:sz w:val="24"/>
          <w:szCs w:val="24"/>
        </w:rPr>
        <w:t xml:space="preserve">  разделу «Экономика» поступило </w:t>
      </w:r>
      <w:r w:rsidR="00F10003">
        <w:rPr>
          <w:rFonts w:ascii="Times New Roman" w:hAnsi="Times New Roman" w:cs="Times New Roman"/>
          <w:sz w:val="24"/>
          <w:szCs w:val="24"/>
        </w:rPr>
        <w:t>7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обращений,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1A6B0A">
        <w:rPr>
          <w:rFonts w:ascii="Times New Roman" w:hAnsi="Times New Roman"/>
          <w:sz w:val="24"/>
          <w:szCs w:val="24"/>
        </w:rPr>
        <w:t>градостроительство, архитектура и проектирование</w:t>
      </w:r>
      <w:r w:rsidR="001A6B0A">
        <w:rPr>
          <w:rFonts w:ascii="Times New Roman" w:hAnsi="Times New Roman" w:cs="Times New Roman"/>
          <w:sz w:val="24"/>
          <w:szCs w:val="24"/>
        </w:rPr>
        <w:t>,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DB17DD">
        <w:rPr>
          <w:rFonts w:ascii="Times New Roman" w:hAnsi="Times New Roman"/>
          <w:sz w:val="24"/>
          <w:szCs w:val="24"/>
        </w:rPr>
        <w:t>строительство</w:t>
      </w:r>
      <w:r w:rsidR="00EC6EF8">
        <w:rPr>
          <w:rFonts w:ascii="Times New Roman" w:hAnsi="Times New Roman"/>
          <w:sz w:val="24"/>
          <w:szCs w:val="24"/>
        </w:rPr>
        <w:t xml:space="preserve">, сельское хозяйство, </w:t>
      </w:r>
      <w:r w:rsidR="00F10003">
        <w:rPr>
          <w:rFonts w:ascii="Times New Roman" w:hAnsi="Times New Roman"/>
          <w:sz w:val="24"/>
          <w:szCs w:val="24"/>
        </w:rPr>
        <w:t>налоги и сборы, охрана и использование животного мира</w:t>
      </w:r>
      <w:r w:rsidR="00F559C3">
        <w:rPr>
          <w:rFonts w:ascii="Times New Roman" w:hAnsi="Times New Roman"/>
          <w:sz w:val="24"/>
          <w:szCs w:val="24"/>
        </w:rPr>
        <w:t>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>тематическому</w:t>
      </w:r>
      <w:proofErr w:type="gramEnd"/>
      <w:r w:rsidR="00361E7D">
        <w:rPr>
          <w:rFonts w:ascii="Times New Roman" w:hAnsi="Times New Roman" w:cs="Times New Roman"/>
          <w:sz w:val="24"/>
          <w:szCs w:val="24"/>
        </w:rPr>
        <w:t xml:space="preserve">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DB17DD">
        <w:rPr>
          <w:rFonts w:ascii="Times New Roman" w:hAnsi="Times New Roman" w:cs="Times New Roman"/>
          <w:sz w:val="24"/>
          <w:szCs w:val="24"/>
        </w:rPr>
        <w:t>1</w:t>
      </w:r>
      <w:r w:rsidR="00BB3C1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="005E2E3F">
        <w:rPr>
          <w:rFonts w:ascii="Times New Roman" w:hAnsi="Times New Roman" w:cs="Times New Roman"/>
          <w:sz w:val="24"/>
          <w:szCs w:val="24"/>
        </w:rPr>
        <w:t>, регистрация актов гражданского состояния (в рамках семейного законодательства).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</w:t>
      </w:r>
      <w:proofErr w:type="gramEnd"/>
      <w:r w:rsidR="00BB3C1C">
        <w:rPr>
          <w:rFonts w:ascii="Times New Roman" w:hAnsi="Times New Roman" w:cs="Times New Roman"/>
          <w:sz w:val="24"/>
          <w:szCs w:val="24"/>
        </w:rPr>
        <w:t xml:space="preserve">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F10003">
        <w:rPr>
          <w:rFonts w:ascii="Times New Roman" w:hAnsi="Times New Roman" w:cs="Times New Roman"/>
          <w:sz w:val="24"/>
          <w:szCs w:val="24"/>
        </w:rPr>
        <w:t>1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10003">
        <w:rPr>
          <w:rFonts w:ascii="Times New Roman" w:hAnsi="Times New Roman" w:cs="Times New Roman"/>
          <w:sz w:val="24"/>
          <w:szCs w:val="24"/>
        </w:rPr>
        <w:t>е – по нотариату</w:t>
      </w:r>
      <w:r w:rsidR="005E2E3F">
        <w:rPr>
          <w:rFonts w:ascii="Times New Roman" w:hAnsi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proofErr w:type="spellEnd"/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отделом правового обеспечения, муниципальной службы и социальной политики администрации сельского </w:t>
      </w:r>
      <w:proofErr w:type="gramStart"/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поселения  </w:t>
      </w:r>
      <w:proofErr w:type="spellStart"/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Перегребное</w:t>
      </w:r>
      <w:proofErr w:type="spellEnd"/>
      <w:proofErr w:type="gramEnd"/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="009A793F" w:rsidRPr="00CD7373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proofErr w:type="gramEnd"/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5E2E3F">
        <w:rPr>
          <w:rFonts w:ascii="Times New Roman" w:hAnsi="Times New Roman" w:cs="Times New Roman"/>
          <w:sz w:val="24"/>
          <w:szCs w:val="24"/>
        </w:rPr>
        <w:t>4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="00F10003">
        <w:rPr>
          <w:rFonts w:ascii="Times New Roman" w:hAnsi="Times New Roman" w:cs="Times New Roman"/>
          <w:sz w:val="24"/>
          <w:szCs w:val="24"/>
        </w:rPr>
        <w:t>2</w:t>
      </w:r>
      <w:r w:rsidR="00D54DD5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F10003">
        <w:rPr>
          <w:rFonts w:ascii="Times New Roman" w:hAnsi="Times New Roman" w:cs="Times New Roman"/>
          <w:sz w:val="24"/>
          <w:szCs w:val="24"/>
        </w:rPr>
        <w:t>20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10003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proofErr w:type="gramStart"/>
      <w:r w:rsidR="00F10003">
        <w:rPr>
          <w:rFonts w:ascii="Times New Roman" w:hAnsi="Times New Roman" w:cs="Times New Roman"/>
          <w:sz w:val="24"/>
          <w:szCs w:val="24"/>
        </w:rPr>
        <w:t>15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</w:t>
      </w:r>
      <w:proofErr w:type="gramEnd"/>
      <w:r w:rsidR="00D33C45"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0E57BE">
        <w:rPr>
          <w:rFonts w:ascii="Times New Roman" w:hAnsi="Times New Roman" w:cs="Times New Roman"/>
          <w:sz w:val="24"/>
          <w:szCs w:val="24"/>
        </w:rPr>
        <w:t>5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D7373" w:rsidRPr="00CD7373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правового обеспечения, муниципальной службы и социальной политики администрации сельского </w:t>
      </w:r>
      <w:proofErr w:type="gramStart"/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поселения  </w:t>
      </w:r>
      <w:proofErr w:type="spellStart"/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Перегребное</w:t>
      </w:r>
      <w:proofErr w:type="spellEnd"/>
      <w:proofErr w:type="gramEnd"/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217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4F4D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7BE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5E4C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3D9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0DDE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359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308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2E3F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6BB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2D61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7DD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3D6F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337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003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5BD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ADA30-0217-4F46-9825-E067738B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povaSV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I квартал 2024</c:v>
                </c:pt>
                <c:pt idx="1">
                  <c:v>II квартал 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54109488"/>
        <c:axId val="-54101872"/>
        <c:axId val="0"/>
      </c:bar3DChart>
      <c:catAx>
        <c:axId val="-5410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54101872"/>
        <c:crosses val="autoZero"/>
        <c:auto val="1"/>
        <c:lblAlgn val="ctr"/>
        <c:lblOffset val="100"/>
        <c:noMultiLvlLbl val="0"/>
      </c:catAx>
      <c:valAx>
        <c:axId val="-5410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4109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Жилищно-коммунальная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>
                  <c:v>0.55000000000000004</c:v>
                </c:pt>
                <c:pt idx="1">
                  <c:v>0.35</c:v>
                </c:pt>
                <c:pt idx="2" formatCode="0.0%">
                  <c:v>0</c:v>
                </c:pt>
                <c:pt idx="3" formatCode="0.0%">
                  <c:v>0.05</c:v>
                </c:pt>
                <c:pt idx="4">
                  <c:v>0.05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013451443569559"/>
          <c:y val="9.5483377077865264E-2"/>
          <c:w val="0.31375437445319337"/>
          <c:h val="0.753477690288713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6C4E-DEC4-42D4-930C-A24AA892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Unger</cp:lastModifiedBy>
  <cp:revision>3</cp:revision>
  <dcterms:created xsi:type="dcterms:W3CDTF">2025-02-06T06:48:00Z</dcterms:created>
  <dcterms:modified xsi:type="dcterms:W3CDTF">2025-02-06T12:11:00Z</dcterms:modified>
</cp:coreProperties>
</file>