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561"/>
        <w:tblW w:w="10008" w:type="dxa"/>
        <w:tblLayout w:type="fixed"/>
        <w:tblLook w:val="01E0" w:firstRow="1" w:lastRow="1" w:firstColumn="1" w:lastColumn="1" w:noHBand="0" w:noVBand="0"/>
      </w:tblPr>
      <w:tblGrid>
        <w:gridCol w:w="1082"/>
        <w:gridCol w:w="1493"/>
        <w:gridCol w:w="348"/>
        <w:gridCol w:w="268"/>
        <w:gridCol w:w="257"/>
        <w:gridCol w:w="3904"/>
        <w:gridCol w:w="446"/>
        <w:gridCol w:w="2210"/>
      </w:tblGrid>
      <w:tr w:rsidR="009662DB" w:rsidRPr="00114086" w:rsidTr="00672315">
        <w:trPr>
          <w:trHeight w:val="1134"/>
        </w:trPr>
        <w:tc>
          <w:tcPr>
            <w:tcW w:w="10008" w:type="dxa"/>
            <w:gridSpan w:val="8"/>
          </w:tcPr>
          <w:p w:rsidR="009662DB" w:rsidRPr="008B30C0" w:rsidRDefault="009662DB" w:rsidP="009662DB">
            <w:pPr>
              <w:spacing w:after="0" w:line="240" w:lineRule="auto"/>
              <w:jc w:val="center"/>
              <w:rPr>
                <w:b/>
                <w:sz w:val="26"/>
                <w:szCs w:val="26"/>
              </w:rPr>
            </w:pPr>
            <w:r w:rsidRPr="008B30C0">
              <w:rPr>
                <w:b/>
                <w:sz w:val="26"/>
                <w:szCs w:val="26"/>
              </w:rPr>
              <w:t xml:space="preserve">АДМИНИСТРАЦИЯ </w:t>
            </w:r>
          </w:p>
          <w:p w:rsidR="009662DB" w:rsidRPr="008B30C0" w:rsidRDefault="009662DB" w:rsidP="009662DB">
            <w:pPr>
              <w:spacing w:after="0" w:line="240" w:lineRule="auto"/>
              <w:jc w:val="center"/>
              <w:rPr>
                <w:b/>
                <w:sz w:val="26"/>
                <w:szCs w:val="26"/>
              </w:rPr>
            </w:pPr>
            <w:r w:rsidRPr="008B30C0">
              <w:rPr>
                <w:b/>
                <w:sz w:val="26"/>
                <w:szCs w:val="26"/>
              </w:rPr>
              <w:t>СЕЛЬСКОГО ПОСЕЛЕНИЯ ПЕРЕГРЕБНОЕ</w:t>
            </w:r>
          </w:p>
          <w:p w:rsidR="009662DB" w:rsidRPr="008B30C0" w:rsidRDefault="009662DB" w:rsidP="009662DB">
            <w:pPr>
              <w:spacing w:after="0" w:line="240" w:lineRule="auto"/>
              <w:jc w:val="center"/>
              <w:rPr>
                <w:b/>
                <w:szCs w:val="24"/>
              </w:rPr>
            </w:pPr>
            <w:r w:rsidRPr="008B30C0">
              <w:rPr>
                <w:b/>
                <w:szCs w:val="24"/>
              </w:rPr>
              <w:t xml:space="preserve">Октябрьского района  </w:t>
            </w:r>
          </w:p>
          <w:p w:rsidR="009662DB" w:rsidRPr="008B30C0" w:rsidRDefault="009662DB" w:rsidP="009662DB">
            <w:pPr>
              <w:spacing w:after="0" w:line="240" w:lineRule="auto"/>
              <w:jc w:val="center"/>
              <w:rPr>
                <w:b/>
                <w:szCs w:val="24"/>
              </w:rPr>
            </w:pPr>
            <w:r w:rsidRPr="008B30C0">
              <w:rPr>
                <w:b/>
                <w:szCs w:val="24"/>
              </w:rPr>
              <w:t>Ханты-Мансийского автономного округа-Югры</w:t>
            </w:r>
          </w:p>
          <w:p w:rsidR="009662DB" w:rsidRPr="008B30C0" w:rsidRDefault="009662DB" w:rsidP="009662DB">
            <w:pPr>
              <w:spacing w:after="0" w:line="240" w:lineRule="auto"/>
              <w:jc w:val="center"/>
              <w:rPr>
                <w:b/>
                <w:szCs w:val="24"/>
              </w:rPr>
            </w:pPr>
          </w:p>
          <w:p w:rsidR="009662DB" w:rsidRPr="00114086" w:rsidRDefault="009662DB" w:rsidP="009662DB">
            <w:pPr>
              <w:spacing w:after="0" w:line="240" w:lineRule="auto"/>
              <w:jc w:val="center"/>
              <w:rPr>
                <w:b/>
                <w:spacing w:val="20"/>
                <w:szCs w:val="24"/>
              </w:rPr>
            </w:pPr>
            <w:r>
              <w:rPr>
                <w:b/>
                <w:spacing w:val="20"/>
                <w:sz w:val="26"/>
                <w:szCs w:val="26"/>
              </w:rPr>
              <w:t>ПОСТАНОВЛЕНИЕ</w:t>
            </w:r>
          </w:p>
        </w:tc>
      </w:tr>
      <w:tr w:rsidR="00672315" w:rsidRPr="00114086" w:rsidTr="00672315">
        <w:trPr>
          <w:trHeight w:val="397"/>
        </w:trPr>
        <w:tc>
          <w:tcPr>
            <w:tcW w:w="1082" w:type="dxa"/>
            <w:vAlign w:val="bottom"/>
          </w:tcPr>
          <w:p w:rsidR="00672315" w:rsidRPr="00114086" w:rsidRDefault="00672315" w:rsidP="009662DB">
            <w:pPr>
              <w:spacing w:after="0" w:line="240" w:lineRule="auto"/>
              <w:rPr>
                <w:szCs w:val="24"/>
              </w:rPr>
            </w:pPr>
            <w:r>
              <w:rPr>
                <w:szCs w:val="24"/>
              </w:rPr>
              <w:t>20</w:t>
            </w:r>
          </w:p>
        </w:tc>
        <w:tc>
          <w:tcPr>
            <w:tcW w:w="1493" w:type="dxa"/>
            <w:vAlign w:val="bottom"/>
          </w:tcPr>
          <w:p w:rsidR="00672315" w:rsidRPr="00114086" w:rsidRDefault="00672315" w:rsidP="006E0BFC">
            <w:pPr>
              <w:spacing w:after="0" w:line="240" w:lineRule="auto"/>
              <w:ind w:firstLine="0"/>
              <w:rPr>
                <w:szCs w:val="24"/>
              </w:rPr>
            </w:pPr>
            <w:r>
              <w:rPr>
                <w:szCs w:val="24"/>
              </w:rPr>
              <w:t>января</w:t>
            </w:r>
          </w:p>
        </w:tc>
        <w:tc>
          <w:tcPr>
            <w:tcW w:w="348" w:type="dxa"/>
            <w:vAlign w:val="bottom"/>
          </w:tcPr>
          <w:p w:rsidR="00672315" w:rsidRPr="00114086" w:rsidRDefault="00672315" w:rsidP="009662DB">
            <w:pPr>
              <w:spacing w:after="0" w:line="240" w:lineRule="auto"/>
              <w:ind w:right="-108"/>
              <w:jc w:val="center"/>
              <w:rPr>
                <w:szCs w:val="24"/>
              </w:rPr>
            </w:pPr>
            <w:r>
              <w:rPr>
                <w:szCs w:val="24"/>
              </w:rPr>
              <w:t>220</w:t>
            </w:r>
          </w:p>
        </w:tc>
        <w:tc>
          <w:tcPr>
            <w:tcW w:w="268" w:type="dxa"/>
            <w:tcMar>
              <w:top w:w="0" w:type="dxa"/>
              <w:left w:w="0" w:type="dxa"/>
              <w:bottom w:w="0" w:type="dxa"/>
              <w:right w:w="0" w:type="dxa"/>
            </w:tcMar>
            <w:vAlign w:val="bottom"/>
          </w:tcPr>
          <w:p w:rsidR="00672315" w:rsidRPr="00114086" w:rsidRDefault="00672315" w:rsidP="00C01514">
            <w:pPr>
              <w:spacing w:after="0" w:line="240" w:lineRule="auto"/>
              <w:rPr>
                <w:szCs w:val="24"/>
              </w:rPr>
            </w:pPr>
            <w:r>
              <w:rPr>
                <w:szCs w:val="24"/>
              </w:rPr>
              <w:t>117</w:t>
            </w:r>
          </w:p>
        </w:tc>
        <w:tc>
          <w:tcPr>
            <w:tcW w:w="257" w:type="dxa"/>
            <w:tcMar>
              <w:top w:w="0" w:type="dxa"/>
              <w:left w:w="0" w:type="dxa"/>
              <w:bottom w:w="0" w:type="dxa"/>
              <w:right w:w="0" w:type="dxa"/>
            </w:tcMar>
            <w:vAlign w:val="bottom"/>
          </w:tcPr>
          <w:p w:rsidR="00672315" w:rsidRPr="00114086" w:rsidRDefault="00672315" w:rsidP="009662DB">
            <w:pPr>
              <w:spacing w:after="0" w:line="240" w:lineRule="auto"/>
              <w:rPr>
                <w:szCs w:val="24"/>
              </w:rPr>
            </w:pPr>
            <w:r w:rsidRPr="00114086">
              <w:rPr>
                <w:szCs w:val="24"/>
              </w:rPr>
              <w:t>г</w:t>
            </w:r>
            <w:r>
              <w:rPr>
                <w:szCs w:val="24"/>
              </w:rPr>
              <w:t>г</w:t>
            </w:r>
            <w:r w:rsidRPr="00114086">
              <w:rPr>
                <w:szCs w:val="24"/>
              </w:rPr>
              <w:t>.</w:t>
            </w:r>
          </w:p>
        </w:tc>
        <w:tc>
          <w:tcPr>
            <w:tcW w:w="3904" w:type="dxa"/>
            <w:vAlign w:val="bottom"/>
          </w:tcPr>
          <w:p w:rsidR="00672315" w:rsidRPr="00114086" w:rsidRDefault="00672315" w:rsidP="009662DB">
            <w:pPr>
              <w:spacing w:after="0" w:line="240" w:lineRule="auto"/>
              <w:rPr>
                <w:szCs w:val="24"/>
              </w:rPr>
            </w:pPr>
          </w:p>
        </w:tc>
        <w:tc>
          <w:tcPr>
            <w:tcW w:w="446" w:type="dxa"/>
            <w:vAlign w:val="bottom"/>
          </w:tcPr>
          <w:p w:rsidR="00672315" w:rsidRPr="00114086" w:rsidRDefault="00672315" w:rsidP="009662DB">
            <w:pPr>
              <w:spacing w:after="0" w:line="240" w:lineRule="auto"/>
              <w:jc w:val="center"/>
              <w:rPr>
                <w:szCs w:val="24"/>
              </w:rPr>
            </w:pPr>
            <w:r w:rsidRPr="00114086">
              <w:rPr>
                <w:szCs w:val="24"/>
              </w:rPr>
              <w:t>№</w:t>
            </w:r>
          </w:p>
        </w:tc>
        <w:tc>
          <w:tcPr>
            <w:tcW w:w="2210" w:type="dxa"/>
            <w:vAlign w:val="bottom"/>
          </w:tcPr>
          <w:p w:rsidR="00672315" w:rsidRPr="00114086" w:rsidRDefault="00672315" w:rsidP="009662DB">
            <w:pPr>
              <w:spacing w:after="0" w:line="240" w:lineRule="auto"/>
              <w:jc w:val="center"/>
              <w:rPr>
                <w:szCs w:val="24"/>
              </w:rPr>
            </w:pPr>
            <w:r>
              <w:rPr>
                <w:szCs w:val="24"/>
              </w:rPr>
              <w:t>№ 13</w:t>
            </w:r>
          </w:p>
        </w:tc>
      </w:tr>
      <w:tr w:rsidR="009662DB" w:rsidRPr="00114086" w:rsidTr="00672315">
        <w:trPr>
          <w:trHeight w:val="304"/>
        </w:trPr>
        <w:tc>
          <w:tcPr>
            <w:tcW w:w="10008" w:type="dxa"/>
            <w:gridSpan w:val="8"/>
            <w:tcMar>
              <w:top w:w="227" w:type="dxa"/>
              <w:left w:w="108" w:type="dxa"/>
              <w:bottom w:w="0" w:type="dxa"/>
              <w:right w:w="108" w:type="dxa"/>
            </w:tcMar>
          </w:tcPr>
          <w:p w:rsidR="009662DB" w:rsidRPr="00114086" w:rsidRDefault="009662DB" w:rsidP="009662DB">
            <w:pPr>
              <w:spacing w:after="0" w:line="240" w:lineRule="auto"/>
              <w:ind w:firstLine="0"/>
              <w:rPr>
                <w:szCs w:val="24"/>
              </w:rPr>
            </w:pPr>
            <w:r w:rsidRPr="008B30C0">
              <w:rPr>
                <w:szCs w:val="24"/>
              </w:rPr>
              <w:t>с. Перегребное</w:t>
            </w:r>
          </w:p>
        </w:tc>
      </w:tr>
    </w:tbl>
    <w:p w:rsidR="009662DB" w:rsidRDefault="009662DB" w:rsidP="009662DB">
      <w:pPr>
        <w:spacing w:after="0" w:line="240" w:lineRule="auto"/>
        <w:jc w:val="right"/>
        <w:rPr>
          <w:b/>
          <w:szCs w:val="24"/>
        </w:rPr>
      </w:pPr>
      <w:r>
        <w:rPr>
          <w:b/>
          <w:noProof/>
          <w:szCs w:val="24"/>
          <w:lang w:eastAsia="ru-RU"/>
        </w:rPr>
        <w:drawing>
          <wp:anchor distT="0" distB="0" distL="114300" distR="114300" simplePos="0" relativeHeight="251660288" behindDoc="1" locked="0" layoutInCell="1" allowOverlap="1">
            <wp:simplePos x="0" y="0"/>
            <wp:positionH relativeFrom="column">
              <wp:posOffset>3032760</wp:posOffset>
            </wp:positionH>
            <wp:positionV relativeFrom="paragraph">
              <wp:posOffset>-415665</wp:posOffset>
            </wp:positionV>
            <wp:extent cx="506095" cy="609600"/>
            <wp:effectExtent l="0" t="0" r="0" b="0"/>
            <wp:wrapNone/>
            <wp:docPr id="4" name="Рисунок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002"/>
                    <pic:cNvPicPr>
                      <a:picLocks noChangeAspect="1" noChangeArrowheads="1"/>
                    </pic:cNvPicPr>
                  </pic:nvPicPr>
                  <pic:blipFill>
                    <a:blip r:embed="rId9"/>
                    <a:srcRect/>
                    <a:stretch>
                      <a:fillRect/>
                    </a:stretch>
                  </pic:blipFill>
                  <pic:spPr bwMode="auto">
                    <a:xfrm>
                      <a:off x="0" y="0"/>
                      <a:ext cx="506095" cy="609600"/>
                    </a:xfrm>
                    <a:prstGeom prst="rect">
                      <a:avLst/>
                    </a:prstGeom>
                    <a:noFill/>
                    <a:ln w="9525">
                      <a:noFill/>
                      <a:miter lim="800000"/>
                      <a:headEnd/>
                      <a:tailEnd/>
                    </a:ln>
                  </pic:spPr>
                </pic:pic>
              </a:graphicData>
            </a:graphic>
          </wp:anchor>
        </w:drawing>
      </w:r>
      <w:r w:rsidRPr="007F520B">
        <w:rPr>
          <w:b/>
          <w:szCs w:val="24"/>
        </w:rPr>
        <w:t xml:space="preserve">           </w:t>
      </w:r>
    </w:p>
    <w:p w:rsidR="009662DB" w:rsidRPr="00C34D28" w:rsidRDefault="009662DB" w:rsidP="009662DB">
      <w:pPr>
        <w:spacing w:after="0" w:line="240" w:lineRule="auto"/>
        <w:rPr>
          <w:b/>
          <w:szCs w:val="24"/>
        </w:rPr>
      </w:pPr>
      <w:r w:rsidRPr="007F520B">
        <w:rPr>
          <w:b/>
          <w:szCs w:val="24"/>
        </w:rPr>
        <w:t xml:space="preserve">                                                                                                              </w:t>
      </w:r>
    </w:p>
    <w:p w:rsidR="00E70231" w:rsidRDefault="00E70231" w:rsidP="00E70231">
      <w:pPr>
        <w:spacing w:after="0" w:line="240" w:lineRule="auto"/>
        <w:ind w:firstLine="0"/>
        <w:rPr>
          <w:szCs w:val="24"/>
        </w:rPr>
      </w:pPr>
      <w:bookmarkStart w:id="0" w:name="_GoBack"/>
      <w:r>
        <w:rPr>
          <w:szCs w:val="24"/>
        </w:rPr>
        <w:t xml:space="preserve">Об  утверждении </w:t>
      </w:r>
    </w:p>
    <w:p w:rsidR="00E70231" w:rsidRDefault="00E70231" w:rsidP="00E70231">
      <w:pPr>
        <w:spacing w:after="0" w:line="240" w:lineRule="auto"/>
        <w:ind w:firstLine="0"/>
        <w:rPr>
          <w:szCs w:val="24"/>
        </w:rPr>
      </w:pPr>
      <w:r>
        <w:rPr>
          <w:szCs w:val="24"/>
        </w:rPr>
        <w:t xml:space="preserve">муниципальной  программы </w:t>
      </w:r>
    </w:p>
    <w:p w:rsidR="00E70231" w:rsidRDefault="00E70231" w:rsidP="00E70231">
      <w:pPr>
        <w:spacing w:after="0" w:line="240" w:lineRule="auto"/>
        <w:ind w:firstLine="0"/>
        <w:rPr>
          <w:szCs w:val="24"/>
        </w:rPr>
      </w:pPr>
      <w:r>
        <w:rPr>
          <w:szCs w:val="24"/>
        </w:rPr>
        <w:t xml:space="preserve">«Развитие  транспортной инфраструктуры </w:t>
      </w:r>
    </w:p>
    <w:p w:rsidR="00E70231" w:rsidRDefault="00E70231" w:rsidP="00E70231">
      <w:pPr>
        <w:spacing w:after="0" w:line="240" w:lineRule="auto"/>
        <w:ind w:firstLine="0"/>
        <w:rPr>
          <w:szCs w:val="24"/>
        </w:rPr>
      </w:pPr>
      <w:r>
        <w:rPr>
          <w:szCs w:val="24"/>
        </w:rPr>
        <w:t xml:space="preserve">муниципального  образования </w:t>
      </w:r>
      <w:proofErr w:type="gramStart"/>
      <w:r>
        <w:rPr>
          <w:szCs w:val="24"/>
        </w:rPr>
        <w:t>сельское</w:t>
      </w:r>
      <w:proofErr w:type="gramEnd"/>
      <w:r>
        <w:rPr>
          <w:szCs w:val="24"/>
        </w:rPr>
        <w:t xml:space="preserve">  </w:t>
      </w:r>
    </w:p>
    <w:p w:rsidR="00E70231" w:rsidRDefault="00E70231" w:rsidP="00E70231">
      <w:pPr>
        <w:spacing w:after="0" w:line="240" w:lineRule="auto"/>
        <w:ind w:firstLine="0"/>
        <w:rPr>
          <w:szCs w:val="24"/>
        </w:rPr>
      </w:pPr>
      <w:r>
        <w:rPr>
          <w:szCs w:val="24"/>
        </w:rPr>
        <w:t>поселение  Перегребное на  201</w:t>
      </w:r>
      <w:r w:rsidR="00C01514">
        <w:rPr>
          <w:szCs w:val="24"/>
        </w:rPr>
        <w:t>7</w:t>
      </w:r>
      <w:r>
        <w:rPr>
          <w:szCs w:val="24"/>
        </w:rPr>
        <w:t xml:space="preserve">-2020 годы </w:t>
      </w:r>
    </w:p>
    <w:p w:rsidR="009662DB" w:rsidRDefault="00E70231" w:rsidP="00E70231">
      <w:pPr>
        <w:spacing w:after="0" w:line="240" w:lineRule="auto"/>
        <w:ind w:firstLine="0"/>
        <w:rPr>
          <w:szCs w:val="24"/>
        </w:rPr>
      </w:pPr>
      <w:r>
        <w:rPr>
          <w:szCs w:val="24"/>
        </w:rPr>
        <w:t>и на период до 2027 года»</w:t>
      </w:r>
    </w:p>
    <w:bookmarkEnd w:id="0"/>
    <w:p w:rsidR="009662DB" w:rsidRDefault="009662DB" w:rsidP="009662DB">
      <w:pPr>
        <w:spacing w:after="0" w:line="240" w:lineRule="auto"/>
        <w:rPr>
          <w:szCs w:val="24"/>
        </w:rPr>
      </w:pPr>
    </w:p>
    <w:p w:rsidR="00527CCC" w:rsidRPr="00005E6F" w:rsidRDefault="00527CCC" w:rsidP="009662DB">
      <w:pPr>
        <w:spacing w:after="0" w:line="240" w:lineRule="auto"/>
        <w:rPr>
          <w:szCs w:val="24"/>
        </w:rPr>
      </w:pPr>
    </w:p>
    <w:p w:rsidR="009662DB" w:rsidRPr="00E86C04" w:rsidRDefault="009662DB" w:rsidP="009662DB">
      <w:pPr>
        <w:spacing w:after="0" w:line="240" w:lineRule="auto"/>
        <w:ind w:firstLine="720"/>
        <w:rPr>
          <w:szCs w:val="24"/>
        </w:rPr>
      </w:pPr>
      <w:r w:rsidRPr="00E86C04">
        <w:rPr>
          <w:szCs w:val="24"/>
        </w:rPr>
        <w:t xml:space="preserve">В соответствии с Федеральным законом </w:t>
      </w:r>
      <w:r w:rsidR="00E70231" w:rsidRPr="00DA52FD">
        <w:rPr>
          <w:color w:val="000000" w:themeColor="text1"/>
          <w:szCs w:val="24"/>
        </w:rPr>
        <w:t>от 06.10.2003 № 131-ФЗ «Об общих принципах организации местного самоуправления в Российской Федерации»</w:t>
      </w:r>
      <w:r w:rsidR="00E70231">
        <w:rPr>
          <w:color w:val="000000" w:themeColor="text1"/>
          <w:szCs w:val="24"/>
        </w:rPr>
        <w:t>,</w:t>
      </w:r>
      <w:r w:rsidR="00527CCC">
        <w:rPr>
          <w:color w:val="000000" w:themeColor="text1"/>
          <w:szCs w:val="24"/>
        </w:rPr>
        <w:t xml:space="preserve"> </w:t>
      </w:r>
      <w:r w:rsidR="00527CCC" w:rsidRPr="00D116CE">
        <w:t>Градостроительн</w:t>
      </w:r>
      <w:r w:rsidR="00527CCC">
        <w:t>ым</w:t>
      </w:r>
      <w:r w:rsidR="00527CCC" w:rsidRPr="00D116CE">
        <w:t xml:space="preserve"> кодекс</w:t>
      </w:r>
      <w:r w:rsidR="00527CCC">
        <w:t>ом</w:t>
      </w:r>
      <w:r w:rsidR="00527CCC" w:rsidRPr="00D116CE">
        <w:t xml:space="preserve"> Российской Федерации</w:t>
      </w:r>
      <w:r w:rsidR="00527CCC">
        <w:t>,</w:t>
      </w:r>
      <w:r w:rsidR="00E70231">
        <w:rPr>
          <w:color w:val="000000" w:themeColor="text1"/>
          <w:szCs w:val="24"/>
        </w:rPr>
        <w:t xml:space="preserve"> </w:t>
      </w:r>
      <w:r w:rsidR="00E70231" w:rsidRPr="005C26EE">
        <w:rPr>
          <w:szCs w:val="24"/>
        </w:rPr>
        <w:t>Постановлени</w:t>
      </w:r>
      <w:r w:rsidR="00527CCC">
        <w:rPr>
          <w:szCs w:val="24"/>
        </w:rPr>
        <w:t>ем</w:t>
      </w:r>
      <w:r w:rsidR="00E70231" w:rsidRPr="005C26EE">
        <w:rPr>
          <w:szCs w:val="24"/>
        </w:rPr>
        <w:t xml:space="preserve"> Правительства Росс</w:t>
      </w:r>
      <w:r w:rsidR="00E70231">
        <w:rPr>
          <w:szCs w:val="24"/>
        </w:rPr>
        <w:t>ийской Федерации от 25.12.2015</w:t>
      </w:r>
      <w:r w:rsidR="00E70231" w:rsidRPr="005C26EE">
        <w:rPr>
          <w:szCs w:val="24"/>
        </w:rPr>
        <w:t xml:space="preserve"> №</w:t>
      </w:r>
      <w:r w:rsidR="00E70231">
        <w:rPr>
          <w:szCs w:val="24"/>
        </w:rPr>
        <w:t xml:space="preserve"> </w:t>
      </w:r>
      <w:r w:rsidR="00E70231" w:rsidRPr="005C26EE">
        <w:rPr>
          <w:szCs w:val="24"/>
        </w:rPr>
        <w:t>1440 «Об утверждении требований к программам комплексного развития транспортной инфраструктуры поселений, городских округов»</w:t>
      </w:r>
      <w:r w:rsidRPr="00E86C04">
        <w:rPr>
          <w:szCs w:val="24"/>
        </w:rPr>
        <w:t>:</w:t>
      </w:r>
    </w:p>
    <w:p w:rsidR="009662DB" w:rsidRPr="00114086" w:rsidRDefault="009662DB" w:rsidP="009662DB">
      <w:pPr>
        <w:spacing w:after="0" w:line="240" w:lineRule="auto"/>
        <w:ind w:firstLine="720"/>
        <w:rPr>
          <w:szCs w:val="24"/>
        </w:rPr>
      </w:pPr>
      <w:bookmarkStart w:id="1" w:name="sub_1"/>
      <w:r w:rsidRPr="00E86C04">
        <w:rPr>
          <w:szCs w:val="24"/>
        </w:rPr>
        <w:t>1. Утвердить</w:t>
      </w:r>
      <w:bookmarkEnd w:id="1"/>
      <w:r w:rsidRPr="00E86C04">
        <w:rPr>
          <w:szCs w:val="24"/>
        </w:rPr>
        <w:t xml:space="preserve"> </w:t>
      </w:r>
      <w:r>
        <w:rPr>
          <w:szCs w:val="24"/>
        </w:rPr>
        <w:t xml:space="preserve">муниципальную   программу </w:t>
      </w:r>
      <w:r w:rsidR="00E70231">
        <w:rPr>
          <w:szCs w:val="24"/>
        </w:rPr>
        <w:t xml:space="preserve"> «Развитие  транспортной инфраструктуры муниципального  образования сельское  поселение  Перегребное на  201</w:t>
      </w:r>
      <w:r w:rsidR="00C01514">
        <w:rPr>
          <w:szCs w:val="24"/>
        </w:rPr>
        <w:t>7</w:t>
      </w:r>
      <w:r w:rsidR="00E70231">
        <w:rPr>
          <w:szCs w:val="24"/>
        </w:rPr>
        <w:t>-2020 годы и на период до 2027 года»</w:t>
      </w:r>
      <w:r>
        <w:rPr>
          <w:szCs w:val="24"/>
        </w:rPr>
        <w:t xml:space="preserve"> согласно приложению. </w:t>
      </w:r>
    </w:p>
    <w:p w:rsidR="009662DB" w:rsidRPr="00F93A15" w:rsidRDefault="009662DB" w:rsidP="00F93A15">
      <w:pPr>
        <w:pStyle w:val="HTML3"/>
        <w:spacing w:after="0" w:line="240" w:lineRule="auto"/>
        <w:ind w:left="0" w:firstLine="708"/>
        <w:rPr>
          <w:rFonts w:ascii="Times New Roman" w:hAnsi="Times New Roman" w:cs="Times New Roman"/>
          <w:sz w:val="24"/>
          <w:szCs w:val="24"/>
        </w:rPr>
      </w:pPr>
      <w:r w:rsidRPr="00F93A15">
        <w:rPr>
          <w:rFonts w:ascii="Times New Roman" w:hAnsi="Times New Roman" w:cs="Times New Roman"/>
          <w:sz w:val="24"/>
          <w:szCs w:val="24"/>
        </w:rPr>
        <w:t xml:space="preserve">2. </w:t>
      </w:r>
      <w:bookmarkStart w:id="2" w:name="sub_5"/>
      <w:r w:rsidR="00F93A15" w:rsidRPr="00F93A15">
        <w:rPr>
          <w:rFonts w:ascii="Times New Roman" w:hAnsi="Times New Roman" w:cs="Times New Roman"/>
          <w:sz w:val="24"/>
          <w:szCs w:val="24"/>
        </w:rPr>
        <w:t xml:space="preserve"> </w:t>
      </w:r>
      <w:r w:rsidRPr="00F93A15">
        <w:rPr>
          <w:rFonts w:ascii="Times New Roman" w:hAnsi="Times New Roman" w:cs="Times New Roman"/>
          <w:sz w:val="24"/>
          <w:szCs w:val="24"/>
        </w:rPr>
        <w:t>Настоящее  постановление  обнародовать и разместить и разместить на официальном веб-сайте Администрации поселения (</w:t>
      </w:r>
      <w:r w:rsidRPr="00F93A15">
        <w:rPr>
          <w:rFonts w:ascii="Times New Roman" w:hAnsi="Times New Roman" w:cs="Times New Roman"/>
          <w:sz w:val="24"/>
          <w:szCs w:val="24"/>
          <w:lang w:val="en-US"/>
        </w:rPr>
        <w:t>www</w:t>
      </w:r>
      <w:r w:rsidRPr="00F93A15">
        <w:rPr>
          <w:rFonts w:ascii="Times New Roman" w:hAnsi="Times New Roman" w:cs="Times New Roman"/>
          <w:sz w:val="24"/>
          <w:szCs w:val="24"/>
        </w:rPr>
        <w:t>. перегребное</w:t>
      </w:r>
      <w:proofErr w:type="gramStart"/>
      <w:r w:rsidRPr="00F93A15">
        <w:rPr>
          <w:rFonts w:ascii="Times New Roman" w:hAnsi="Times New Roman" w:cs="Times New Roman"/>
          <w:sz w:val="24"/>
          <w:szCs w:val="24"/>
        </w:rPr>
        <w:t>.р</w:t>
      </w:r>
      <w:proofErr w:type="gramEnd"/>
      <w:r w:rsidRPr="00F93A15">
        <w:rPr>
          <w:rFonts w:ascii="Times New Roman" w:hAnsi="Times New Roman" w:cs="Times New Roman"/>
          <w:sz w:val="24"/>
          <w:szCs w:val="24"/>
        </w:rPr>
        <w:t>ф) в информационно – телекоммуникационной сети общего пользования (компьютерной сети «Интернет»).</w:t>
      </w:r>
    </w:p>
    <w:p w:rsidR="009662DB" w:rsidRPr="00787398" w:rsidRDefault="00F93A15" w:rsidP="009662DB">
      <w:pPr>
        <w:spacing w:after="0" w:line="240" w:lineRule="auto"/>
        <w:ind w:firstLine="708"/>
        <w:rPr>
          <w:szCs w:val="24"/>
        </w:rPr>
      </w:pPr>
      <w:r>
        <w:rPr>
          <w:szCs w:val="24"/>
        </w:rPr>
        <w:t>3</w:t>
      </w:r>
      <w:r w:rsidR="009662DB">
        <w:rPr>
          <w:szCs w:val="24"/>
        </w:rPr>
        <w:t>. Постановление вступает в силу с момента его обнародования.</w:t>
      </w:r>
    </w:p>
    <w:p w:rsidR="009662DB" w:rsidRDefault="009662DB" w:rsidP="009662DB">
      <w:pPr>
        <w:shd w:val="clear" w:color="auto" w:fill="FFFFFF"/>
        <w:spacing w:after="0" w:line="240" w:lineRule="auto"/>
        <w:rPr>
          <w:szCs w:val="24"/>
        </w:rPr>
      </w:pPr>
      <w:r>
        <w:rPr>
          <w:szCs w:val="24"/>
        </w:rPr>
        <w:t xml:space="preserve">  </w:t>
      </w:r>
      <w:r w:rsidR="00F93A15">
        <w:rPr>
          <w:szCs w:val="24"/>
        </w:rPr>
        <w:t>4</w:t>
      </w:r>
      <w:r>
        <w:rPr>
          <w:szCs w:val="24"/>
        </w:rPr>
        <w:t>. Контроль  исполнения</w:t>
      </w:r>
      <w:r w:rsidRPr="00114086">
        <w:rPr>
          <w:szCs w:val="24"/>
        </w:rPr>
        <w:t xml:space="preserve"> </w:t>
      </w:r>
      <w:r>
        <w:rPr>
          <w:szCs w:val="24"/>
        </w:rPr>
        <w:t xml:space="preserve">настоящего </w:t>
      </w:r>
      <w:r w:rsidRPr="00114086">
        <w:rPr>
          <w:szCs w:val="24"/>
        </w:rPr>
        <w:t xml:space="preserve">постановления </w:t>
      </w:r>
      <w:r>
        <w:rPr>
          <w:szCs w:val="24"/>
        </w:rPr>
        <w:t xml:space="preserve">возложить на </w:t>
      </w:r>
      <w:bookmarkEnd w:id="2"/>
      <w:r>
        <w:rPr>
          <w:szCs w:val="24"/>
        </w:rPr>
        <w:t>з</w:t>
      </w:r>
      <w:r w:rsidRPr="00592A0F">
        <w:rPr>
          <w:szCs w:val="24"/>
        </w:rPr>
        <w:t>аместител</w:t>
      </w:r>
      <w:r>
        <w:rPr>
          <w:szCs w:val="24"/>
        </w:rPr>
        <w:t>я</w:t>
      </w:r>
      <w:r w:rsidRPr="00592A0F">
        <w:rPr>
          <w:szCs w:val="24"/>
        </w:rPr>
        <w:t xml:space="preserve"> главы  администрации по ЖКХ, обеспечению жизнедеятельности и управлени</w:t>
      </w:r>
      <w:r w:rsidR="006E0BFC">
        <w:rPr>
          <w:szCs w:val="24"/>
        </w:rPr>
        <w:t>ю</w:t>
      </w:r>
      <w:r w:rsidRPr="00592A0F">
        <w:rPr>
          <w:szCs w:val="24"/>
        </w:rPr>
        <w:t xml:space="preserve"> муниципальным имуществом</w:t>
      </w:r>
      <w:r>
        <w:rPr>
          <w:szCs w:val="24"/>
        </w:rPr>
        <w:t xml:space="preserve"> </w:t>
      </w:r>
      <w:r w:rsidRPr="00592A0F">
        <w:rPr>
          <w:szCs w:val="24"/>
        </w:rPr>
        <w:t>с</w:t>
      </w:r>
      <w:r>
        <w:rPr>
          <w:szCs w:val="24"/>
        </w:rPr>
        <w:t>ельского поселения Перегребное, з</w:t>
      </w:r>
      <w:r w:rsidR="006E0BFC">
        <w:rPr>
          <w:szCs w:val="24"/>
        </w:rPr>
        <w:t>аведующего</w:t>
      </w:r>
      <w:r w:rsidRPr="00456B8C">
        <w:rPr>
          <w:szCs w:val="24"/>
        </w:rPr>
        <w:t xml:space="preserve"> </w:t>
      </w:r>
      <w:r>
        <w:rPr>
          <w:szCs w:val="24"/>
        </w:rPr>
        <w:t xml:space="preserve">отделом  обеспечения </w:t>
      </w:r>
      <w:r w:rsidR="006E0BFC">
        <w:rPr>
          <w:szCs w:val="24"/>
        </w:rPr>
        <w:t xml:space="preserve">жизнедеятельности и </w:t>
      </w:r>
      <w:r w:rsidRPr="00456B8C">
        <w:rPr>
          <w:szCs w:val="24"/>
        </w:rPr>
        <w:t>упра</w:t>
      </w:r>
      <w:r w:rsidR="006E0BFC">
        <w:rPr>
          <w:szCs w:val="24"/>
        </w:rPr>
        <w:t xml:space="preserve">вления муниципальным имуществом </w:t>
      </w:r>
      <w:r>
        <w:rPr>
          <w:szCs w:val="24"/>
        </w:rPr>
        <w:t xml:space="preserve">                                                            Д.Ф.</w:t>
      </w:r>
      <w:r w:rsidR="00C01514">
        <w:rPr>
          <w:szCs w:val="24"/>
        </w:rPr>
        <w:t xml:space="preserve"> </w:t>
      </w:r>
      <w:r>
        <w:rPr>
          <w:szCs w:val="24"/>
        </w:rPr>
        <w:t>Мельниченко.</w:t>
      </w:r>
    </w:p>
    <w:p w:rsidR="009662DB" w:rsidRDefault="009662DB" w:rsidP="009662DB">
      <w:pPr>
        <w:spacing w:after="0" w:line="240" w:lineRule="auto"/>
        <w:ind w:firstLine="720"/>
        <w:rPr>
          <w:szCs w:val="24"/>
        </w:rPr>
      </w:pPr>
    </w:p>
    <w:p w:rsidR="009662DB" w:rsidRDefault="009662DB" w:rsidP="009662DB">
      <w:pPr>
        <w:spacing w:after="0" w:line="240" w:lineRule="auto"/>
        <w:ind w:firstLine="720"/>
        <w:rPr>
          <w:szCs w:val="24"/>
        </w:rPr>
      </w:pPr>
    </w:p>
    <w:p w:rsidR="009662DB" w:rsidRPr="00114086" w:rsidRDefault="009662DB" w:rsidP="009662DB">
      <w:pPr>
        <w:spacing w:after="0" w:line="240" w:lineRule="auto"/>
        <w:ind w:firstLine="720"/>
        <w:rPr>
          <w:szCs w:val="24"/>
        </w:rPr>
      </w:pPr>
      <w:r>
        <w:rPr>
          <w:szCs w:val="24"/>
        </w:rPr>
        <w:t>Г</w:t>
      </w:r>
      <w:r w:rsidRPr="008B30C0">
        <w:rPr>
          <w:szCs w:val="24"/>
        </w:rPr>
        <w:t>лав</w:t>
      </w:r>
      <w:r>
        <w:rPr>
          <w:szCs w:val="24"/>
        </w:rPr>
        <w:t>а</w:t>
      </w:r>
      <w:r w:rsidRPr="008B30C0">
        <w:rPr>
          <w:szCs w:val="24"/>
        </w:rPr>
        <w:t xml:space="preserve"> </w:t>
      </w:r>
      <w:r>
        <w:rPr>
          <w:szCs w:val="24"/>
        </w:rPr>
        <w:t>сельского поселения Перегребное                                                       В.А. Воробьёв</w:t>
      </w:r>
    </w:p>
    <w:p w:rsidR="009662DB" w:rsidRDefault="009662DB" w:rsidP="009662DB">
      <w:pPr>
        <w:rPr>
          <w:szCs w:val="24"/>
        </w:rPr>
      </w:pPr>
      <w:r>
        <w:rPr>
          <w:szCs w:val="24"/>
        </w:rPr>
        <w:t xml:space="preserve">  </w:t>
      </w:r>
    </w:p>
    <w:p w:rsidR="009662DB" w:rsidRPr="00114086" w:rsidRDefault="009662DB" w:rsidP="009662DB">
      <w:pPr>
        <w:pStyle w:val="3"/>
        <w:numPr>
          <w:ilvl w:val="0"/>
          <w:numId w:val="0"/>
        </w:numPr>
        <w:ind w:left="1985" w:hanging="851"/>
      </w:pPr>
    </w:p>
    <w:p w:rsidR="00F0190A" w:rsidRDefault="00F0190A" w:rsidP="004F211B">
      <w:pPr>
        <w:spacing w:after="0" w:line="240" w:lineRule="auto"/>
        <w:ind w:firstLine="0"/>
      </w:pPr>
    </w:p>
    <w:p w:rsidR="00F93A15" w:rsidRDefault="00F93A15" w:rsidP="00E70231">
      <w:pPr>
        <w:spacing w:after="0" w:line="240" w:lineRule="auto"/>
        <w:ind w:left="5664" w:firstLine="0"/>
        <w:rPr>
          <w:szCs w:val="24"/>
        </w:rPr>
      </w:pPr>
    </w:p>
    <w:p w:rsidR="00F93A15" w:rsidRDefault="00F93A15" w:rsidP="00E70231">
      <w:pPr>
        <w:spacing w:after="0" w:line="240" w:lineRule="auto"/>
        <w:ind w:left="5664" w:firstLine="0"/>
        <w:rPr>
          <w:szCs w:val="24"/>
        </w:rPr>
      </w:pPr>
    </w:p>
    <w:p w:rsidR="00F93A15" w:rsidRDefault="00F93A15" w:rsidP="00E70231">
      <w:pPr>
        <w:spacing w:after="0" w:line="240" w:lineRule="auto"/>
        <w:ind w:left="5664" w:firstLine="0"/>
        <w:rPr>
          <w:szCs w:val="24"/>
        </w:rPr>
      </w:pPr>
    </w:p>
    <w:p w:rsidR="00F93A15" w:rsidRDefault="00F93A15" w:rsidP="00E70231">
      <w:pPr>
        <w:spacing w:after="0" w:line="240" w:lineRule="auto"/>
        <w:ind w:left="5664" w:firstLine="0"/>
        <w:rPr>
          <w:szCs w:val="24"/>
        </w:rPr>
      </w:pPr>
    </w:p>
    <w:p w:rsidR="00F93A15" w:rsidRDefault="00F93A15" w:rsidP="00E70231">
      <w:pPr>
        <w:spacing w:after="0" w:line="240" w:lineRule="auto"/>
        <w:ind w:left="5664" w:firstLine="0"/>
        <w:rPr>
          <w:szCs w:val="24"/>
        </w:rPr>
      </w:pPr>
    </w:p>
    <w:p w:rsidR="00F93A15" w:rsidRDefault="00F93A15" w:rsidP="00E70231">
      <w:pPr>
        <w:spacing w:after="0" w:line="240" w:lineRule="auto"/>
        <w:ind w:left="5664" w:firstLine="0"/>
        <w:rPr>
          <w:szCs w:val="24"/>
        </w:rPr>
      </w:pPr>
    </w:p>
    <w:p w:rsidR="00F93A15" w:rsidRDefault="00F93A15" w:rsidP="00E70231">
      <w:pPr>
        <w:spacing w:after="0" w:line="240" w:lineRule="auto"/>
        <w:ind w:left="5664" w:firstLine="0"/>
        <w:rPr>
          <w:szCs w:val="24"/>
        </w:rPr>
      </w:pPr>
    </w:p>
    <w:p w:rsidR="00F93A15" w:rsidRDefault="00F93A15" w:rsidP="00E70231">
      <w:pPr>
        <w:spacing w:after="0" w:line="240" w:lineRule="auto"/>
        <w:ind w:left="5664" w:firstLine="0"/>
        <w:rPr>
          <w:szCs w:val="24"/>
        </w:rPr>
      </w:pPr>
    </w:p>
    <w:p w:rsidR="00E70231" w:rsidRPr="00B751A8" w:rsidRDefault="00E70231" w:rsidP="00E70231">
      <w:pPr>
        <w:spacing w:after="0" w:line="240" w:lineRule="auto"/>
        <w:ind w:left="5664" w:firstLine="0"/>
        <w:rPr>
          <w:szCs w:val="24"/>
        </w:rPr>
      </w:pPr>
      <w:r w:rsidRPr="00B751A8">
        <w:rPr>
          <w:szCs w:val="24"/>
        </w:rPr>
        <w:t>Приложение</w:t>
      </w:r>
    </w:p>
    <w:p w:rsidR="00E70231" w:rsidRPr="00B751A8" w:rsidRDefault="00E70231" w:rsidP="00E70231">
      <w:pPr>
        <w:spacing w:after="0" w:line="240" w:lineRule="auto"/>
        <w:ind w:left="5664" w:firstLine="0"/>
        <w:rPr>
          <w:szCs w:val="24"/>
        </w:rPr>
      </w:pPr>
      <w:r w:rsidRPr="00B751A8">
        <w:rPr>
          <w:szCs w:val="24"/>
        </w:rPr>
        <w:t>к постановлению администрации</w:t>
      </w:r>
    </w:p>
    <w:p w:rsidR="00E70231" w:rsidRPr="00B751A8" w:rsidRDefault="00E70231" w:rsidP="00E70231">
      <w:pPr>
        <w:spacing w:after="0" w:line="240" w:lineRule="auto"/>
        <w:ind w:left="5664" w:firstLine="0"/>
        <w:rPr>
          <w:szCs w:val="24"/>
        </w:rPr>
      </w:pPr>
      <w:r w:rsidRPr="00B751A8">
        <w:rPr>
          <w:szCs w:val="24"/>
        </w:rPr>
        <w:t xml:space="preserve">сельского поселения </w:t>
      </w:r>
      <w:r>
        <w:rPr>
          <w:szCs w:val="24"/>
        </w:rPr>
        <w:t>Перегребное</w:t>
      </w:r>
    </w:p>
    <w:p w:rsidR="00E70231" w:rsidRDefault="00E70231" w:rsidP="006E0BFC">
      <w:pPr>
        <w:spacing w:after="0" w:line="240" w:lineRule="auto"/>
        <w:ind w:left="5664" w:firstLine="0"/>
        <w:rPr>
          <w:szCs w:val="24"/>
        </w:rPr>
      </w:pPr>
      <w:r w:rsidRPr="00B751A8">
        <w:rPr>
          <w:szCs w:val="24"/>
        </w:rPr>
        <w:t xml:space="preserve">от </w:t>
      </w:r>
      <w:r w:rsidR="00312BC9">
        <w:rPr>
          <w:szCs w:val="24"/>
        </w:rPr>
        <w:t xml:space="preserve"> </w:t>
      </w:r>
      <w:r w:rsidR="006E0BFC">
        <w:rPr>
          <w:szCs w:val="24"/>
        </w:rPr>
        <w:t xml:space="preserve">20 января </w:t>
      </w:r>
      <w:r w:rsidRPr="00B751A8">
        <w:rPr>
          <w:szCs w:val="24"/>
        </w:rPr>
        <w:t>201</w:t>
      </w:r>
      <w:r w:rsidR="007510F0">
        <w:rPr>
          <w:szCs w:val="24"/>
        </w:rPr>
        <w:t>7</w:t>
      </w:r>
      <w:r w:rsidR="006E0BFC">
        <w:rPr>
          <w:szCs w:val="24"/>
        </w:rPr>
        <w:t xml:space="preserve"> г. № 13</w:t>
      </w:r>
    </w:p>
    <w:p w:rsidR="00E70231" w:rsidRDefault="00E70231" w:rsidP="00E70231">
      <w:pPr>
        <w:pStyle w:val="ConsPlusTitle"/>
        <w:widowControl/>
        <w:rPr>
          <w:sz w:val="24"/>
          <w:szCs w:val="24"/>
        </w:rPr>
      </w:pPr>
    </w:p>
    <w:p w:rsidR="00E70231" w:rsidRPr="009B07E1" w:rsidRDefault="00E70231" w:rsidP="00E70231">
      <w:pPr>
        <w:pStyle w:val="ConsPlusTitle"/>
        <w:widowControl/>
        <w:jc w:val="center"/>
        <w:rPr>
          <w:rFonts w:ascii="Times New Roman" w:hAnsi="Times New Roman" w:cs="Times New Roman"/>
          <w:sz w:val="24"/>
          <w:szCs w:val="24"/>
        </w:rPr>
      </w:pPr>
      <w:r w:rsidRPr="009B07E1">
        <w:rPr>
          <w:rFonts w:ascii="Times New Roman" w:hAnsi="Times New Roman" w:cs="Times New Roman"/>
          <w:sz w:val="24"/>
          <w:szCs w:val="24"/>
        </w:rPr>
        <w:t>МУНИЦИПА</w:t>
      </w:r>
      <w:r>
        <w:rPr>
          <w:rFonts w:ascii="Times New Roman" w:hAnsi="Times New Roman" w:cs="Times New Roman"/>
          <w:sz w:val="24"/>
          <w:szCs w:val="24"/>
        </w:rPr>
        <w:t xml:space="preserve">ЛЬНАЯ </w:t>
      </w:r>
      <w:r w:rsidRPr="009B07E1">
        <w:rPr>
          <w:rFonts w:ascii="Times New Roman" w:hAnsi="Times New Roman" w:cs="Times New Roman"/>
          <w:sz w:val="24"/>
          <w:szCs w:val="24"/>
        </w:rPr>
        <w:t>ПРОГРАММА</w:t>
      </w:r>
    </w:p>
    <w:p w:rsidR="00E70231" w:rsidRDefault="00E70231" w:rsidP="00E70231">
      <w:pPr>
        <w:pStyle w:val="ConsPlusNormal"/>
        <w:ind w:firstLine="540"/>
        <w:jc w:val="center"/>
        <w:rPr>
          <w:rFonts w:ascii="Times New Roman" w:hAnsi="Times New Roman"/>
          <w:b/>
        </w:rPr>
      </w:pPr>
      <w:r w:rsidRPr="00E70231">
        <w:rPr>
          <w:rFonts w:ascii="Times New Roman" w:hAnsi="Times New Roman"/>
          <w:b/>
        </w:rPr>
        <w:t xml:space="preserve">«Развитие  транспортной инфраструктуры </w:t>
      </w:r>
    </w:p>
    <w:p w:rsidR="00E70231" w:rsidRDefault="00E70231" w:rsidP="00E70231">
      <w:pPr>
        <w:pStyle w:val="ConsPlusNormal"/>
        <w:ind w:firstLine="540"/>
        <w:jc w:val="center"/>
        <w:rPr>
          <w:rFonts w:ascii="Times New Roman" w:hAnsi="Times New Roman"/>
          <w:b/>
        </w:rPr>
      </w:pPr>
      <w:r w:rsidRPr="00E70231">
        <w:rPr>
          <w:rFonts w:ascii="Times New Roman" w:hAnsi="Times New Roman"/>
          <w:b/>
        </w:rPr>
        <w:t xml:space="preserve">муниципального  образования сельское  поселение  Перегребное </w:t>
      </w:r>
    </w:p>
    <w:p w:rsidR="00E70231" w:rsidRPr="00E70231" w:rsidRDefault="00E70231" w:rsidP="00E70231">
      <w:pPr>
        <w:pStyle w:val="ConsPlusNormal"/>
        <w:ind w:firstLine="540"/>
        <w:jc w:val="center"/>
        <w:rPr>
          <w:rFonts w:ascii="Times New Roman" w:hAnsi="Times New Roman"/>
          <w:b/>
        </w:rPr>
      </w:pPr>
      <w:r w:rsidRPr="00E70231">
        <w:rPr>
          <w:rFonts w:ascii="Times New Roman" w:hAnsi="Times New Roman"/>
          <w:b/>
        </w:rPr>
        <w:t>на  201</w:t>
      </w:r>
      <w:r w:rsidR="007510F0">
        <w:rPr>
          <w:rFonts w:ascii="Times New Roman" w:hAnsi="Times New Roman"/>
          <w:b/>
        </w:rPr>
        <w:t>7</w:t>
      </w:r>
      <w:r w:rsidRPr="00E70231">
        <w:rPr>
          <w:rFonts w:ascii="Times New Roman" w:hAnsi="Times New Roman"/>
          <w:b/>
        </w:rPr>
        <w:t>-2020 годы и на период до 2027 года»</w:t>
      </w:r>
    </w:p>
    <w:p w:rsidR="00E70231" w:rsidRPr="00E70231" w:rsidRDefault="00E70231" w:rsidP="00E70231">
      <w:pPr>
        <w:pStyle w:val="ConsPlusNormal"/>
        <w:ind w:firstLine="540"/>
        <w:jc w:val="both"/>
        <w:rPr>
          <w:rFonts w:ascii="Times New Roman" w:hAnsi="Times New Roman" w:cs="Times New Roman"/>
        </w:rPr>
      </w:pPr>
    </w:p>
    <w:p w:rsidR="00E70231" w:rsidRDefault="00E70231" w:rsidP="00E70231">
      <w:pPr>
        <w:pStyle w:val="ConsPlusNormal"/>
        <w:ind w:firstLine="0"/>
        <w:jc w:val="center"/>
        <w:outlineLvl w:val="1"/>
        <w:rPr>
          <w:rFonts w:ascii="Times New Roman" w:hAnsi="Times New Roman" w:cs="Times New Roman"/>
        </w:rPr>
      </w:pPr>
      <w:r w:rsidRPr="00E70231">
        <w:rPr>
          <w:rFonts w:ascii="Times New Roman" w:hAnsi="Times New Roman" w:cs="Times New Roman"/>
        </w:rPr>
        <w:t>ПАСПОРТ ПРОГРАММЫ</w:t>
      </w:r>
    </w:p>
    <w:p w:rsidR="00E70231" w:rsidRPr="00E70231" w:rsidRDefault="00E70231" w:rsidP="00E70231">
      <w:pPr>
        <w:pStyle w:val="ConsPlusNormal"/>
        <w:ind w:firstLine="0"/>
        <w:jc w:val="center"/>
        <w:outlineLvl w:val="1"/>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7363"/>
      </w:tblGrid>
      <w:tr w:rsidR="00047FFE" w:rsidRPr="00A7437B" w:rsidTr="00741B3F">
        <w:trPr>
          <w:trHeight w:val="619"/>
        </w:trPr>
        <w:tc>
          <w:tcPr>
            <w:tcW w:w="1412" w:type="pct"/>
            <w:tcMar>
              <w:top w:w="28" w:type="dxa"/>
              <w:left w:w="28" w:type="dxa"/>
              <w:bottom w:w="28" w:type="dxa"/>
              <w:right w:w="28" w:type="dxa"/>
            </w:tcMar>
          </w:tcPr>
          <w:p w:rsidR="00047FFE" w:rsidRPr="00B2587E" w:rsidRDefault="00047FFE" w:rsidP="00E70231">
            <w:pPr>
              <w:pStyle w:val="af6"/>
              <w:jc w:val="left"/>
            </w:pPr>
            <w:r w:rsidRPr="00B2587E">
              <w:t>Наименование Программы</w:t>
            </w:r>
          </w:p>
        </w:tc>
        <w:tc>
          <w:tcPr>
            <w:tcW w:w="3588" w:type="pct"/>
            <w:tcMar>
              <w:top w:w="28" w:type="dxa"/>
              <w:left w:w="28" w:type="dxa"/>
              <w:bottom w:w="28" w:type="dxa"/>
              <w:right w:w="28" w:type="dxa"/>
            </w:tcMar>
          </w:tcPr>
          <w:p w:rsidR="00047FFE" w:rsidRPr="00B2587E" w:rsidRDefault="00047FFE" w:rsidP="007D4355">
            <w:pPr>
              <w:pStyle w:val="af6"/>
              <w:ind w:left="113"/>
              <w:jc w:val="both"/>
            </w:pPr>
            <w:r w:rsidRPr="00B2587E">
              <w:t xml:space="preserve">Программа комплексного развития </w:t>
            </w:r>
            <w:r w:rsidR="005775BB">
              <w:t>транспортной</w:t>
            </w:r>
            <w:r w:rsidRPr="00B2587E">
              <w:t xml:space="preserve"> инфраструктуры </w:t>
            </w:r>
            <w:r w:rsidR="00CD4B5D">
              <w:t xml:space="preserve">муниципального образования </w:t>
            </w:r>
            <w:r w:rsidR="00CD67C3">
              <w:t>сельско</w:t>
            </w:r>
            <w:r w:rsidR="00CD4B5D">
              <w:t>е</w:t>
            </w:r>
            <w:r w:rsidR="00CD67C3">
              <w:t xml:space="preserve"> поселени</w:t>
            </w:r>
            <w:r w:rsidR="00CD4B5D">
              <w:t>е</w:t>
            </w:r>
            <w:r w:rsidR="00E70231">
              <w:t xml:space="preserve"> </w:t>
            </w:r>
            <w:r w:rsidR="00CD4B5D">
              <w:t>Перегр</w:t>
            </w:r>
            <w:r w:rsidR="008524F7">
              <w:t>е</w:t>
            </w:r>
            <w:r w:rsidR="00CD4B5D">
              <w:t>бное</w:t>
            </w:r>
            <w:r w:rsidR="00BF1DB1">
              <w:t xml:space="preserve"> </w:t>
            </w:r>
            <w:r w:rsidR="00231736">
              <w:t xml:space="preserve">на </w:t>
            </w:r>
            <w:r w:rsidR="007D4355">
              <w:t xml:space="preserve">2017-2021 годы и на период </w:t>
            </w:r>
            <w:r w:rsidR="007D4355" w:rsidRPr="00B2587E">
              <w:t>до 20</w:t>
            </w:r>
            <w:r w:rsidR="007D4355">
              <w:t>27</w:t>
            </w:r>
            <w:r w:rsidR="007D4355" w:rsidRPr="00B2587E">
              <w:t xml:space="preserve"> года</w:t>
            </w:r>
          </w:p>
        </w:tc>
      </w:tr>
      <w:tr w:rsidR="00047FFE" w:rsidRPr="00A7437B" w:rsidTr="00741B3F">
        <w:tc>
          <w:tcPr>
            <w:tcW w:w="1412" w:type="pct"/>
            <w:tcMar>
              <w:top w:w="28" w:type="dxa"/>
              <w:left w:w="28" w:type="dxa"/>
              <w:bottom w:w="28" w:type="dxa"/>
              <w:right w:w="28" w:type="dxa"/>
            </w:tcMar>
          </w:tcPr>
          <w:p w:rsidR="00047FFE" w:rsidRPr="00A7437B" w:rsidRDefault="00047FFE" w:rsidP="00E70231">
            <w:pPr>
              <w:pStyle w:val="af6"/>
              <w:jc w:val="left"/>
              <w:rPr>
                <w:highlight w:val="yellow"/>
              </w:rPr>
            </w:pPr>
            <w:r w:rsidRPr="005A7F3A">
              <w:t>Основание для разработки Программы</w:t>
            </w:r>
          </w:p>
        </w:tc>
        <w:tc>
          <w:tcPr>
            <w:tcW w:w="3588" w:type="pct"/>
            <w:tcMar>
              <w:top w:w="28" w:type="dxa"/>
              <w:left w:w="28" w:type="dxa"/>
              <w:bottom w:w="28" w:type="dxa"/>
              <w:right w:w="28" w:type="dxa"/>
            </w:tcMar>
          </w:tcPr>
          <w:p w:rsidR="005775BB" w:rsidRPr="00D116CE" w:rsidRDefault="005775BB" w:rsidP="00BF46C5">
            <w:pPr>
              <w:pStyle w:val="af6"/>
              <w:numPr>
                <w:ilvl w:val="0"/>
                <w:numId w:val="19"/>
              </w:numPr>
              <w:tabs>
                <w:tab w:val="left" w:pos="421"/>
              </w:tabs>
              <w:ind w:left="113" w:firstLine="0"/>
              <w:jc w:val="both"/>
            </w:pPr>
            <w:r w:rsidRPr="005C26EE">
              <w:rPr>
                <w:szCs w:val="24"/>
              </w:rPr>
              <w:t>Постановления Правительства Российской Федерации от 25.12.2015</w:t>
            </w:r>
            <w:r w:rsidR="00F93A15">
              <w:rPr>
                <w:szCs w:val="24"/>
              </w:rPr>
              <w:t xml:space="preserve"> </w:t>
            </w:r>
            <w:r w:rsidRPr="005C26EE">
              <w:rPr>
                <w:szCs w:val="24"/>
              </w:rPr>
              <w:t>№1440 «Об утверждении требований к программам комплексного развития транспортной инфраструктуры поселений, городских округов»</w:t>
            </w:r>
            <w:r>
              <w:rPr>
                <w:szCs w:val="24"/>
              </w:rPr>
              <w:t>;</w:t>
            </w:r>
          </w:p>
          <w:p w:rsidR="00D116CE" w:rsidRPr="00D116CE" w:rsidRDefault="00D116CE" w:rsidP="00BF46C5">
            <w:pPr>
              <w:pStyle w:val="a2"/>
              <w:numPr>
                <w:ilvl w:val="0"/>
                <w:numId w:val="19"/>
              </w:numPr>
              <w:spacing w:line="240" w:lineRule="auto"/>
              <w:ind w:left="113" w:firstLine="0"/>
              <w:rPr>
                <w:rFonts w:ascii="Times New Roman" w:hAnsi="Times New Roman"/>
              </w:rPr>
            </w:pPr>
            <w:r w:rsidRPr="00D116CE">
              <w:rPr>
                <w:rFonts w:ascii="Times New Roman" w:hAnsi="Times New Roman"/>
              </w:rPr>
              <w:t>Статья 8 Градостроительного кодекса Российской Федерации от 29 декабря 2004 года №190-ФЗ;</w:t>
            </w:r>
          </w:p>
          <w:p w:rsidR="00D116CE" w:rsidRPr="00D116CE" w:rsidRDefault="00D116CE" w:rsidP="00BF46C5">
            <w:pPr>
              <w:pStyle w:val="a2"/>
              <w:numPr>
                <w:ilvl w:val="0"/>
                <w:numId w:val="19"/>
              </w:numPr>
              <w:spacing w:line="240" w:lineRule="auto"/>
              <w:ind w:left="113" w:firstLine="0"/>
              <w:rPr>
                <w:rFonts w:ascii="Times New Roman" w:hAnsi="Times New Roman"/>
              </w:rPr>
            </w:pPr>
            <w:r w:rsidRPr="00D116CE">
              <w:rPr>
                <w:rFonts w:ascii="Times New Roman" w:hAnsi="Times New Roman"/>
              </w:rPr>
              <w:t>Статья 5 Федерального закона от 29 декабря 2014 года №</w:t>
            </w:r>
            <w:r w:rsidR="00E70231">
              <w:rPr>
                <w:rFonts w:ascii="Times New Roman" w:hAnsi="Times New Roman"/>
              </w:rPr>
              <w:t xml:space="preserve"> </w:t>
            </w:r>
            <w:r w:rsidRPr="00D116CE">
              <w:rPr>
                <w:rFonts w:ascii="Times New Roman" w:hAnsi="Times New Roman"/>
              </w:rPr>
              <w:t>456-ФЗ «О внесении изменений в Градостроительный кодекс Российской Федерации и отдельные законодательные акты Российской Федерации»;</w:t>
            </w:r>
          </w:p>
          <w:p w:rsidR="005775BB" w:rsidRPr="00DE3138" w:rsidRDefault="005775BB" w:rsidP="00BF46C5">
            <w:pPr>
              <w:pStyle w:val="af6"/>
              <w:numPr>
                <w:ilvl w:val="0"/>
                <w:numId w:val="19"/>
              </w:numPr>
              <w:tabs>
                <w:tab w:val="left" w:pos="421"/>
              </w:tabs>
              <w:ind w:left="113" w:firstLine="0"/>
              <w:jc w:val="both"/>
            </w:pPr>
            <w:r w:rsidRPr="00CD4B5D">
              <w:rPr>
                <w:szCs w:val="24"/>
              </w:rPr>
              <w:t>Генеральный</w:t>
            </w:r>
            <w:r w:rsidRPr="005C26EE">
              <w:rPr>
                <w:szCs w:val="24"/>
              </w:rPr>
              <w:t xml:space="preserve"> план</w:t>
            </w:r>
            <w:r w:rsidR="00231736">
              <w:rPr>
                <w:szCs w:val="24"/>
              </w:rPr>
              <w:t xml:space="preserve">, </w:t>
            </w:r>
            <w:r w:rsidR="001236A5">
              <w:rPr>
                <w:szCs w:val="24"/>
              </w:rPr>
              <w:t>пр</w:t>
            </w:r>
            <w:r w:rsidR="00231736">
              <w:rPr>
                <w:szCs w:val="24"/>
              </w:rPr>
              <w:t xml:space="preserve">оект планировки </w:t>
            </w:r>
            <w:r w:rsidR="001236A5">
              <w:rPr>
                <w:szCs w:val="24"/>
              </w:rPr>
              <w:t xml:space="preserve">и межевания муниципального образования </w:t>
            </w:r>
            <w:r w:rsidR="00CD67C3">
              <w:rPr>
                <w:szCs w:val="24"/>
              </w:rPr>
              <w:t xml:space="preserve">сельское поселение </w:t>
            </w:r>
            <w:r w:rsidR="00CD4B5D">
              <w:rPr>
                <w:szCs w:val="24"/>
              </w:rPr>
              <w:t>Перегр</w:t>
            </w:r>
            <w:r w:rsidR="00A542AA">
              <w:rPr>
                <w:szCs w:val="24"/>
              </w:rPr>
              <w:t>е</w:t>
            </w:r>
            <w:r w:rsidR="00CD4B5D">
              <w:rPr>
                <w:szCs w:val="24"/>
              </w:rPr>
              <w:t>бное</w:t>
            </w:r>
            <w:r w:rsidR="00C67BCE">
              <w:rPr>
                <w:szCs w:val="24"/>
              </w:rPr>
              <w:t xml:space="preserve">. </w:t>
            </w:r>
          </w:p>
        </w:tc>
      </w:tr>
      <w:tr w:rsidR="00047FFE" w:rsidRPr="00A7437B" w:rsidTr="00527CCC">
        <w:trPr>
          <w:trHeight w:val="261"/>
        </w:trPr>
        <w:tc>
          <w:tcPr>
            <w:tcW w:w="1412" w:type="pct"/>
            <w:tcMar>
              <w:top w:w="28" w:type="dxa"/>
              <w:left w:w="28" w:type="dxa"/>
              <w:bottom w:w="28" w:type="dxa"/>
              <w:right w:w="28" w:type="dxa"/>
            </w:tcMar>
          </w:tcPr>
          <w:p w:rsidR="00047FFE" w:rsidRPr="00DE3138" w:rsidRDefault="00527CCC" w:rsidP="00527CCC">
            <w:pPr>
              <w:pStyle w:val="af6"/>
              <w:jc w:val="left"/>
            </w:pPr>
            <w:r>
              <w:t>Заказчик</w:t>
            </w:r>
            <w:r w:rsidR="00BD1757">
              <w:t xml:space="preserve"> п</w:t>
            </w:r>
            <w:r w:rsidR="00047FFE" w:rsidRPr="00DE3138">
              <w:t>рограммы</w:t>
            </w:r>
          </w:p>
        </w:tc>
        <w:tc>
          <w:tcPr>
            <w:tcW w:w="3588" w:type="pct"/>
            <w:tcMar>
              <w:top w:w="28" w:type="dxa"/>
              <w:left w:w="28" w:type="dxa"/>
              <w:bottom w:w="28" w:type="dxa"/>
              <w:right w:w="28" w:type="dxa"/>
            </w:tcMar>
          </w:tcPr>
          <w:p w:rsidR="00BD1757" w:rsidRPr="00BD1757" w:rsidRDefault="0049396B" w:rsidP="00527CCC">
            <w:pPr>
              <w:pStyle w:val="af6"/>
              <w:ind w:left="113"/>
              <w:jc w:val="both"/>
            </w:pPr>
            <w:r w:rsidRPr="00DE3138">
              <w:t xml:space="preserve">Администрация </w:t>
            </w:r>
            <w:r w:rsidR="00CD4B5D">
              <w:t>сельско</w:t>
            </w:r>
            <w:r w:rsidR="00527CCC">
              <w:t>го</w:t>
            </w:r>
            <w:r w:rsidR="00CD4B5D">
              <w:t xml:space="preserve"> поселени</w:t>
            </w:r>
            <w:r w:rsidR="00527CCC">
              <w:t>я</w:t>
            </w:r>
            <w:r w:rsidR="00CD4B5D">
              <w:t xml:space="preserve"> Перегр</w:t>
            </w:r>
            <w:r w:rsidR="008524F7">
              <w:t>е</w:t>
            </w:r>
            <w:r w:rsidR="00CD4B5D">
              <w:t>бное</w:t>
            </w:r>
            <w:r w:rsidR="00527CCC">
              <w:t>.</w:t>
            </w:r>
          </w:p>
        </w:tc>
      </w:tr>
      <w:tr w:rsidR="00BD1757" w:rsidRPr="00A7437B" w:rsidTr="00E12D7A">
        <w:tc>
          <w:tcPr>
            <w:tcW w:w="1412" w:type="pct"/>
            <w:tcMar>
              <w:top w:w="28" w:type="dxa"/>
              <w:left w:w="28" w:type="dxa"/>
              <w:bottom w:w="28" w:type="dxa"/>
              <w:right w:w="28" w:type="dxa"/>
            </w:tcMar>
          </w:tcPr>
          <w:p w:rsidR="00BD1757" w:rsidRPr="00D168BE" w:rsidRDefault="00BD1757" w:rsidP="00E70231">
            <w:pPr>
              <w:pStyle w:val="af6"/>
              <w:jc w:val="left"/>
            </w:pPr>
            <w:r w:rsidRPr="00D168BE">
              <w:t>Цел</w:t>
            </w:r>
            <w:r>
              <w:t>и и задачи п</w:t>
            </w:r>
            <w:r w:rsidRPr="00D168BE">
              <w:t>рограммы</w:t>
            </w:r>
          </w:p>
        </w:tc>
        <w:tc>
          <w:tcPr>
            <w:tcW w:w="3588" w:type="pct"/>
            <w:tcMar>
              <w:top w:w="28" w:type="dxa"/>
              <w:left w:w="28" w:type="dxa"/>
              <w:bottom w:w="28" w:type="dxa"/>
              <w:right w:w="28" w:type="dxa"/>
            </w:tcMar>
            <w:vAlign w:val="center"/>
          </w:tcPr>
          <w:p w:rsidR="00BD1757" w:rsidRPr="00BD1757" w:rsidRDefault="00BD1757" w:rsidP="00F93A15">
            <w:pPr>
              <w:pStyle w:val="a7"/>
              <w:spacing w:after="0"/>
              <w:ind w:left="113"/>
              <w:jc w:val="both"/>
              <w:rPr>
                <w:rFonts w:ascii="Times New Roman" w:hAnsi="Times New Roman"/>
                <w:bCs/>
                <w:color w:val="000000"/>
                <w:szCs w:val="24"/>
                <w:lang w:val="ru-RU"/>
              </w:rPr>
            </w:pPr>
            <w:r w:rsidRPr="00BD1757">
              <w:rPr>
                <w:rFonts w:ascii="Times New Roman" w:hAnsi="Times New Roman"/>
                <w:bCs/>
                <w:color w:val="000000"/>
                <w:szCs w:val="24"/>
                <w:u w:val="single"/>
                <w:lang w:val="ru-RU"/>
              </w:rPr>
              <w:t>Цель программы</w:t>
            </w:r>
            <w:r w:rsidR="00FE16E4">
              <w:rPr>
                <w:rFonts w:ascii="Times New Roman" w:hAnsi="Times New Roman"/>
                <w:bCs/>
                <w:color w:val="000000"/>
                <w:szCs w:val="24"/>
                <w:u w:val="single"/>
                <w:lang w:val="ru-RU"/>
              </w:rPr>
              <w:t xml:space="preserve"> </w:t>
            </w:r>
            <w:r>
              <w:rPr>
                <w:rFonts w:ascii="Times New Roman" w:hAnsi="Times New Roman"/>
                <w:bCs/>
                <w:color w:val="000000"/>
                <w:szCs w:val="24"/>
                <w:lang w:val="ru-RU"/>
              </w:rPr>
              <w:t>–</w:t>
            </w:r>
            <w:r w:rsidRPr="00BD1757">
              <w:rPr>
                <w:rFonts w:ascii="Times New Roman" w:hAnsi="Times New Roman"/>
                <w:bCs/>
                <w:color w:val="000000"/>
                <w:szCs w:val="24"/>
                <w:lang w:val="ru-RU"/>
              </w:rPr>
              <w:t xml:space="preserve"> обеспечение сбалансированного перспективного развития транспортной инфраструктуры </w:t>
            </w:r>
            <w:r>
              <w:rPr>
                <w:rFonts w:ascii="Times New Roman" w:hAnsi="Times New Roman"/>
                <w:bCs/>
                <w:color w:val="000000"/>
                <w:szCs w:val="24"/>
                <w:lang w:val="ru-RU"/>
              </w:rPr>
              <w:t>муниципального образования сельское поселение Перегр</w:t>
            </w:r>
            <w:r w:rsidR="008524F7">
              <w:rPr>
                <w:rFonts w:ascii="Times New Roman" w:hAnsi="Times New Roman"/>
                <w:bCs/>
                <w:color w:val="000000"/>
                <w:szCs w:val="24"/>
                <w:lang w:val="ru-RU"/>
              </w:rPr>
              <w:t>е</w:t>
            </w:r>
            <w:r>
              <w:rPr>
                <w:rFonts w:ascii="Times New Roman" w:hAnsi="Times New Roman"/>
                <w:bCs/>
                <w:color w:val="000000"/>
                <w:szCs w:val="24"/>
                <w:lang w:val="ru-RU"/>
              </w:rPr>
              <w:t>бное</w:t>
            </w:r>
            <w:r w:rsidRPr="00BD1757">
              <w:rPr>
                <w:rFonts w:ascii="Times New Roman" w:hAnsi="Times New Roman"/>
                <w:bCs/>
                <w:color w:val="000000"/>
                <w:szCs w:val="24"/>
                <w:lang w:val="ru-RU"/>
              </w:rPr>
              <w:t xml:space="preserve"> в соответствии с потребностями в строительстве, реконструкции объектов транспортной инфраструктуры местного значения.</w:t>
            </w:r>
          </w:p>
          <w:p w:rsidR="00BD1757" w:rsidRPr="00BD1757" w:rsidRDefault="00BD1757" w:rsidP="00F93A15">
            <w:pPr>
              <w:pStyle w:val="a7"/>
              <w:spacing w:after="0"/>
              <w:jc w:val="both"/>
              <w:rPr>
                <w:rFonts w:ascii="Times New Roman" w:hAnsi="Times New Roman"/>
                <w:bCs/>
                <w:color w:val="000000"/>
                <w:szCs w:val="24"/>
                <w:u w:val="single"/>
                <w:lang w:val="ru-RU"/>
              </w:rPr>
            </w:pPr>
            <w:r w:rsidRPr="00BD1757">
              <w:rPr>
                <w:rFonts w:ascii="Times New Roman" w:hAnsi="Times New Roman"/>
                <w:bCs/>
                <w:color w:val="000000"/>
                <w:szCs w:val="24"/>
                <w:u w:val="single"/>
                <w:lang w:val="ru-RU"/>
              </w:rPr>
              <w:t xml:space="preserve">Задачи программы: </w:t>
            </w:r>
          </w:p>
          <w:p w:rsidR="00BD1757" w:rsidRPr="00BD1757" w:rsidRDefault="00BD1757" w:rsidP="00F93A15">
            <w:pPr>
              <w:pStyle w:val="a7"/>
              <w:spacing w:after="0"/>
              <w:ind w:left="113"/>
              <w:jc w:val="both"/>
              <w:rPr>
                <w:rFonts w:ascii="Times New Roman" w:hAnsi="Times New Roman"/>
                <w:bCs/>
                <w:color w:val="000000"/>
                <w:szCs w:val="24"/>
                <w:lang w:val="ru-RU"/>
              </w:rPr>
            </w:pPr>
            <w:r w:rsidRPr="00BD1757">
              <w:rPr>
                <w:rFonts w:ascii="Times New Roman" w:hAnsi="Times New Roman"/>
                <w:bCs/>
                <w:color w:val="000000"/>
                <w:szCs w:val="24"/>
                <w:lang w:val="ru-RU"/>
              </w:rPr>
              <w:t xml:space="preserve">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w:t>
            </w:r>
            <w:r>
              <w:rPr>
                <w:rFonts w:ascii="Times New Roman" w:hAnsi="Times New Roman"/>
                <w:bCs/>
                <w:color w:val="000000"/>
                <w:szCs w:val="24"/>
                <w:lang w:val="ru-RU"/>
              </w:rPr>
              <w:t>муниципального образования сельское поселение Перегр</w:t>
            </w:r>
            <w:r w:rsidR="008524F7">
              <w:rPr>
                <w:rFonts w:ascii="Times New Roman" w:hAnsi="Times New Roman"/>
                <w:bCs/>
                <w:color w:val="000000"/>
                <w:szCs w:val="24"/>
                <w:lang w:val="ru-RU"/>
              </w:rPr>
              <w:t>е</w:t>
            </w:r>
            <w:r>
              <w:rPr>
                <w:rFonts w:ascii="Times New Roman" w:hAnsi="Times New Roman"/>
                <w:bCs/>
                <w:color w:val="000000"/>
                <w:szCs w:val="24"/>
                <w:lang w:val="ru-RU"/>
              </w:rPr>
              <w:t>бное</w:t>
            </w:r>
            <w:r w:rsidRPr="00BD1757">
              <w:rPr>
                <w:rFonts w:ascii="Times New Roman" w:hAnsi="Times New Roman"/>
                <w:bCs/>
                <w:color w:val="000000"/>
                <w:szCs w:val="24"/>
                <w:lang w:val="ru-RU"/>
              </w:rPr>
              <w:t>;</w:t>
            </w:r>
          </w:p>
          <w:p w:rsidR="00BD1757" w:rsidRPr="00BD1757" w:rsidRDefault="00BD1757" w:rsidP="00F93A15">
            <w:pPr>
              <w:pStyle w:val="a7"/>
              <w:spacing w:after="0"/>
              <w:ind w:left="113"/>
              <w:jc w:val="both"/>
              <w:rPr>
                <w:rFonts w:ascii="Times New Roman" w:hAnsi="Times New Roman"/>
                <w:bCs/>
                <w:color w:val="000000"/>
                <w:szCs w:val="24"/>
                <w:lang w:val="ru-RU"/>
              </w:rPr>
            </w:pPr>
            <w:bookmarkStart w:id="3" w:name="dst100013"/>
            <w:bookmarkEnd w:id="3"/>
            <w:r w:rsidRPr="00BD1757">
              <w:rPr>
                <w:rFonts w:ascii="Times New Roman" w:hAnsi="Times New Roman"/>
                <w:bCs/>
                <w:color w:val="000000"/>
                <w:szCs w:val="24"/>
                <w:lang w:val="ru-RU"/>
              </w:rPr>
              <w:t xml:space="preserve">б)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w:t>
            </w:r>
            <w:r>
              <w:rPr>
                <w:rFonts w:ascii="Times New Roman" w:hAnsi="Times New Roman"/>
                <w:bCs/>
                <w:color w:val="000000"/>
                <w:szCs w:val="24"/>
                <w:lang w:val="ru-RU"/>
              </w:rPr>
              <w:t xml:space="preserve">муниципального образования сельское поселение </w:t>
            </w:r>
            <w:r w:rsidR="008524F7">
              <w:rPr>
                <w:rFonts w:ascii="Times New Roman" w:hAnsi="Times New Roman"/>
                <w:bCs/>
                <w:color w:val="000000"/>
                <w:szCs w:val="24"/>
                <w:lang w:val="ru-RU"/>
              </w:rPr>
              <w:t>Перегребное</w:t>
            </w:r>
            <w:r w:rsidRPr="00BD1757">
              <w:rPr>
                <w:rFonts w:ascii="Times New Roman" w:hAnsi="Times New Roman"/>
                <w:bCs/>
                <w:color w:val="000000"/>
                <w:szCs w:val="24"/>
                <w:lang w:val="ru-RU"/>
              </w:rPr>
              <w:t>;</w:t>
            </w:r>
          </w:p>
          <w:p w:rsidR="00BD1757" w:rsidRPr="00BD1757" w:rsidRDefault="00BD1757" w:rsidP="00F93A15">
            <w:pPr>
              <w:pStyle w:val="a7"/>
              <w:spacing w:after="0"/>
              <w:ind w:left="113"/>
              <w:jc w:val="both"/>
              <w:rPr>
                <w:rFonts w:ascii="Times New Roman" w:hAnsi="Times New Roman"/>
                <w:bCs/>
                <w:color w:val="000000"/>
                <w:szCs w:val="24"/>
                <w:lang w:val="ru-RU"/>
              </w:rPr>
            </w:pPr>
            <w:bookmarkStart w:id="4" w:name="dst100014"/>
            <w:bookmarkEnd w:id="4"/>
            <w:r w:rsidRPr="00BD1757">
              <w:rPr>
                <w:rFonts w:ascii="Times New Roman" w:hAnsi="Times New Roman"/>
                <w:bCs/>
                <w:color w:val="000000"/>
                <w:szCs w:val="24"/>
                <w:lang w:val="ru-RU"/>
              </w:rPr>
              <w:t xml:space="preserve">в)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w:t>
            </w:r>
            <w:r>
              <w:rPr>
                <w:rFonts w:ascii="Times New Roman" w:hAnsi="Times New Roman"/>
                <w:bCs/>
                <w:color w:val="000000"/>
                <w:szCs w:val="24"/>
                <w:lang w:val="ru-RU"/>
              </w:rPr>
              <w:t xml:space="preserve">муниципального образования сельское поселение </w:t>
            </w:r>
            <w:r w:rsidR="008524F7">
              <w:rPr>
                <w:rFonts w:ascii="Times New Roman" w:hAnsi="Times New Roman"/>
                <w:bCs/>
                <w:color w:val="000000"/>
                <w:szCs w:val="24"/>
                <w:lang w:val="ru-RU"/>
              </w:rPr>
              <w:t>Перегребное</w:t>
            </w:r>
            <w:r w:rsidRPr="00BD1757">
              <w:rPr>
                <w:rFonts w:ascii="Times New Roman" w:hAnsi="Times New Roman"/>
                <w:bCs/>
                <w:color w:val="000000"/>
                <w:szCs w:val="24"/>
                <w:lang w:val="ru-RU"/>
              </w:rPr>
              <w:t>;</w:t>
            </w:r>
          </w:p>
          <w:p w:rsidR="00BD1757" w:rsidRPr="00BD1757" w:rsidRDefault="00BD1757" w:rsidP="00F93A15">
            <w:pPr>
              <w:pStyle w:val="a7"/>
              <w:spacing w:after="0"/>
              <w:ind w:left="113"/>
              <w:jc w:val="both"/>
              <w:rPr>
                <w:rFonts w:ascii="Times New Roman" w:hAnsi="Times New Roman"/>
                <w:bCs/>
                <w:color w:val="000000"/>
                <w:szCs w:val="24"/>
                <w:lang w:val="ru-RU"/>
              </w:rPr>
            </w:pPr>
            <w:bookmarkStart w:id="5" w:name="dst100015"/>
            <w:bookmarkEnd w:id="5"/>
            <w:r w:rsidRPr="00BD1757">
              <w:rPr>
                <w:rFonts w:ascii="Times New Roman" w:hAnsi="Times New Roman"/>
                <w:bCs/>
                <w:color w:val="000000"/>
                <w:szCs w:val="24"/>
                <w:lang w:val="ru-RU"/>
              </w:rPr>
              <w:t xml:space="preserve">г) развитие транспортной инфраструктуры, сбалансированное с градостроительной деятельностью в </w:t>
            </w:r>
            <w:r>
              <w:rPr>
                <w:rFonts w:ascii="Times New Roman" w:hAnsi="Times New Roman"/>
                <w:bCs/>
                <w:color w:val="000000"/>
                <w:szCs w:val="24"/>
                <w:lang w:val="ru-RU"/>
              </w:rPr>
              <w:t xml:space="preserve">муниципальном образовании </w:t>
            </w:r>
            <w:r>
              <w:rPr>
                <w:rFonts w:ascii="Times New Roman" w:hAnsi="Times New Roman"/>
                <w:bCs/>
                <w:color w:val="000000"/>
                <w:szCs w:val="24"/>
                <w:lang w:val="ru-RU"/>
              </w:rPr>
              <w:lastRenderedPageBreak/>
              <w:t xml:space="preserve">сельское поселение </w:t>
            </w:r>
            <w:r w:rsidR="008524F7">
              <w:rPr>
                <w:rFonts w:ascii="Times New Roman" w:hAnsi="Times New Roman"/>
                <w:bCs/>
                <w:color w:val="000000"/>
                <w:szCs w:val="24"/>
                <w:lang w:val="ru-RU"/>
              </w:rPr>
              <w:t>Перегребное</w:t>
            </w:r>
            <w:r w:rsidRPr="00BD1757">
              <w:rPr>
                <w:rFonts w:ascii="Times New Roman" w:hAnsi="Times New Roman"/>
                <w:bCs/>
                <w:color w:val="000000"/>
                <w:szCs w:val="24"/>
                <w:lang w:val="ru-RU"/>
              </w:rPr>
              <w:t>;</w:t>
            </w:r>
          </w:p>
          <w:p w:rsidR="00BD1757" w:rsidRPr="00BD1757" w:rsidRDefault="00BD1757" w:rsidP="00F93A15">
            <w:pPr>
              <w:pStyle w:val="a7"/>
              <w:spacing w:after="0"/>
              <w:jc w:val="both"/>
              <w:rPr>
                <w:rFonts w:ascii="Times New Roman" w:hAnsi="Times New Roman"/>
                <w:bCs/>
                <w:color w:val="000000"/>
                <w:szCs w:val="24"/>
                <w:lang w:val="ru-RU"/>
              </w:rPr>
            </w:pPr>
            <w:bookmarkStart w:id="6" w:name="dst100016"/>
            <w:bookmarkEnd w:id="6"/>
            <w:r w:rsidRPr="00BD1757">
              <w:rPr>
                <w:rFonts w:ascii="Times New Roman" w:hAnsi="Times New Roman"/>
                <w:bCs/>
                <w:color w:val="000000"/>
                <w:szCs w:val="24"/>
                <w:lang w:val="ru-RU"/>
              </w:rPr>
              <w:t>д) создание условий для управления транспортным спросом;</w:t>
            </w:r>
          </w:p>
          <w:p w:rsidR="00BD1757" w:rsidRPr="00BD1757" w:rsidRDefault="00BD1757" w:rsidP="00F93A15">
            <w:pPr>
              <w:pStyle w:val="a7"/>
              <w:spacing w:after="0"/>
              <w:ind w:left="113"/>
              <w:jc w:val="both"/>
              <w:rPr>
                <w:rFonts w:ascii="Times New Roman" w:hAnsi="Times New Roman"/>
                <w:bCs/>
                <w:color w:val="000000"/>
                <w:szCs w:val="24"/>
                <w:lang w:val="ru-RU"/>
              </w:rPr>
            </w:pPr>
            <w:bookmarkStart w:id="7" w:name="dst100017"/>
            <w:bookmarkEnd w:id="7"/>
            <w:r w:rsidRPr="00BD1757">
              <w:rPr>
                <w:rFonts w:ascii="Times New Roman" w:hAnsi="Times New Roman"/>
                <w:bCs/>
                <w:color w:val="000000"/>
                <w:szCs w:val="24"/>
                <w:lang w:val="ru-RU"/>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BD1757" w:rsidRPr="00BD1757" w:rsidRDefault="00BD1757" w:rsidP="00F93A15">
            <w:pPr>
              <w:pStyle w:val="a7"/>
              <w:spacing w:after="0"/>
              <w:ind w:left="113"/>
              <w:jc w:val="both"/>
              <w:rPr>
                <w:rFonts w:ascii="Times New Roman" w:hAnsi="Times New Roman"/>
                <w:bCs/>
                <w:color w:val="000000"/>
                <w:szCs w:val="24"/>
                <w:lang w:val="ru-RU"/>
              </w:rPr>
            </w:pPr>
            <w:bookmarkStart w:id="8" w:name="dst100018"/>
            <w:bookmarkEnd w:id="8"/>
            <w:r w:rsidRPr="00BD1757">
              <w:rPr>
                <w:rFonts w:ascii="Times New Roman" w:hAnsi="Times New Roman"/>
                <w:bCs/>
                <w:color w:val="000000"/>
                <w:szCs w:val="24"/>
                <w:lang w:val="ru-RU"/>
              </w:rPr>
              <w:t>ж) создание приоритетных условий движения транспортных средств общего пользования по отношению к иным транспортным средствам;</w:t>
            </w:r>
          </w:p>
          <w:p w:rsidR="00BD1757" w:rsidRPr="00BD1757" w:rsidRDefault="00BD1757" w:rsidP="00F93A15">
            <w:pPr>
              <w:pStyle w:val="a7"/>
              <w:spacing w:after="0"/>
              <w:ind w:left="113"/>
              <w:jc w:val="both"/>
              <w:rPr>
                <w:rFonts w:ascii="Times New Roman" w:hAnsi="Times New Roman"/>
                <w:bCs/>
                <w:color w:val="000000"/>
                <w:szCs w:val="24"/>
                <w:lang w:val="ru-RU"/>
              </w:rPr>
            </w:pPr>
            <w:bookmarkStart w:id="9" w:name="dst100019"/>
            <w:bookmarkEnd w:id="9"/>
            <w:r w:rsidRPr="00BD1757">
              <w:rPr>
                <w:rFonts w:ascii="Times New Roman" w:hAnsi="Times New Roman"/>
                <w:bCs/>
                <w:color w:val="000000"/>
                <w:szCs w:val="24"/>
                <w:lang w:val="ru-RU"/>
              </w:rPr>
              <w:t>з) создание условий для пешеходного и велосипедного передвижения населения;</w:t>
            </w:r>
          </w:p>
          <w:p w:rsidR="00BD1757" w:rsidRPr="00BD1757" w:rsidRDefault="00BD1757" w:rsidP="00E70231">
            <w:pPr>
              <w:pStyle w:val="a7"/>
              <w:spacing w:after="0"/>
              <w:ind w:left="113" w:firstLine="170"/>
              <w:jc w:val="both"/>
              <w:rPr>
                <w:rFonts w:ascii="Times New Roman" w:hAnsi="Times New Roman"/>
                <w:bCs/>
                <w:color w:val="FF0000"/>
                <w:szCs w:val="24"/>
                <w:lang w:val="ru-RU"/>
              </w:rPr>
            </w:pPr>
            <w:bookmarkStart w:id="10" w:name="dst100020"/>
            <w:bookmarkEnd w:id="10"/>
            <w:r w:rsidRPr="00BD1757">
              <w:rPr>
                <w:rFonts w:ascii="Times New Roman" w:hAnsi="Times New Roman"/>
                <w:bCs/>
                <w:color w:val="000000"/>
                <w:szCs w:val="24"/>
                <w:lang w:val="ru-RU"/>
              </w:rPr>
              <w:t>и) эффективность функционирования действующей транспортной инфраструктуры.</w:t>
            </w:r>
          </w:p>
        </w:tc>
      </w:tr>
      <w:tr w:rsidR="0047355B" w:rsidRPr="00A7437B" w:rsidTr="0056662E">
        <w:tc>
          <w:tcPr>
            <w:tcW w:w="1412" w:type="pct"/>
            <w:tcMar>
              <w:top w:w="28" w:type="dxa"/>
              <w:left w:w="28" w:type="dxa"/>
              <w:bottom w:w="28" w:type="dxa"/>
              <w:right w:w="28" w:type="dxa"/>
            </w:tcMar>
          </w:tcPr>
          <w:p w:rsidR="0047355B" w:rsidRPr="0047355B" w:rsidRDefault="0047355B" w:rsidP="00E70231">
            <w:pPr>
              <w:pStyle w:val="a7"/>
              <w:spacing w:after="0"/>
              <w:rPr>
                <w:rFonts w:ascii="Times New Roman" w:hAnsi="Times New Roman"/>
                <w:bCs/>
                <w:color w:val="000000"/>
                <w:szCs w:val="24"/>
                <w:lang w:val="ru-RU"/>
              </w:rPr>
            </w:pPr>
            <w:r w:rsidRPr="0047355B">
              <w:rPr>
                <w:rFonts w:ascii="Times New Roman" w:hAnsi="Times New Roman"/>
                <w:szCs w:val="24"/>
                <w:lang w:val="ru-RU"/>
              </w:rPr>
              <w:lastRenderedPageBreak/>
              <w:t>Целевые показатели (индикаторы) реализации программы</w:t>
            </w:r>
          </w:p>
        </w:tc>
        <w:tc>
          <w:tcPr>
            <w:tcW w:w="3588" w:type="pct"/>
            <w:tcMar>
              <w:top w:w="28" w:type="dxa"/>
              <w:left w:w="28" w:type="dxa"/>
              <w:bottom w:w="28" w:type="dxa"/>
              <w:right w:w="28" w:type="dxa"/>
            </w:tcMar>
            <w:vAlign w:val="center"/>
          </w:tcPr>
          <w:p w:rsidR="008D55DE" w:rsidRDefault="0047355B" w:rsidP="00BF46C5">
            <w:pPr>
              <w:pStyle w:val="a2"/>
              <w:numPr>
                <w:ilvl w:val="0"/>
                <w:numId w:val="52"/>
              </w:numPr>
              <w:spacing w:line="240" w:lineRule="auto"/>
              <w:ind w:left="473"/>
              <w:rPr>
                <w:rFonts w:ascii="Times New Roman" w:hAnsi="Times New Roman"/>
              </w:rPr>
            </w:pPr>
            <w:r w:rsidRPr="008D55DE">
              <w:rPr>
                <w:rFonts w:ascii="Times New Roman" w:hAnsi="Times New Roman"/>
              </w:rPr>
              <w:t>Расширение улично-дорожной сети</w:t>
            </w:r>
            <w:r w:rsidR="008D55DE" w:rsidRPr="008D55DE">
              <w:rPr>
                <w:rFonts w:ascii="Times New Roman" w:hAnsi="Times New Roman"/>
              </w:rPr>
              <w:t xml:space="preserve">: </w:t>
            </w:r>
          </w:p>
          <w:p w:rsidR="008D55DE" w:rsidRDefault="00F93A15" w:rsidP="00E70231">
            <w:pPr>
              <w:pStyle w:val="a2"/>
              <w:numPr>
                <w:ilvl w:val="0"/>
                <w:numId w:val="0"/>
              </w:numPr>
              <w:spacing w:line="240" w:lineRule="auto"/>
              <w:ind w:left="113"/>
              <w:rPr>
                <w:rFonts w:ascii="Times New Roman" w:hAnsi="Times New Roman"/>
              </w:rPr>
            </w:pPr>
            <w:r w:rsidRPr="008D55DE">
              <w:rPr>
                <w:rFonts w:ascii="Times New Roman" w:hAnsi="Times New Roman"/>
              </w:rPr>
              <w:t>В</w:t>
            </w:r>
            <w:r>
              <w:rPr>
                <w:rFonts w:ascii="Times New Roman" w:hAnsi="Times New Roman"/>
              </w:rPr>
              <w:t xml:space="preserve"> </w:t>
            </w:r>
            <w:r w:rsidR="008D55DE" w:rsidRPr="008D55DE">
              <w:rPr>
                <w:rFonts w:ascii="Times New Roman" w:hAnsi="Times New Roman"/>
                <w:u w:val="single"/>
              </w:rPr>
              <w:t xml:space="preserve">с. </w:t>
            </w:r>
            <w:r w:rsidR="008524F7">
              <w:rPr>
                <w:rFonts w:ascii="Times New Roman" w:hAnsi="Times New Roman"/>
                <w:u w:val="single"/>
              </w:rPr>
              <w:t>Перегребное</w:t>
            </w:r>
            <w:r w:rsidR="008D55DE" w:rsidRPr="008D55DE">
              <w:rPr>
                <w:rFonts w:ascii="Times New Roman" w:hAnsi="Times New Roman"/>
              </w:rPr>
              <w:t xml:space="preserve"> протяженность основных улиц и проездов к 2027 году составит </w:t>
            </w:r>
            <w:r w:rsidR="00E02CBF">
              <w:rPr>
                <w:rFonts w:ascii="Times New Roman" w:hAnsi="Times New Roman"/>
              </w:rPr>
              <w:t>5</w:t>
            </w:r>
            <w:r w:rsidR="008D55DE" w:rsidRPr="008D55DE">
              <w:rPr>
                <w:rFonts w:ascii="Times New Roman" w:hAnsi="Times New Roman"/>
              </w:rPr>
              <w:t>3,87 км</w:t>
            </w:r>
            <w:r w:rsidR="008D55DE">
              <w:rPr>
                <w:rFonts w:ascii="Times New Roman" w:hAnsi="Times New Roman"/>
              </w:rPr>
              <w:t xml:space="preserve">, в том числе: </w:t>
            </w:r>
          </w:p>
          <w:p w:rsidR="008D55DE" w:rsidRDefault="008D55DE" w:rsidP="00E70231">
            <w:pPr>
              <w:pStyle w:val="a2"/>
              <w:numPr>
                <w:ilvl w:val="0"/>
                <w:numId w:val="0"/>
              </w:numPr>
              <w:spacing w:line="240" w:lineRule="auto"/>
              <w:ind w:left="113"/>
              <w:rPr>
                <w:rFonts w:ascii="Times New Roman" w:hAnsi="Times New Roman"/>
              </w:rPr>
            </w:pPr>
            <w:r>
              <w:rPr>
                <w:rFonts w:ascii="Times New Roman" w:hAnsi="Times New Roman"/>
              </w:rPr>
              <w:t xml:space="preserve">поселковых дорог - 7,44 км; </w:t>
            </w:r>
          </w:p>
          <w:p w:rsidR="008D55DE" w:rsidRPr="00CE4C6D" w:rsidRDefault="008D55DE" w:rsidP="00E70231">
            <w:pPr>
              <w:pStyle w:val="a2"/>
              <w:numPr>
                <w:ilvl w:val="0"/>
                <w:numId w:val="0"/>
              </w:numPr>
              <w:spacing w:line="240" w:lineRule="auto"/>
              <w:ind w:left="113"/>
              <w:rPr>
                <w:rFonts w:ascii="Times New Roman" w:hAnsi="Times New Roman"/>
              </w:rPr>
            </w:pPr>
            <w:r w:rsidRPr="00CE4C6D">
              <w:rPr>
                <w:rFonts w:ascii="Times New Roman" w:hAnsi="Times New Roman"/>
              </w:rPr>
              <w:t xml:space="preserve">главных улиц - 2,86 км; </w:t>
            </w:r>
          </w:p>
          <w:p w:rsidR="008D55DE" w:rsidRPr="00CE4C6D" w:rsidRDefault="008D55DE" w:rsidP="00E70231">
            <w:pPr>
              <w:pStyle w:val="a2"/>
              <w:numPr>
                <w:ilvl w:val="0"/>
                <w:numId w:val="0"/>
              </w:numPr>
              <w:spacing w:line="240" w:lineRule="auto"/>
              <w:ind w:left="113"/>
              <w:rPr>
                <w:rFonts w:ascii="Times New Roman" w:hAnsi="Times New Roman"/>
              </w:rPr>
            </w:pPr>
            <w:r w:rsidRPr="00CE4C6D">
              <w:rPr>
                <w:rFonts w:ascii="Times New Roman" w:hAnsi="Times New Roman"/>
              </w:rPr>
              <w:t xml:space="preserve">основных улиц - 11,80 км; </w:t>
            </w:r>
          </w:p>
          <w:p w:rsidR="008D55DE" w:rsidRPr="00CE4C6D" w:rsidRDefault="008D55DE" w:rsidP="00E70231">
            <w:pPr>
              <w:spacing w:after="0" w:line="240" w:lineRule="auto"/>
              <w:ind w:left="113" w:firstLine="0"/>
              <w:rPr>
                <w:lang w:eastAsia="ru-RU"/>
              </w:rPr>
            </w:pPr>
            <w:r w:rsidRPr="00CE4C6D">
              <w:rPr>
                <w:lang w:eastAsia="ru-RU"/>
              </w:rPr>
              <w:t xml:space="preserve">второстепенных улиц - 4,56 км; </w:t>
            </w:r>
          </w:p>
          <w:p w:rsidR="008D55DE" w:rsidRPr="00CE4C6D" w:rsidRDefault="008D55DE" w:rsidP="00E70231">
            <w:pPr>
              <w:spacing w:after="0" w:line="240" w:lineRule="auto"/>
              <w:ind w:left="113" w:firstLine="0"/>
              <w:rPr>
                <w:lang w:eastAsia="ru-RU"/>
              </w:rPr>
            </w:pPr>
            <w:r w:rsidRPr="00CE4C6D">
              <w:rPr>
                <w:lang w:eastAsia="ru-RU"/>
              </w:rPr>
              <w:t xml:space="preserve">проездов - 27,21 км. </w:t>
            </w:r>
          </w:p>
          <w:p w:rsidR="008D55DE" w:rsidRPr="00CE4C6D" w:rsidRDefault="008D55DE" w:rsidP="00E70231">
            <w:pPr>
              <w:pStyle w:val="a2"/>
              <w:numPr>
                <w:ilvl w:val="0"/>
                <w:numId w:val="0"/>
              </w:numPr>
              <w:spacing w:line="240" w:lineRule="auto"/>
              <w:ind w:left="113"/>
              <w:rPr>
                <w:rFonts w:ascii="Times New Roman" w:hAnsi="Times New Roman"/>
              </w:rPr>
            </w:pPr>
            <w:r w:rsidRPr="00CE4C6D">
              <w:rPr>
                <w:rFonts w:ascii="Times New Roman" w:hAnsi="Times New Roman"/>
              </w:rPr>
              <w:t xml:space="preserve">в </w:t>
            </w:r>
            <w:r w:rsidRPr="00520599">
              <w:rPr>
                <w:rFonts w:ascii="Times New Roman" w:hAnsi="Times New Roman"/>
                <w:u w:val="single"/>
              </w:rPr>
              <w:t>д</w:t>
            </w:r>
            <w:r w:rsidRPr="00CE4C6D">
              <w:rPr>
                <w:rFonts w:ascii="Times New Roman" w:hAnsi="Times New Roman"/>
                <w:u w:val="single"/>
              </w:rPr>
              <w:t>. Чемаши</w:t>
            </w:r>
            <w:r w:rsidRPr="00CE4C6D">
              <w:rPr>
                <w:rFonts w:ascii="Times New Roman" w:hAnsi="Times New Roman"/>
              </w:rPr>
              <w:t xml:space="preserve"> протяженность основных улиц и проездов к 2027 году составит </w:t>
            </w:r>
            <w:r w:rsidR="00A176A7" w:rsidRPr="00CE4C6D">
              <w:rPr>
                <w:rFonts w:ascii="Times New Roman" w:hAnsi="Times New Roman"/>
              </w:rPr>
              <w:t>10,41</w:t>
            </w:r>
            <w:r w:rsidRPr="00CE4C6D">
              <w:rPr>
                <w:rFonts w:ascii="Times New Roman" w:hAnsi="Times New Roman"/>
              </w:rPr>
              <w:t xml:space="preserve"> км, в том числе: </w:t>
            </w:r>
          </w:p>
          <w:p w:rsidR="008D55DE" w:rsidRPr="00CE4C6D" w:rsidRDefault="008D55DE" w:rsidP="00E70231">
            <w:pPr>
              <w:pStyle w:val="a2"/>
              <w:numPr>
                <w:ilvl w:val="0"/>
                <w:numId w:val="0"/>
              </w:numPr>
              <w:spacing w:line="240" w:lineRule="auto"/>
              <w:ind w:left="113"/>
              <w:rPr>
                <w:rFonts w:ascii="Times New Roman" w:hAnsi="Times New Roman"/>
              </w:rPr>
            </w:pPr>
            <w:r w:rsidRPr="00CE4C6D">
              <w:rPr>
                <w:rFonts w:ascii="Times New Roman" w:hAnsi="Times New Roman"/>
              </w:rPr>
              <w:t xml:space="preserve">поселковых дорог </w:t>
            </w:r>
            <w:r w:rsidR="00CE4C6D" w:rsidRPr="00CE4C6D">
              <w:rPr>
                <w:rFonts w:ascii="Times New Roman" w:hAnsi="Times New Roman"/>
              </w:rPr>
              <w:t>–2,50</w:t>
            </w:r>
            <w:r w:rsidRPr="00CE4C6D">
              <w:rPr>
                <w:rFonts w:ascii="Times New Roman" w:hAnsi="Times New Roman"/>
              </w:rPr>
              <w:t xml:space="preserve"> км; </w:t>
            </w:r>
          </w:p>
          <w:p w:rsidR="008D55DE" w:rsidRPr="00CE4C6D" w:rsidRDefault="008D55DE" w:rsidP="00E70231">
            <w:pPr>
              <w:pStyle w:val="a2"/>
              <w:numPr>
                <w:ilvl w:val="0"/>
                <w:numId w:val="0"/>
              </w:numPr>
              <w:spacing w:line="240" w:lineRule="auto"/>
              <w:ind w:left="113"/>
              <w:rPr>
                <w:rFonts w:ascii="Times New Roman" w:hAnsi="Times New Roman"/>
              </w:rPr>
            </w:pPr>
            <w:r w:rsidRPr="00CE4C6D">
              <w:rPr>
                <w:rFonts w:ascii="Times New Roman" w:hAnsi="Times New Roman"/>
              </w:rPr>
              <w:t xml:space="preserve">главных улиц </w:t>
            </w:r>
            <w:r w:rsidR="00CE4C6D" w:rsidRPr="00CE4C6D">
              <w:rPr>
                <w:rFonts w:ascii="Times New Roman" w:hAnsi="Times New Roman"/>
              </w:rPr>
              <w:t>–0,89</w:t>
            </w:r>
            <w:r w:rsidRPr="00CE4C6D">
              <w:rPr>
                <w:rFonts w:ascii="Times New Roman" w:hAnsi="Times New Roman"/>
              </w:rPr>
              <w:t xml:space="preserve"> км; </w:t>
            </w:r>
          </w:p>
          <w:p w:rsidR="008D55DE" w:rsidRPr="00CE4C6D" w:rsidRDefault="008D55DE" w:rsidP="00E70231">
            <w:pPr>
              <w:pStyle w:val="a2"/>
              <w:numPr>
                <w:ilvl w:val="0"/>
                <w:numId w:val="0"/>
              </w:numPr>
              <w:spacing w:line="240" w:lineRule="auto"/>
              <w:ind w:left="113"/>
              <w:rPr>
                <w:rFonts w:ascii="Times New Roman" w:hAnsi="Times New Roman"/>
              </w:rPr>
            </w:pPr>
            <w:r w:rsidRPr="00CE4C6D">
              <w:rPr>
                <w:rFonts w:ascii="Times New Roman" w:hAnsi="Times New Roman"/>
              </w:rPr>
              <w:t xml:space="preserve">основных улиц </w:t>
            </w:r>
            <w:r w:rsidR="00CE4C6D" w:rsidRPr="00CE4C6D">
              <w:rPr>
                <w:rFonts w:ascii="Times New Roman" w:hAnsi="Times New Roman"/>
              </w:rPr>
              <w:t>–3,40</w:t>
            </w:r>
            <w:r w:rsidRPr="00CE4C6D">
              <w:rPr>
                <w:rFonts w:ascii="Times New Roman" w:hAnsi="Times New Roman"/>
              </w:rPr>
              <w:t xml:space="preserve"> км; </w:t>
            </w:r>
          </w:p>
          <w:p w:rsidR="008D55DE" w:rsidRPr="00CE4C6D" w:rsidRDefault="008D55DE" w:rsidP="00E70231">
            <w:pPr>
              <w:spacing w:after="0" w:line="240" w:lineRule="auto"/>
              <w:ind w:left="113" w:firstLine="0"/>
              <w:rPr>
                <w:lang w:eastAsia="ru-RU"/>
              </w:rPr>
            </w:pPr>
            <w:r w:rsidRPr="00CE4C6D">
              <w:rPr>
                <w:lang w:eastAsia="ru-RU"/>
              </w:rPr>
              <w:t xml:space="preserve">второстепенных улиц </w:t>
            </w:r>
            <w:r w:rsidR="00CE4C6D" w:rsidRPr="00CE4C6D">
              <w:rPr>
                <w:lang w:eastAsia="ru-RU"/>
              </w:rPr>
              <w:t>–1,68</w:t>
            </w:r>
            <w:r w:rsidRPr="00CE4C6D">
              <w:rPr>
                <w:lang w:eastAsia="ru-RU"/>
              </w:rPr>
              <w:t xml:space="preserve"> км; </w:t>
            </w:r>
          </w:p>
          <w:p w:rsidR="008D55DE" w:rsidRPr="00CE4C6D" w:rsidRDefault="008D55DE" w:rsidP="00E70231">
            <w:pPr>
              <w:spacing w:after="0" w:line="240" w:lineRule="auto"/>
              <w:ind w:left="113" w:firstLine="0"/>
              <w:rPr>
                <w:lang w:eastAsia="ru-RU"/>
              </w:rPr>
            </w:pPr>
            <w:r w:rsidRPr="00CE4C6D">
              <w:rPr>
                <w:lang w:eastAsia="ru-RU"/>
              </w:rPr>
              <w:t xml:space="preserve">проездов </w:t>
            </w:r>
            <w:r w:rsidR="00CE4C6D" w:rsidRPr="00CE4C6D">
              <w:rPr>
                <w:lang w:eastAsia="ru-RU"/>
              </w:rPr>
              <w:t>–1,94</w:t>
            </w:r>
            <w:r w:rsidRPr="00CE4C6D">
              <w:rPr>
                <w:lang w:eastAsia="ru-RU"/>
              </w:rPr>
              <w:t xml:space="preserve"> км. </w:t>
            </w:r>
          </w:p>
          <w:p w:rsidR="008D55DE" w:rsidRPr="00CE4C6D" w:rsidRDefault="008D55DE" w:rsidP="00E70231">
            <w:pPr>
              <w:pStyle w:val="a2"/>
              <w:numPr>
                <w:ilvl w:val="0"/>
                <w:numId w:val="0"/>
              </w:numPr>
              <w:spacing w:line="240" w:lineRule="auto"/>
              <w:ind w:left="113"/>
              <w:rPr>
                <w:rFonts w:ascii="Times New Roman" w:hAnsi="Times New Roman"/>
              </w:rPr>
            </w:pPr>
            <w:r w:rsidRPr="00CE4C6D">
              <w:rPr>
                <w:rFonts w:ascii="Times New Roman" w:hAnsi="Times New Roman"/>
              </w:rPr>
              <w:t xml:space="preserve">в </w:t>
            </w:r>
            <w:r w:rsidRPr="00CE4C6D">
              <w:rPr>
                <w:rFonts w:ascii="Times New Roman" w:hAnsi="Times New Roman"/>
                <w:u w:val="single"/>
              </w:rPr>
              <w:t>д. Нижние Нарыкары</w:t>
            </w:r>
            <w:r w:rsidRPr="00CE4C6D">
              <w:rPr>
                <w:rFonts w:ascii="Times New Roman" w:hAnsi="Times New Roman"/>
              </w:rPr>
              <w:t xml:space="preserve"> протяженность основных улиц и проездов к 2027 году составит </w:t>
            </w:r>
            <w:r w:rsidR="00CE4C6D" w:rsidRPr="00CE4C6D">
              <w:rPr>
                <w:rFonts w:ascii="Times New Roman" w:hAnsi="Times New Roman"/>
              </w:rPr>
              <w:t>9,65</w:t>
            </w:r>
            <w:r w:rsidRPr="00CE4C6D">
              <w:rPr>
                <w:rFonts w:ascii="Times New Roman" w:hAnsi="Times New Roman"/>
              </w:rPr>
              <w:t xml:space="preserve"> км, в том числе: </w:t>
            </w:r>
          </w:p>
          <w:p w:rsidR="008D55DE" w:rsidRPr="00CE4C6D" w:rsidRDefault="008D55DE" w:rsidP="00E70231">
            <w:pPr>
              <w:pStyle w:val="a2"/>
              <w:numPr>
                <w:ilvl w:val="0"/>
                <w:numId w:val="0"/>
              </w:numPr>
              <w:spacing w:line="240" w:lineRule="auto"/>
              <w:ind w:left="113"/>
              <w:rPr>
                <w:rFonts w:ascii="Times New Roman" w:hAnsi="Times New Roman"/>
              </w:rPr>
            </w:pPr>
            <w:r w:rsidRPr="00CE4C6D">
              <w:rPr>
                <w:rFonts w:ascii="Times New Roman" w:hAnsi="Times New Roman"/>
              </w:rPr>
              <w:t xml:space="preserve">поселковых дорог </w:t>
            </w:r>
            <w:r w:rsidR="00CE4C6D" w:rsidRPr="00CE4C6D">
              <w:rPr>
                <w:rFonts w:ascii="Times New Roman" w:hAnsi="Times New Roman"/>
              </w:rPr>
              <w:t>–1,02</w:t>
            </w:r>
            <w:r w:rsidRPr="00CE4C6D">
              <w:rPr>
                <w:rFonts w:ascii="Times New Roman" w:hAnsi="Times New Roman"/>
              </w:rPr>
              <w:t xml:space="preserve"> км; </w:t>
            </w:r>
          </w:p>
          <w:p w:rsidR="008D55DE" w:rsidRPr="00CE4C6D" w:rsidRDefault="008D55DE" w:rsidP="00E70231">
            <w:pPr>
              <w:pStyle w:val="a2"/>
              <w:numPr>
                <w:ilvl w:val="0"/>
                <w:numId w:val="0"/>
              </w:numPr>
              <w:spacing w:line="240" w:lineRule="auto"/>
              <w:ind w:left="113"/>
              <w:rPr>
                <w:rFonts w:ascii="Times New Roman" w:hAnsi="Times New Roman"/>
              </w:rPr>
            </w:pPr>
            <w:r w:rsidRPr="00CE4C6D">
              <w:rPr>
                <w:rFonts w:ascii="Times New Roman" w:hAnsi="Times New Roman"/>
              </w:rPr>
              <w:t xml:space="preserve">главных улиц </w:t>
            </w:r>
            <w:r w:rsidR="00CE4C6D" w:rsidRPr="00CE4C6D">
              <w:rPr>
                <w:rFonts w:ascii="Times New Roman" w:hAnsi="Times New Roman"/>
              </w:rPr>
              <w:t>–0,34</w:t>
            </w:r>
            <w:r w:rsidRPr="00CE4C6D">
              <w:rPr>
                <w:rFonts w:ascii="Times New Roman" w:hAnsi="Times New Roman"/>
              </w:rPr>
              <w:t xml:space="preserve"> км; </w:t>
            </w:r>
          </w:p>
          <w:p w:rsidR="008D55DE" w:rsidRPr="00CE4C6D" w:rsidRDefault="008D55DE" w:rsidP="00E70231">
            <w:pPr>
              <w:pStyle w:val="a2"/>
              <w:numPr>
                <w:ilvl w:val="0"/>
                <w:numId w:val="0"/>
              </w:numPr>
              <w:spacing w:line="240" w:lineRule="auto"/>
              <w:ind w:left="113"/>
              <w:rPr>
                <w:rFonts w:ascii="Times New Roman" w:hAnsi="Times New Roman"/>
              </w:rPr>
            </w:pPr>
            <w:r w:rsidRPr="00CE4C6D">
              <w:rPr>
                <w:rFonts w:ascii="Times New Roman" w:hAnsi="Times New Roman"/>
              </w:rPr>
              <w:t xml:space="preserve">основных улиц </w:t>
            </w:r>
            <w:r w:rsidR="00CE4C6D" w:rsidRPr="00CE4C6D">
              <w:rPr>
                <w:rFonts w:ascii="Times New Roman" w:hAnsi="Times New Roman"/>
              </w:rPr>
              <w:t>–2,49</w:t>
            </w:r>
            <w:r w:rsidRPr="00CE4C6D">
              <w:rPr>
                <w:rFonts w:ascii="Times New Roman" w:hAnsi="Times New Roman"/>
              </w:rPr>
              <w:t xml:space="preserve"> км; </w:t>
            </w:r>
          </w:p>
          <w:p w:rsidR="008D55DE" w:rsidRPr="00CE4C6D" w:rsidRDefault="008D55DE" w:rsidP="00E70231">
            <w:pPr>
              <w:spacing w:after="0" w:line="240" w:lineRule="auto"/>
              <w:ind w:left="113" w:firstLine="0"/>
              <w:rPr>
                <w:lang w:eastAsia="ru-RU"/>
              </w:rPr>
            </w:pPr>
            <w:r w:rsidRPr="00CE4C6D">
              <w:rPr>
                <w:lang w:eastAsia="ru-RU"/>
              </w:rPr>
              <w:t xml:space="preserve">второстепенных улиц </w:t>
            </w:r>
            <w:r w:rsidR="00CE4C6D" w:rsidRPr="00CE4C6D">
              <w:rPr>
                <w:lang w:eastAsia="ru-RU"/>
              </w:rPr>
              <w:t>–2,00</w:t>
            </w:r>
            <w:r w:rsidRPr="00CE4C6D">
              <w:rPr>
                <w:lang w:eastAsia="ru-RU"/>
              </w:rPr>
              <w:t xml:space="preserve"> км; </w:t>
            </w:r>
          </w:p>
          <w:p w:rsidR="008D55DE" w:rsidRPr="00CE4C6D" w:rsidRDefault="008D55DE" w:rsidP="00E70231">
            <w:pPr>
              <w:spacing w:after="0" w:line="240" w:lineRule="auto"/>
              <w:ind w:left="113" w:firstLine="0"/>
              <w:rPr>
                <w:lang w:eastAsia="ru-RU"/>
              </w:rPr>
            </w:pPr>
            <w:r w:rsidRPr="00CE4C6D">
              <w:rPr>
                <w:lang w:eastAsia="ru-RU"/>
              </w:rPr>
              <w:t xml:space="preserve">проездов </w:t>
            </w:r>
            <w:r w:rsidR="00CE4C6D" w:rsidRPr="00CE4C6D">
              <w:rPr>
                <w:lang w:eastAsia="ru-RU"/>
              </w:rPr>
              <w:t>–3,80</w:t>
            </w:r>
            <w:r w:rsidRPr="00CE4C6D">
              <w:rPr>
                <w:lang w:eastAsia="ru-RU"/>
              </w:rPr>
              <w:t xml:space="preserve"> км. </w:t>
            </w:r>
          </w:p>
          <w:p w:rsidR="0047355B" w:rsidRPr="0047355B" w:rsidRDefault="0047355B" w:rsidP="00BF46C5">
            <w:pPr>
              <w:pStyle w:val="a2"/>
              <w:numPr>
                <w:ilvl w:val="0"/>
                <w:numId w:val="52"/>
              </w:numPr>
              <w:spacing w:line="240" w:lineRule="auto"/>
              <w:ind w:left="473"/>
              <w:rPr>
                <w:rFonts w:ascii="Times New Roman" w:hAnsi="Times New Roman"/>
              </w:rPr>
            </w:pPr>
            <w:r w:rsidRPr="0047355B">
              <w:rPr>
                <w:rFonts w:ascii="Times New Roman" w:hAnsi="Times New Roman"/>
              </w:rPr>
              <w:t xml:space="preserve">Увеличения парковочного пространства </w:t>
            </w:r>
            <w:proofErr w:type="gramStart"/>
            <w:r w:rsidR="00583FB1">
              <w:rPr>
                <w:rFonts w:ascii="Times New Roman" w:hAnsi="Times New Roman"/>
              </w:rPr>
              <w:t>в</w:t>
            </w:r>
            <w:proofErr w:type="gramEnd"/>
            <w:r w:rsidR="00583FB1">
              <w:rPr>
                <w:rFonts w:ascii="Times New Roman" w:hAnsi="Times New Roman"/>
              </w:rPr>
              <w:t xml:space="preserve"> с. </w:t>
            </w:r>
            <w:r w:rsidR="008524F7">
              <w:rPr>
                <w:rFonts w:ascii="Times New Roman" w:hAnsi="Times New Roman"/>
              </w:rPr>
              <w:t>Перегребное</w:t>
            </w:r>
            <w:r w:rsidR="007510F0">
              <w:rPr>
                <w:rFonts w:ascii="Times New Roman" w:hAnsi="Times New Roman"/>
              </w:rPr>
              <w:t xml:space="preserve"> </w:t>
            </w:r>
            <w:r w:rsidRPr="0047355B">
              <w:rPr>
                <w:rFonts w:ascii="Times New Roman" w:hAnsi="Times New Roman"/>
              </w:rPr>
              <w:t xml:space="preserve">до </w:t>
            </w:r>
            <w:r w:rsidR="00583FB1">
              <w:rPr>
                <w:rFonts w:ascii="Times New Roman" w:hAnsi="Times New Roman"/>
              </w:rPr>
              <w:t>310</w:t>
            </w:r>
            <w:r w:rsidRPr="0047355B">
              <w:rPr>
                <w:rFonts w:ascii="Times New Roman" w:hAnsi="Times New Roman"/>
              </w:rPr>
              <w:t xml:space="preserve"> мест;</w:t>
            </w:r>
          </w:p>
          <w:p w:rsidR="0047355B" w:rsidRPr="0047355B" w:rsidRDefault="0047355B" w:rsidP="00BF46C5">
            <w:pPr>
              <w:pStyle w:val="a2"/>
              <w:numPr>
                <w:ilvl w:val="0"/>
                <w:numId w:val="52"/>
              </w:numPr>
              <w:spacing w:line="240" w:lineRule="auto"/>
              <w:ind w:left="473"/>
              <w:rPr>
                <w:rFonts w:ascii="Times New Roman" w:hAnsi="Times New Roman"/>
              </w:rPr>
            </w:pPr>
            <w:r w:rsidRPr="0047355B">
              <w:rPr>
                <w:rFonts w:ascii="Times New Roman" w:hAnsi="Times New Roman"/>
              </w:rPr>
              <w:t>Внедрение интеллектуальных транспортных систем - 1 единица:</w:t>
            </w:r>
          </w:p>
          <w:p w:rsidR="0047355B" w:rsidRPr="0047355B" w:rsidRDefault="005C0DA7" w:rsidP="00BF46C5">
            <w:pPr>
              <w:pStyle w:val="a2"/>
              <w:numPr>
                <w:ilvl w:val="0"/>
                <w:numId w:val="52"/>
              </w:numPr>
              <w:spacing w:line="240" w:lineRule="auto"/>
              <w:ind w:left="473"/>
              <w:rPr>
                <w:rFonts w:ascii="Times New Roman" w:hAnsi="Times New Roman"/>
              </w:rPr>
            </w:pPr>
            <w:r>
              <w:rPr>
                <w:rFonts w:ascii="Times New Roman" w:hAnsi="Times New Roman"/>
              </w:rPr>
              <w:t>Сохранение</w:t>
            </w:r>
            <w:r w:rsidR="0047355B" w:rsidRPr="0047355B">
              <w:rPr>
                <w:rFonts w:ascii="Times New Roman" w:hAnsi="Times New Roman"/>
              </w:rPr>
              <w:t xml:space="preserve"> числа остановочных павильонов </w:t>
            </w:r>
            <w:r>
              <w:rPr>
                <w:rFonts w:ascii="Times New Roman" w:hAnsi="Times New Roman"/>
              </w:rPr>
              <w:t>-5</w:t>
            </w:r>
            <w:r w:rsidR="0047355B" w:rsidRPr="0047355B">
              <w:rPr>
                <w:rFonts w:ascii="Times New Roman" w:hAnsi="Times New Roman"/>
              </w:rPr>
              <w:t xml:space="preserve"> единиц;</w:t>
            </w:r>
          </w:p>
          <w:p w:rsidR="0047355B" w:rsidRPr="005C0DA7" w:rsidRDefault="0047355B" w:rsidP="00BF46C5">
            <w:pPr>
              <w:pStyle w:val="a2"/>
              <w:numPr>
                <w:ilvl w:val="0"/>
                <w:numId w:val="52"/>
              </w:numPr>
              <w:spacing w:line="240" w:lineRule="auto"/>
              <w:ind w:left="473"/>
              <w:rPr>
                <w:rFonts w:ascii="Times New Roman" w:hAnsi="Times New Roman"/>
              </w:rPr>
            </w:pPr>
            <w:r w:rsidRPr="0047355B">
              <w:rPr>
                <w:rFonts w:ascii="Times New Roman" w:hAnsi="Times New Roman"/>
              </w:rPr>
              <w:t xml:space="preserve">Создание пунктов хранения велосипедов - </w:t>
            </w:r>
            <w:r w:rsidR="00583FB1">
              <w:rPr>
                <w:rFonts w:ascii="Times New Roman" w:hAnsi="Times New Roman"/>
              </w:rPr>
              <w:t>3</w:t>
            </w:r>
            <w:r w:rsidR="005C0DA7">
              <w:rPr>
                <w:rFonts w:ascii="Times New Roman" w:hAnsi="Times New Roman"/>
              </w:rPr>
              <w:t xml:space="preserve"> единицы. </w:t>
            </w:r>
          </w:p>
        </w:tc>
      </w:tr>
      <w:tr w:rsidR="0056662E" w:rsidRPr="00A7437B" w:rsidTr="00E12D7A">
        <w:tc>
          <w:tcPr>
            <w:tcW w:w="1412" w:type="pct"/>
            <w:tcMar>
              <w:top w:w="28" w:type="dxa"/>
              <w:left w:w="28" w:type="dxa"/>
              <w:bottom w:w="28" w:type="dxa"/>
              <w:right w:w="28" w:type="dxa"/>
            </w:tcMar>
          </w:tcPr>
          <w:p w:rsidR="0056662E" w:rsidRPr="006545BF" w:rsidRDefault="0056662E" w:rsidP="00E70231">
            <w:pPr>
              <w:pStyle w:val="af6"/>
              <w:jc w:val="left"/>
              <w:rPr>
                <w:highlight w:val="green"/>
              </w:rPr>
            </w:pPr>
            <w:r w:rsidRPr="00AB2B49">
              <w:t xml:space="preserve">Укрупненные описание запланированных мероприятий (инвестиционных проектов) по проектированию, строительству, реконструкции объектов </w:t>
            </w:r>
            <w:r>
              <w:t>транспортной</w:t>
            </w:r>
            <w:r w:rsidRPr="00AB2B49">
              <w:t xml:space="preserve"> инфраструктуры</w:t>
            </w:r>
          </w:p>
        </w:tc>
        <w:tc>
          <w:tcPr>
            <w:tcW w:w="3588" w:type="pct"/>
            <w:shd w:val="clear" w:color="auto" w:fill="auto"/>
            <w:tcMar>
              <w:top w:w="28" w:type="dxa"/>
              <w:left w:w="28" w:type="dxa"/>
              <w:bottom w:w="28" w:type="dxa"/>
              <w:right w:w="28" w:type="dxa"/>
            </w:tcMar>
            <w:vAlign w:val="center"/>
          </w:tcPr>
          <w:p w:rsidR="0056662E" w:rsidRPr="0056662E" w:rsidRDefault="0056662E" w:rsidP="00E70231">
            <w:pPr>
              <w:pStyle w:val="a7"/>
              <w:spacing w:after="0"/>
              <w:ind w:left="113" w:firstLine="170"/>
              <w:jc w:val="both"/>
              <w:rPr>
                <w:rFonts w:ascii="Times New Roman" w:hAnsi="Times New Roman"/>
                <w:bCs/>
                <w:color w:val="000000"/>
                <w:szCs w:val="24"/>
                <w:lang w:val="ru-RU"/>
              </w:rPr>
            </w:pPr>
            <w:r w:rsidRPr="0056662E">
              <w:rPr>
                <w:rFonts w:ascii="Times New Roman" w:hAnsi="Times New Roman"/>
                <w:bCs/>
                <w:color w:val="000000"/>
                <w:szCs w:val="24"/>
                <w:lang w:val="ru-RU"/>
              </w:rPr>
              <w:t>Мероприятия программы (инвестиционные проекты) направлены на развитие объектов транспортной инфраструктуры по направлениям:</w:t>
            </w:r>
          </w:p>
          <w:p w:rsidR="0056662E" w:rsidRPr="0056662E" w:rsidRDefault="0056662E" w:rsidP="00E70231">
            <w:pPr>
              <w:pStyle w:val="a7"/>
              <w:spacing w:after="0"/>
              <w:ind w:left="113" w:firstLine="170"/>
              <w:jc w:val="both"/>
              <w:rPr>
                <w:rFonts w:ascii="Times New Roman" w:hAnsi="Times New Roman"/>
                <w:bCs/>
                <w:color w:val="000000"/>
                <w:szCs w:val="24"/>
                <w:lang w:val="ru-RU"/>
              </w:rPr>
            </w:pPr>
            <w:r w:rsidRPr="0056662E">
              <w:rPr>
                <w:rFonts w:ascii="Times New Roman" w:hAnsi="Times New Roman"/>
                <w:bCs/>
                <w:color w:val="000000"/>
                <w:szCs w:val="24"/>
                <w:lang w:val="ru-RU"/>
              </w:rPr>
              <w:t>а) мероприятия по развитию транспортной инфраструктуры по видам транспорта;</w:t>
            </w:r>
          </w:p>
          <w:p w:rsidR="0056662E" w:rsidRPr="0056662E" w:rsidRDefault="0056662E" w:rsidP="00E70231">
            <w:pPr>
              <w:pStyle w:val="a7"/>
              <w:spacing w:after="0"/>
              <w:ind w:left="113" w:firstLine="170"/>
              <w:jc w:val="both"/>
              <w:rPr>
                <w:rFonts w:ascii="Times New Roman" w:hAnsi="Times New Roman"/>
                <w:bCs/>
                <w:color w:val="000000"/>
                <w:szCs w:val="24"/>
                <w:lang w:val="ru-RU"/>
              </w:rPr>
            </w:pPr>
            <w:r w:rsidRPr="0056662E">
              <w:rPr>
                <w:rFonts w:ascii="Times New Roman" w:hAnsi="Times New Roman"/>
                <w:bCs/>
                <w:color w:val="000000"/>
                <w:szCs w:val="24"/>
                <w:lang w:val="ru-RU"/>
              </w:rPr>
              <w:t>б) мероприятия по развитию транспорта общего пользования, созданию транспортно-пересадочных узлов;</w:t>
            </w:r>
          </w:p>
          <w:p w:rsidR="0056662E" w:rsidRPr="0056662E" w:rsidRDefault="0056662E" w:rsidP="00E70231">
            <w:pPr>
              <w:pStyle w:val="a7"/>
              <w:spacing w:after="0"/>
              <w:ind w:left="113" w:firstLine="170"/>
              <w:jc w:val="both"/>
              <w:rPr>
                <w:rFonts w:ascii="Times New Roman" w:hAnsi="Times New Roman"/>
                <w:bCs/>
                <w:color w:val="000000"/>
                <w:szCs w:val="24"/>
                <w:lang w:val="ru-RU"/>
              </w:rPr>
            </w:pPr>
            <w:r w:rsidRPr="0056662E">
              <w:rPr>
                <w:rFonts w:ascii="Times New Roman" w:hAnsi="Times New Roman"/>
                <w:bCs/>
                <w:color w:val="000000"/>
                <w:szCs w:val="24"/>
                <w:lang w:val="ru-RU"/>
              </w:rPr>
              <w:t>в) мероприятия по развитию инфраструктуры для легкового автомобильного транспорта, включая развитие единого парковочного пространства;</w:t>
            </w:r>
          </w:p>
          <w:p w:rsidR="0056662E" w:rsidRPr="0056662E" w:rsidRDefault="0056662E" w:rsidP="00E70231">
            <w:pPr>
              <w:pStyle w:val="a7"/>
              <w:spacing w:after="0"/>
              <w:ind w:left="113" w:firstLine="170"/>
              <w:jc w:val="both"/>
              <w:rPr>
                <w:rFonts w:ascii="Times New Roman" w:hAnsi="Times New Roman"/>
                <w:bCs/>
                <w:color w:val="000000"/>
                <w:szCs w:val="24"/>
                <w:lang w:val="ru-RU"/>
              </w:rPr>
            </w:pPr>
            <w:r w:rsidRPr="0056662E">
              <w:rPr>
                <w:rFonts w:ascii="Times New Roman" w:hAnsi="Times New Roman"/>
                <w:bCs/>
                <w:color w:val="000000"/>
                <w:szCs w:val="24"/>
                <w:lang w:val="ru-RU"/>
              </w:rPr>
              <w:t>г) мероприятия по развитию инфраструктуры пешеходного и велосипедного передвижения;</w:t>
            </w:r>
          </w:p>
          <w:p w:rsidR="0056662E" w:rsidRPr="0056662E" w:rsidRDefault="0056662E" w:rsidP="00E70231">
            <w:pPr>
              <w:pStyle w:val="a7"/>
              <w:spacing w:after="0"/>
              <w:ind w:left="113" w:firstLine="170"/>
              <w:jc w:val="both"/>
              <w:rPr>
                <w:rFonts w:ascii="Times New Roman" w:hAnsi="Times New Roman"/>
                <w:bCs/>
                <w:color w:val="000000"/>
                <w:szCs w:val="24"/>
                <w:lang w:val="ru-RU"/>
              </w:rPr>
            </w:pPr>
            <w:r w:rsidRPr="0056662E">
              <w:rPr>
                <w:rFonts w:ascii="Times New Roman" w:hAnsi="Times New Roman"/>
                <w:bCs/>
                <w:color w:val="000000"/>
                <w:szCs w:val="24"/>
                <w:lang w:val="ru-RU"/>
              </w:rPr>
              <w:t xml:space="preserve">д) мероприятия по развитию инфраструктуры для грузового </w:t>
            </w:r>
            <w:r w:rsidRPr="0056662E">
              <w:rPr>
                <w:rFonts w:ascii="Times New Roman" w:hAnsi="Times New Roman"/>
                <w:bCs/>
                <w:color w:val="000000"/>
                <w:szCs w:val="24"/>
                <w:lang w:val="ru-RU"/>
              </w:rPr>
              <w:lastRenderedPageBreak/>
              <w:t>транспорта, транспортных средств коммунальных и дорожных служб;</w:t>
            </w:r>
          </w:p>
          <w:p w:rsidR="0056662E" w:rsidRPr="0056662E" w:rsidRDefault="0056662E" w:rsidP="00E70231">
            <w:pPr>
              <w:pStyle w:val="a7"/>
              <w:spacing w:after="0"/>
              <w:ind w:left="113" w:firstLine="170"/>
              <w:jc w:val="both"/>
              <w:rPr>
                <w:rFonts w:ascii="Times New Roman" w:hAnsi="Times New Roman"/>
                <w:bCs/>
                <w:color w:val="000000"/>
                <w:szCs w:val="24"/>
                <w:lang w:val="ru-RU"/>
              </w:rPr>
            </w:pPr>
            <w:r w:rsidRPr="0056662E">
              <w:rPr>
                <w:rFonts w:ascii="Times New Roman" w:hAnsi="Times New Roman"/>
                <w:bCs/>
                <w:color w:val="000000"/>
                <w:szCs w:val="24"/>
                <w:lang w:val="ru-RU"/>
              </w:rPr>
              <w:t>е) мероприятия по развитию сети дорог поселений, городских округов.</w:t>
            </w:r>
          </w:p>
          <w:p w:rsidR="0056662E" w:rsidRPr="0056662E" w:rsidRDefault="0056662E" w:rsidP="00E70231">
            <w:pPr>
              <w:pStyle w:val="a7"/>
              <w:spacing w:after="0"/>
              <w:ind w:left="113" w:firstLine="170"/>
              <w:jc w:val="both"/>
              <w:rPr>
                <w:rFonts w:ascii="Times New Roman" w:hAnsi="Times New Roman"/>
                <w:bCs/>
                <w:color w:val="000000"/>
                <w:szCs w:val="24"/>
                <w:lang w:val="ru-RU"/>
              </w:rPr>
            </w:pPr>
            <w:r w:rsidRPr="0056662E">
              <w:rPr>
                <w:rFonts w:ascii="Times New Roman" w:hAnsi="Times New Roman"/>
                <w:bCs/>
                <w:color w:val="000000"/>
                <w:szCs w:val="24"/>
                <w:lang w:val="ru-RU"/>
              </w:rPr>
              <w:t>а) 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p w:rsidR="0056662E" w:rsidRPr="0056662E" w:rsidRDefault="0056662E" w:rsidP="00E70231">
            <w:pPr>
              <w:pStyle w:val="a7"/>
              <w:spacing w:after="0"/>
              <w:ind w:left="113" w:firstLine="170"/>
              <w:jc w:val="both"/>
              <w:rPr>
                <w:rFonts w:ascii="Times New Roman" w:hAnsi="Times New Roman"/>
                <w:bCs/>
                <w:color w:val="000000"/>
                <w:szCs w:val="24"/>
                <w:lang w:val="ru-RU"/>
              </w:rPr>
            </w:pPr>
            <w:r w:rsidRPr="0056662E">
              <w:rPr>
                <w:rFonts w:ascii="Times New Roman" w:hAnsi="Times New Roman"/>
                <w:bCs/>
                <w:color w:val="000000"/>
                <w:szCs w:val="24"/>
                <w:lang w:val="ru-RU"/>
              </w:rPr>
              <w:t>б) мероприятия по внедрению интеллектуальных транспортных систем;</w:t>
            </w:r>
          </w:p>
          <w:p w:rsidR="0056662E" w:rsidRPr="0056662E" w:rsidRDefault="0056662E" w:rsidP="00E70231">
            <w:pPr>
              <w:pStyle w:val="a7"/>
              <w:spacing w:after="0"/>
              <w:ind w:left="113" w:firstLine="170"/>
              <w:jc w:val="both"/>
              <w:rPr>
                <w:rFonts w:ascii="Times New Roman" w:hAnsi="Times New Roman"/>
                <w:bCs/>
                <w:color w:val="000000"/>
                <w:szCs w:val="24"/>
                <w:lang w:val="ru-RU"/>
              </w:rPr>
            </w:pPr>
            <w:r w:rsidRPr="0056662E">
              <w:rPr>
                <w:rFonts w:ascii="Times New Roman" w:hAnsi="Times New Roman"/>
                <w:bCs/>
                <w:color w:val="000000"/>
                <w:szCs w:val="24"/>
                <w:lang w:val="ru-RU"/>
              </w:rPr>
              <w:t>в) мероприятия по снижению негативного воздействия транспорта на окружающую среду и здоровье населения;</w:t>
            </w:r>
          </w:p>
          <w:p w:rsidR="0056662E" w:rsidRPr="0056662E" w:rsidRDefault="0056662E" w:rsidP="00E70231">
            <w:pPr>
              <w:pStyle w:val="a7"/>
              <w:spacing w:after="0"/>
              <w:ind w:left="113" w:firstLine="170"/>
              <w:jc w:val="both"/>
              <w:rPr>
                <w:rFonts w:ascii="Times New Roman" w:hAnsi="Times New Roman"/>
                <w:bCs/>
                <w:color w:val="FF0000"/>
                <w:szCs w:val="24"/>
                <w:lang w:val="ru-RU"/>
              </w:rPr>
            </w:pPr>
            <w:r w:rsidRPr="0056662E">
              <w:rPr>
                <w:rFonts w:ascii="Times New Roman" w:hAnsi="Times New Roman"/>
                <w:bCs/>
                <w:color w:val="000000"/>
                <w:szCs w:val="24"/>
                <w:lang w:val="ru-RU"/>
              </w:rPr>
              <w:t xml:space="preserve">г) мероприятия по мониторингу и </w:t>
            </w:r>
            <w:proofErr w:type="gramStart"/>
            <w:r w:rsidRPr="0056662E">
              <w:rPr>
                <w:rFonts w:ascii="Times New Roman" w:hAnsi="Times New Roman"/>
                <w:bCs/>
                <w:color w:val="000000"/>
                <w:szCs w:val="24"/>
                <w:lang w:val="ru-RU"/>
              </w:rPr>
              <w:t>контролю за</w:t>
            </w:r>
            <w:proofErr w:type="gramEnd"/>
            <w:r w:rsidRPr="0056662E">
              <w:rPr>
                <w:rFonts w:ascii="Times New Roman" w:hAnsi="Times New Roman"/>
                <w:bCs/>
                <w:color w:val="000000"/>
                <w:szCs w:val="24"/>
                <w:lang w:val="ru-RU"/>
              </w:rPr>
              <w:t xml:space="preserve"> работой транспортной инфраструктуры и качеством транспортного обслуживания населения и субъектов экономической деятельности.</w:t>
            </w:r>
          </w:p>
        </w:tc>
      </w:tr>
      <w:tr w:rsidR="00047FFE" w:rsidRPr="00A7437B" w:rsidTr="00741B3F">
        <w:tc>
          <w:tcPr>
            <w:tcW w:w="1412" w:type="pct"/>
            <w:tcMar>
              <w:top w:w="28" w:type="dxa"/>
              <w:left w:w="28" w:type="dxa"/>
              <w:bottom w:w="28" w:type="dxa"/>
              <w:right w:w="28" w:type="dxa"/>
            </w:tcMar>
          </w:tcPr>
          <w:p w:rsidR="00047FFE" w:rsidRPr="00235929" w:rsidRDefault="0056662E" w:rsidP="00E70231">
            <w:pPr>
              <w:pStyle w:val="af6"/>
              <w:jc w:val="left"/>
            </w:pPr>
            <w:r>
              <w:lastRenderedPageBreak/>
              <w:t>Сроки и этапы реализации п</w:t>
            </w:r>
            <w:r w:rsidR="00047FFE" w:rsidRPr="00235929">
              <w:t>рограммы</w:t>
            </w:r>
          </w:p>
        </w:tc>
        <w:tc>
          <w:tcPr>
            <w:tcW w:w="3588" w:type="pct"/>
            <w:tcMar>
              <w:top w:w="28" w:type="dxa"/>
              <w:left w:w="28" w:type="dxa"/>
              <w:bottom w:w="28" w:type="dxa"/>
              <w:right w:w="28" w:type="dxa"/>
            </w:tcMar>
          </w:tcPr>
          <w:p w:rsidR="00047FFE" w:rsidRPr="00235929" w:rsidRDefault="0056662E" w:rsidP="00E70231">
            <w:pPr>
              <w:pStyle w:val="af6"/>
              <w:ind w:left="113"/>
              <w:jc w:val="both"/>
            </w:pPr>
            <w:r>
              <w:t xml:space="preserve">Срок реализации Программы с </w:t>
            </w:r>
            <w:r w:rsidR="00176D87" w:rsidRPr="00235929">
              <w:t>201</w:t>
            </w:r>
            <w:r w:rsidR="007D4355">
              <w:t>7</w:t>
            </w:r>
            <w:r>
              <w:t xml:space="preserve"> по 2020 годы и на период до 2</w:t>
            </w:r>
            <w:r w:rsidR="00047FFE" w:rsidRPr="00235929">
              <w:t>0</w:t>
            </w:r>
            <w:r w:rsidR="00F45784">
              <w:t>27</w:t>
            </w:r>
            <w:r w:rsidR="007D4355">
              <w:t xml:space="preserve"> </w:t>
            </w:r>
            <w:r w:rsidR="00047FFE" w:rsidRPr="00235929">
              <w:t>год</w:t>
            </w:r>
            <w:r>
              <w:t>а</w:t>
            </w:r>
            <w:r w:rsidR="00047FFE" w:rsidRPr="00235929">
              <w:t xml:space="preserve">. </w:t>
            </w:r>
          </w:p>
          <w:p w:rsidR="00047FFE" w:rsidRPr="00235929" w:rsidRDefault="00047FFE" w:rsidP="00E70231">
            <w:pPr>
              <w:pStyle w:val="af6"/>
              <w:ind w:left="113"/>
              <w:jc w:val="both"/>
            </w:pPr>
            <w:r w:rsidRPr="00235929">
              <w:t xml:space="preserve">Этапы осуществления Программы: </w:t>
            </w:r>
          </w:p>
          <w:p w:rsidR="00047FFE" w:rsidRPr="00235929" w:rsidRDefault="00047FFE" w:rsidP="00E70231">
            <w:pPr>
              <w:pStyle w:val="af6"/>
              <w:ind w:left="113"/>
              <w:jc w:val="both"/>
            </w:pPr>
            <w:r w:rsidRPr="00235929">
              <w:t>первый этап – с 201</w:t>
            </w:r>
            <w:r w:rsidR="007D4355">
              <w:t>7</w:t>
            </w:r>
            <w:r w:rsidRPr="00235929">
              <w:t xml:space="preserve"> года по 202</w:t>
            </w:r>
            <w:r w:rsidR="005D67F3">
              <w:t>0</w:t>
            </w:r>
            <w:r w:rsidRPr="00235929">
              <w:t xml:space="preserve"> год; </w:t>
            </w:r>
          </w:p>
          <w:p w:rsidR="00047FFE" w:rsidRPr="00235929" w:rsidRDefault="00047FFE" w:rsidP="00E70231">
            <w:pPr>
              <w:pStyle w:val="af6"/>
              <w:ind w:left="113"/>
              <w:jc w:val="both"/>
            </w:pPr>
            <w:r w:rsidRPr="00235929">
              <w:t>второй этап – с 202</w:t>
            </w:r>
            <w:r w:rsidR="005D67F3">
              <w:t>1</w:t>
            </w:r>
            <w:r w:rsidRPr="00235929">
              <w:t xml:space="preserve"> года по 20</w:t>
            </w:r>
            <w:r w:rsidR="00DE54E3">
              <w:t>27</w:t>
            </w:r>
            <w:r w:rsidRPr="00235929">
              <w:t xml:space="preserve"> год. </w:t>
            </w:r>
          </w:p>
        </w:tc>
      </w:tr>
      <w:tr w:rsidR="0056662E" w:rsidRPr="00A7437B" w:rsidTr="00E12D7A">
        <w:tc>
          <w:tcPr>
            <w:tcW w:w="1412" w:type="pct"/>
            <w:tcMar>
              <w:top w:w="28" w:type="dxa"/>
              <w:left w:w="28" w:type="dxa"/>
              <w:bottom w:w="28" w:type="dxa"/>
              <w:right w:w="28" w:type="dxa"/>
            </w:tcMar>
          </w:tcPr>
          <w:p w:rsidR="0056662E" w:rsidRPr="008A30EA" w:rsidRDefault="0056662E" w:rsidP="00E70231">
            <w:pPr>
              <w:pStyle w:val="af6"/>
              <w:jc w:val="left"/>
            </w:pPr>
            <w:r w:rsidRPr="008A30EA">
              <w:t>Объемы и источники финансирования</w:t>
            </w:r>
            <w:r>
              <w:t xml:space="preserve"> программы</w:t>
            </w:r>
          </w:p>
        </w:tc>
        <w:tc>
          <w:tcPr>
            <w:tcW w:w="3588" w:type="pct"/>
            <w:tcMar>
              <w:top w:w="28" w:type="dxa"/>
              <w:left w:w="28" w:type="dxa"/>
              <w:bottom w:w="28" w:type="dxa"/>
              <w:right w:w="28" w:type="dxa"/>
            </w:tcMar>
            <w:vAlign w:val="center"/>
          </w:tcPr>
          <w:p w:rsidR="0056662E" w:rsidRPr="0056662E" w:rsidRDefault="0056662E" w:rsidP="00E70231">
            <w:pPr>
              <w:pStyle w:val="a7"/>
              <w:spacing w:after="0"/>
              <w:jc w:val="both"/>
              <w:rPr>
                <w:rFonts w:ascii="Times New Roman" w:hAnsi="Times New Roman"/>
                <w:bCs/>
                <w:color w:val="000000" w:themeColor="text1"/>
                <w:szCs w:val="24"/>
                <w:lang w:val="ru-RU"/>
              </w:rPr>
            </w:pPr>
            <w:r w:rsidRPr="00D77512">
              <w:rPr>
                <w:rFonts w:ascii="Times New Roman" w:hAnsi="Times New Roman"/>
                <w:bCs/>
                <w:color w:val="000000" w:themeColor="text1"/>
                <w:szCs w:val="24"/>
                <w:lang w:val="ru-RU"/>
              </w:rPr>
              <w:t>Объем</w:t>
            </w:r>
            <w:r w:rsidRPr="0056662E">
              <w:rPr>
                <w:rFonts w:ascii="Times New Roman" w:hAnsi="Times New Roman"/>
                <w:bCs/>
                <w:color w:val="000000" w:themeColor="text1"/>
                <w:szCs w:val="24"/>
                <w:lang w:val="ru-RU"/>
              </w:rPr>
              <w:t xml:space="preserve"> финансирования </w:t>
            </w:r>
            <w:r w:rsidR="00D77512">
              <w:rPr>
                <w:rFonts w:ascii="Times New Roman" w:hAnsi="Times New Roman"/>
                <w:bCs/>
                <w:color w:val="000000" w:themeColor="text1"/>
                <w:szCs w:val="24"/>
                <w:lang w:val="ru-RU"/>
              </w:rPr>
              <w:t xml:space="preserve">программы составит </w:t>
            </w:r>
            <w:r w:rsidRPr="0056662E">
              <w:rPr>
                <w:rFonts w:ascii="Times New Roman" w:hAnsi="Times New Roman"/>
                <w:bCs/>
                <w:color w:val="000000" w:themeColor="text1"/>
                <w:szCs w:val="24"/>
                <w:lang w:val="ru-RU"/>
              </w:rPr>
              <w:t xml:space="preserve">– </w:t>
            </w:r>
            <w:r w:rsidR="00D77512">
              <w:rPr>
                <w:rFonts w:ascii="Times New Roman" w:hAnsi="Times New Roman"/>
                <w:bCs/>
                <w:szCs w:val="24"/>
                <w:lang w:val="ru-RU"/>
              </w:rPr>
              <w:t>700 053,3 тысяч рублей.</w:t>
            </w:r>
          </w:p>
          <w:p w:rsidR="00D77512" w:rsidRDefault="00D77512" w:rsidP="00E70231">
            <w:pPr>
              <w:pStyle w:val="a7"/>
              <w:spacing w:after="0"/>
              <w:jc w:val="both"/>
              <w:rPr>
                <w:rFonts w:ascii="Times New Roman" w:hAnsi="Times New Roman"/>
                <w:lang w:val="ru-RU"/>
              </w:rPr>
            </w:pPr>
            <w:r>
              <w:rPr>
                <w:rFonts w:ascii="Times New Roman" w:hAnsi="Times New Roman"/>
                <w:bCs/>
                <w:color w:val="000000" w:themeColor="text1"/>
                <w:szCs w:val="24"/>
                <w:lang w:val="ru-RU"/>
              </w:rPr>
              <w:t xml:space="preserve">Реализация запланированных мероприятий планируется за счет средств </w:t>
            </w:r>
            <w:r w:rsidRPr="00D77512">
              <w:rPr>
                <w:rFonts w:ascii="Times New Roman" w:hAnsi="Times New Roman"/>
                <w:lang w:val="ru-RU"/>
              </w:rPr>
              <w:t>бюджета Ханты</w:t>
            </w:r>
            <w:r>
              <w:rPr>
                <w:rFonts w:ascii="Times New Roman" w:hAnsi="Times New Roman"/>
                <w:lang w:val="ru-RU"/>
              </w:rPr>
              <w:t xml:space="preserve"> – </w:t>
            </w:r>
            <w:r w:rsidRPr="00D77512">
              <w:rPr>
                <w:rFonts w:ascii="Times New Roman" w:hAnsi="Times New Roman"/>
                <w:lang w:val="ru-RU"/>
              </w:rPr>
              <w:t>Мансийского округа</w:t>
            </w:r>
            <w:r>
              <w:rPr>
                <w:rFonts w:ascii="Times New Roman" w:hAnsi="Times New Roman"/>
                <w:lang w:val="ru-RU"/>
              </w:rPr>
              <w:t xml:space="preserve"> - </w:t>
            </w:r>
            <w:r w:rsidRPr="00D77512">
              <w:rPr>
                <w:rFonts w:ascii="Times New Roman" w:hAnsi="Times New Roman"/>
                <w:lang w:val="ru-RU"/>
              </w:rPr>
              <w:t>Югры</w:t>
            </w:r>
            <w:r>
              <w:rPr>
                <w:rFonts w:ascii="Times New Roman" w:hAnsi="Times New Roman"/>
                <w:lang w:val="ru-RU"/>
              </w:rPr>
              <w:t xml:space="preserve">, бюджета муниципального образования сельское поселение </w:t>
            </w:r>
            <w:r w:rsidR="008524F7">
              <w:rPr>
                <w:rFonts w:ascii="Times New Roman" w:hAnsi="Times New Roman"/>
                <w:lang w:val="ru-RU"/>
              </w:rPr>
              <w:t>Перегребное</w:t>
            </w:r>
            <w:r>
              <w:rPr>
                <w:rFonts w:ascii="Times New Roman" w:hAnsi="Times New Roman"/>
                <w:lang w:val="ru-RU"/>
              </w:rPr>
              <w:t xml:space="preserve"> и внебюджетных средств.</w:t>
            </w:r>
          </w:p>
          <w:p w:rsidR="0056662E" w:rsidRPr="0056662E" w:rsidRDefault="0056662E" w:rsidP="00E70231">
            <w:pPr>
              <w:pStyle w:val="a7"/>
              <w:spacing w:after="0"/>
              <w:jc w:val="both"/>
              <w:rPr>
                <w:rFonts w:ascii="Times New Roman" w:hAnsi="Times New Roman"/>
                <w:bCs/>
                <w:color w:val="FF0000"/>
                <w:szCs w:val="24"/>
                <w:lang w:val="ru-RU"/>
              </w:rPr>
            </w:pPr>
            <w:r w:rsidRPr="0056662E">
              <w:rPr>
                <w:rFonts w:ascii="Times New Roman" w:hAnsi="Times New Roman"/>
                <w:bCs/>
                <w:color w:val="000000" w:themeColor="text1"/>
                <w:szCs w:val="24"/>
                <w:lang w:val="ru-RU"/>
              </w:rPr>
              <w:t>Объем финансирования программы будет уточняться исходя из объемов финансирования муниципальных программ.</w:t>
            </w:r>
          </w:p>
        </w:tc>
      </w:tr>
    </w:tbl>
    <w:p w:rsidR="00005AF3" w:rsidRDefault="00F93A15" w:rsidP="00F93A15">
      <w:pPr>
        <w:pStyle w:val="S1"/>
        <w:numPr>
          <w:ilvl w:val="0"/>
          <w:numId w:val="0"/>
        </w:numPr>
        <w:spacing w:after="0" w:line="240" w:lineRule="auto"/>
        <w:ind w:firstLine="708"/>
        <w:outlineLvl w:val="9"/>
        <w:rPr>
          <w:rStyle w:val="affffffff"/>
          <w:i w:val="0"/>
          <w:iCs w:val="0"/>
          <w:caps w:val="0"/>
        </w:rPr>
      </w:pPr>
      <w:bookmarkStart w:id="11" w:name="_Toc467578284"/>
      <w:r w:rsidRPr="00F93A15">
        <w:rPr>
          <w:rStyle w:val="affffffff"/>
          <w:i w:val="0"/>
          <w:iCs w:val="0"/>
          <w:caps w:val="0"/>
        </w:rPr>
        <w:lastRenderedPageBreak/>
        <w:t>1</w:t>
      </w:r>
      <w:r>
        <w:rPr>
          <w:rStyle w:val="affffffff"/>
          <w:i w:val="0"/>
          <w:iCs w:val="0"/>
          <w:caps w:val="0"/>
        </w:rPr>
        <w:t xml:space="preserve">. </w:t>
      </w:r>
      <w:r w:rsidR="003E224C" w:rsidRPr="00C6522D">
        <w:rPr>
          <w:rStyle w:val="affffffff"/>
          <w:i w:val="0"/>
          <w:iCs w:val="0"/>
          <w:caps w:val="0"/>
        </w:rPr>
        <w:t xml:space="preserve">ХАРАКТЕРИСТИКА СУЩЕСТВУЮЩЕГО СОСТОЯНИЯ ТРАНСПОРТНОЙ ИНФРАСТРУКТУРЫ </w:t>
      </w:r>
      <w:r w:rsidR="00E31006">
        <w:rPr>
          <w:rStyle w:val="affffffff"/>
          <w:i w:val="0"/>
          <w:iCs w:val="0"/>
          <w:caps w:val="0"/>
        </w:rPr>
        <w:t xml:space="preserve">МУНИЦИПАЛЬНОГО ОБРАЗОВАНИЯ </w:t>
      </w:r>
      <w:r w:rsidR="003E224C" w:rsidRPr="00C6522D">
        <w:rPr>
          <w:rStyle w:val="affffffff"/>
          <w:i w:val="0"/>
          <w:iCs w:val="0"/>
          <w:caps w:val="0"/>
        </w:rPr>
        <w:t>СЕЛЬСКО</w:t>
      </w:r>
      <w:r w:rsidR="00E31006">
        <w:rPr>
          <w:rStyle w:val="affffffff"/>
          <w:i w:val="0"/>
          <w:iCs w:val="0"/>
          <w:caps w:val="0"/>
        </w:rPr>
        <w:t>Е</w:t>
      </w:r>
      <w:r w:rsidR="003E224C" w:rsidRPr="00C6522D">
        <w:rPr>
          <w:rStyle w:val="affffffff"/>
          <w:i w:val="0"/>
          <w:iCs w:val="0"/>
          <w:caps w:val="0"/>
        </w:rPr>
        <w:t xml:space="preserve"> ПОСЕЛЕНИ</w:t>
      </w:r>
      <w:r w:rsidR="00E31006">
        <w:rPr>
          <w:rStyle w:val="affffffff"/>
          <w:i w:val="0"/>
          <w:iCs w:val="0"/>
          <w:caps w:val="0"/>
        </w:rPr>
        <w:t xml:space="preserve">Е </w:t>
      </w:r>
      <w:r w:rsidR="008524F7">
        <w:rPr>
          <w:rStyle w:val="affffffff"/>
          <w:i w:val="0"/>
          <w:iCs w:val="0"/>
          <w:caps w:val="0"/>
        </w:rPr>
        <w:t>ПЕРЕГРЕБНОЕ</w:t>
      </w:r>
      <w:bookmarkEnd w:id="11"/>
    </w:p>
    <w:p w:rsidR="00F93A15" w:rsidRDefault="00F93A15" w:rsidP="005B60DC">
      <w:pPr>
        <w:pStyle w:val="S21"/>
        <w:rPr>
          <w:rStyle w:val="affffffff"/>
          <w:rFonts w:eastAsiaTheme="majorEastAsia" w:cstheme="majorBidi"/>
          <w:bCs/>
          <w:i w:val="0"/>
          <w:iCs w:val="0"/>
          <w:caps/>
          <w:szCs w:val="28"/>
        </w:rPr>
      </w:pPr>
      <w:bookmarkStart w:id="12" w:name="_Toc467578285"/>
    </w:p>
    <w:p w:rsidR="008C57A1" w:rsidRDefault="00F93A15" w:rsidP="007510F0">
      <w:pPr>
        <w:pStyle w:val="S21"/>
        <w:ind w:firstLine="709"/>
      </w:pPr>
      <w:r>
        <w:rPr>
          <w:rStyle w:val="affffffff"/>
          <w:rFonts w:eastAsiaTheme="majorEastAsia" w:cstheme="majorBidi"/>
          <w:bCs/>
          <w:i w:val="0"/>
          <w:iCs w:val="0"/>
          <w:caps/>
          <w:szCs w:val="28"/>
        </w:rPr>
        <w:t xml:space="preserve">1.1. </w:t>
      </w:r>
      <w:r w:rsidR="008C57A1">
        <w:t>А</w:t>
      </w:r>
      <w:r w:rsidR="008C57A1" w:rsidRPr="004F175B">
        <w:t xml:space="preserve">нализ положения </w:t>
      </w:r>
      <w:r w:rsidR="008C57A1">
        <w:t>Ханты – Мансийского автономного округа - Югра</w:t>
      </w:r>
      <w:r w:rsidR="008C57A1" w:rsidRPr="004F175B">
        <w:t xml:space="preserve"> в структуре пространственной организации Российской Федерации, анализ положения </w:t>
      </w:r>
      <w:r w:rsidR="00E31006">
        <w:t xml:space="preserve">муниципального образования </w:t>
      </w:r>
      <w:r w:rsidR="008C57A1">
        <w:t>сельско</w:t>
      </w:r>
      <w:r w:rsidR="00E31006">
        <w:t>е</w:t>
      </w:r>
      <w:r>
        <w:t xml:space="preserve"> </w:t>
      </w:r>
      <w:r w:rsidR="008C57A1">
        <w:t>поселени</w:t>
      </w:r>
      <w:r w:rsidR="00E31006">
        <w:t xml:space="preserve">е </w:t>
      </w:r>
      <w:r w:rsidR="008524F7">
        <w:t>Перегребное</w:t>
      </w:r>
      <w:r w:rsidR="00E31006">
        <w:t xml:space="preserve"> в</w:t>
      </w:r>
      <w:r w:rsidR="008C57A1" w:rsidRPr="004F175B">
        <w:t xml:space="preserve"> структуре пространственной организации</w:t>
      </w:r>
      <w:r w:rsidR="008C57A1">
        <w:t xml:space="preserve"> субъектов Российской Федерации</w:t>
      </w:r>
      <w:bookmarkEnd w:id="12"/>
    </w:p>
    <w:p w:rsidR="00F93A15" w:rsidRDefault="00F93A15" w:rsidP="005B60DC">
      <w:pPr>
        <w:pStyle w:val="S21"/>
      </w:pPr>
    </w:p>
    <w:p w:rsidR="007D4355" w:rsidRPr="00310904" w:rsidRDefault="007D4355" w:rsidP="007D4355">
      <w:pPr>
        <w:pStyle w:val="S5"/>
        <w:spacing w:after="0" w:line="240" w:lineRule="auto"/>
        <w:ind w:firstLine="709"/>
      </w:pPr>
      <w:proofErr w:type="gramStart"/>
      <w:r w:rsidRPr="00310904">
        <w:t>Транспортный комплекс Ханты</w:t>
      </w:r>
      <w:r>
        <w:t xml:space="preserve"> – </w:t>
      </w:r>
      <w:r w:rsidRPr="00310904">
        <w:t xml:space="preserve">Мансийского автономного округа </w:t>
      </w:r>
      <w:r>
        <w:t>-</w:t>
      </w:r>
      <w:r w:rsidRPr="00310904">
        <w:t xml:space="preserve"> Югр</w:t>
      </w:r>
      <w:r>
        <w:t>а</w:t>
      </w:r>
      <w:r w:rsidRPr="00310904">
        <w:t xml:space="preserve"> сформирован автомобильным, воздушным, железнодорожным, водным транспортом и включает в себя: сеть автомобильных дорог различного значения, железные дороги и водные пути, железнодорожные станции и вокзалы, автовокзалы, аэропорты и вертолетные площадки, речные порты и пристани; различные организации, осуществляющие деятельность по перевозкам пассажиров, грузов и функционированию транспортного комплекса.</w:t>
      </w:r>
      <w:r>
        <w:t xml:space="preserve"> </w:t>
      </w:r>
      <w:proofErr w:type="gramEnd"/>
    </w:p>
    <w:p w:rsidR="007D4355" w:rsidRPr="00310904" w:rsidRDefault="007D4355" w:rsidP="007D4355">
      <w:pPr>
        <w:pStyle w:val="S5"/>
        <w:spacing w:after="0" w:line="240" w:lineRule="auto"/>
        <w:ind w:firstLine="709"/>
      </w:pPr>
      <w:r w:rsidRPr="00310904">
        <w:t xml:space="preserve">Развитие транспортной системы, повышение экологической безопасности при эксплуатации и содержании самоходных машин, а также обеспечение безопасности пассажиров легкового такси является необходимым условием реализации инновационной модели экономического роста и улучшения качества жизни населения автономного округа. Несбалансированное и несогласованное развитие отдельных видов транспорта в условиях ограниченности инвестиционных ресурсов привело к их нерациональному соотношению в транспортном балансе. </w:t>
      </w:r>
    </w:p>
    <w:p w:rsidR="007D4355" w:rsidRPr="00310904" w:rsidRDefault="007D4355" w:rsidP="007D4355">
      <w:pPr>
        <w:pStyle w:val="S5"/>
        <w:spacing w:after="0" w:line="240" w:lineRule="auto"/>
        <w:ind w:firstLine="709"/>
      </w:pPr>
      <w:r w:rsidRPr="00310904">
        <w:t>Недостаточна плотность сети автомобильных дорог регионального или межмуниципального значения. Резервы повышения эффективности функционирования транспортной системы выявляются и на стыках взаимодействия отдельных видов транспорта. Региональная неравномерность развития транспортной инфраструктуры ограничивает развитие единого экономического пространства автономного округа и не позволяет в полной мере осваивать ресурсы Югры. На территории автономного округа 57% населенных пунктов не обеспечены постоянной круглогодичной связью по автомобильным дорогам с твердым покрытием.</w:t>
      </w:r>
      <w:r>
        <w:t xml:space="preserve"> </w:t>
      </w:r>
    </w:p>
    <w:p w:rsidR="007D4355" w:rsidRPr="00310904" w:rsidRDefault="007D4355" w:rsidP="007D4355">
      <w:pPr>
        <w:pStyle w:val="S5"/>
        <w:spacing w:after="0" w:line="240" w:lineRule="auto"/>
        <w:ind w:firstLine="709"/>
      </w:pPr>
      <w:r w:rsidRPr="00310904">
        <w:t xml:space="preserve">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 повышению уровня аварийности. Очень слабо используется транзитный потенциал территории. Реализация транзитного потенциала Югры возможна при комплексном развитии крупных транспортных коридоров в направлениях </w:t>
      </w:r>
      <w:r>
        <w:t>«</w:t>
      </w:r>
      <w:r w:rsidRPr="00310904">
        <w:t xml:space="preserve">Запад </w:t>
      </w:r>
      <w:r>
        <w:t>–</w:t>
      </w:r>
      <w:r w:rsidRPr="00310904">
        <w:t xml:space="preserve"> Восток</w:t>
      </w:r>
      <w:r>
        <w:t>»</w:t>
      </w:r>
      <w:r w:rsidRPr="00310904">
        <w:t xml:space="preserve"> (формирование </w:t>
      </w:r>
      <w:proofErr w:type="spellStart"/>
      <w:r w:rsidRPr="00310904">
        <w:t>Севсиба</w:t>
      </w:r>
      <w:proofErr w:type="spellEnd"/>
      <w:r w:rsidRPr="00310904">
        <w:t xml:space="preserve">, автодорожного маршрута федерального значения </w:t>
      </w:r>
      <w:r>
        <w:t>«</w:t>
      </w:r>
      <w:r w:rsidRPr="00310904">
        <w:t xml:space="preserve">Северо-запад </w:t>
      </w:r>
      <w:r>
        <w:t>–</w:t>
      </w:r>
      <w:r w:rsidRPr="00310904">
        <w:t xml:space="preserve"> Сибирь</w:t>
      </w:r>
      <w:r>
        <w:t>»</w:t>
      </w:r>
      <w:r w:rsidRPr="00310904">
        <w:t xml:space="preserve">) и </w:t>
      </w:r>
      <w:r>
        <w:t>«</w:t>
      </w:r>
      <w:r w:rsidRPr="00310904">
        <w:t xml:space="preserve">Север </w:t>
      </w:r>
      <w:r>
        <w:t>–</w:t>
      </w:r>
      <w:r w:rsidRPr="00310904">
        <w:t xml:space="preserve"> Юг</w:t>
      </w:r>
      <w:r>
        <w:t>»</w:t>
      </w:r>
      <w:r w:rsidRPr="00310904">
        <w:t xml:space="preserve"> (Северный морской путь </w:t>
      </w:r>
      <w:r>
        <w:t>–</w:t>
      </w:r>
      <w:r w:rsidRPr="00310904">
        <w:t xml:space="preserve"> Средняя Азия). Увеличение транзита требует качественно нового развития транспортных узлов и </w:t>
      </w:r>
      <w:proofErr w:type="spellStart"/>
      <w:r w:rsidRPr="00310904">
        <w:t>терминально</w:t>
      </w:r>
      <w:proofErr w:type="spellEnd"/>
      <w:r w:rsidRPr="00310904">
        <w:t>-логистических комплексов.</w:t>
      </w:r>
      <w:r>
        <w:t xml:space="preserve"> </w:t>
      </w:r>
    </w:p>
    <w:p w:rsidR="007D4355" w:rsidRPr="00310904" w:rsidRDefault="007D4355" w:rsidP="007D4355">
      <w:pPr>
        <w:pStyle w:val="S5"/>
        <w:spacing w:after="0" w:line="240" w:lineRule="auto"/>
        <w:ind w:firstLine="709"/>
      </w:pPr>
      <w:r w:rsidRPr="00310904">
        <w:t>Экономический рост Ханты</w:t>
      </w:r>
      <w:r>
        <w:t xml:space="preserve"> – </w:t>
      </w:r>
      <w:r w:rsidRPr="00310904">
        <w:t>Мансийского автономного округа</w:t>
      </w:r>
      <w:r>
        <w:t xml:space="preserve"> </w:t>
      </w:r>
      <w:r w:rsidRPr="00310904">
        <w:t>-</w:t>
      </w:r>
      <w:r>
        <w:t xml:space="preserve"> </w:t>
      </w:r>
      <w:r w:rsidRPr="00310904">
        <w:t>Югра сдерживается также отсутствием транспортной доступности для хозяйственного освоения новых территорий и возможности обеспечения необходимой подвижности населения и мобильности трудовых ресурсов, формирующих развитый региональный рынок.</w:t>
      </w:r>
      <w:r>
        <w:t xml:space="preserve"> </w:t>
      </w:r>
    </w:p>
    <w:p w:rsidR="007D4355" w:rsidRPr="00310904" w:rsidRDefault="007D4355" w:rsidP="007D4355">
      <w:pPr>
        <w:pStyle w:val="S5"/>
        <w:spacing w:after="0" w:line="240" w:lineRule="auto"/>
        <w:ind w:firstLine="709"/>
      </w:pPr>
      <w:r w:rsidRPr="00310904">
        <w:t>Имеется большой износ основных производственных фондов транспорта. Действующие финансово-</w:t>
      </w:r>
      <w:proofErr w:type="gramStart"/>
      <w:r w:rsidRPr="00310904">
        <w:t>экономические механизмы</w:t>
      </w:r>
      <w:proofErr w:type="gramEnd"/>
      <w:r w:rsidRPr="00310904">
        <w:t xml:space="preserve"> воспроизводства основных фондов и инновационного развития не в полной мере адаптированы к особенностям транспортной отрасли. Продолжают оставаться невысокими и показатели безопасности на транспорте, что оказывает негативное влияние на экономическое развитие автономного округа.</w:t>
      </w:r>
      <w:r>
        <w:t xml:space="preserve"> </w:t>
      </w:r>
    </w:p>
    <w:p w:rsidR="007D4355" w:rsidRPr="00B3442F" w:rsidRDefault="007D4355" w:rsidP="007D4355">
      <w:pPr>
        <w:spacing w:after="0" w:line="240" w:lineRule="auto"/>
        <w:ind w:firstLine="709"/>
      </w:pPr>
      <w:r w:rsidRPr="00B3442F">
        <w:t>На территории Октябрьского района представлены все виды транспорта</w:t>
      </w:r>
      <w:r>
        <w:t xml:space="preserve">: </w:t>
      </w:r>
      <w:r w:rsidRPr="00B3442F">
        <w:t>автомобильный, водный, трубопроводный, авиационный</w:t>
      </w:r>
      <w:r>
        <w:t xml:space="preserve"> и</w:t>
      </w:r>
      <w:r w:rsidRPr="00B3442F">
        <w:t xml:space="preserve"> железнодорожн</w:t>
      </w:r>
      <w:r>
        <w:t>ый</w:t>
      </w:r>
      <w:r w:rsidRPr="00B3442F">
        <w:t xml:space="preserve">. </w:t>
      </w:r>
    </w:p>
    <w:p w:rsidR="007D4355" w:rsidRPr="001B2ADC" w:rsidRDefault="007D4355" w:rsidP="007D4355">
      <w:pPr>
        <w:spacing w:after="0" w:line="240" w:lineRule="auto"/>
        <w:ind w:firstLine="709"/>
      </w:pPr>
      <w:r w:rsidRPr="001B2ADC">
        <w:t xml:space="preserve">Протяженность автомобильных дорог общего пользования местного значения </w:t>
      </w:r>
      <w:r>
        <w:t xml:space="preserve">в целом по району </w:t>
      </w:r>
      <w:r w:rsidRPr="001B2ADC">
        <w:t>составляет 329 км</w:t>
      </w:r>
      <w:proofErr w:type="gramStart"/>
      <w:r w:rsidRPr="001B2ADC">
        <w:t xml:space="preserve">., </w:t>
      </w:r>
      <w:proofErr w:type="gramEnd"/>
      <w:r w:rsidRPr="001B2ADC">
        <w:t>из них автомобильных дорог в населенных пунктах сельск</w:t>
      </w:r>
      <w:r>
        <w:t>их</w:t>
      </w:r>
      <w:r w:rsidRPr="001B2ADC">
        <w:t xml:space="preserve"> </w:t>
      </w:r>
      <w:r w:rsidRPr="001B2ADC">
        <w:lastRenderedPageBreak/>
        <w:t>поселени</w:t>
      </w:r>
      <w:r>
        <w:t>й</w:t>
      </w:r>
      <w:r w:rsidRPr="001B2ADC">
        <w:t xml:space="preserve"> 314,2 км., в том числе с твердым покрытием 98</w:t>
      </w:r>
      <w:r>
        <w:t>,0</w:t>
      </w:r>
      <w:r w:rsidRPr="001B2ADC">
        <w:t xml:space="preserve"> км., переходного типа 18,294 км., с грунтовым покрытием 197,926 км. </w:t>
      </w:r>
      <w:r>
        <w:t>В зимний период н</w:t>
      </w:r>
      <w:r w:rsidRPr="001B2ADC">
        <w:t xml:space="preserve">а территории района функционируют 8 зимних автомобильных дорог общей протяженностью 294,310 км и 7 ледовых переправ протяженностью 3,357 км. </w:t>
      </w:r>
    </w:p>
    <w:p w:rsidR="007D4355" w:rsidRDefault="007D4355" w:rsidP="007D4355">
      <w:pPr>
        <w:spacing w:after="0" w:line="240" w:lineRule="auto"/>
        <w:ind w:firstLine="709"/>
      </w:pPr>
      <w:r>
        <w:t>В границах муниципального образования Октябрьский район</w:t>
      </w:r>
      <w:r w:rsidRPr="001B2ADC">
        <w:t xml:space="preserve"> осуществля</w:t>
      </w:r>
      <w:r>
        <w:t>ю</w:t>
      </w:r>
      <w:r w:rsidRPr="001B2ADC">
        <w:t xml:space="preserve">тся </w:t>
      </w:r>
      <w:r>
        <w:t>автобусные перевозки: 2</w:t>
      </w:r>
      <w:r w:rsidRPr="001B2ADC">
        <w:t xml:space="preserve"> </w:t>
      </w:r>
      <w:proofErr w:type="spellStart"/>
      <w:r>
        <w:t>внутрипоселковых</w:t>
      </w:r>
      <w:proofErr w:type="spellEnd"/>
      <w:r>
        <w:t xml:space="preserve"> маршрута</w:t>
      </w:r>
      <w:r w:rsidRPr="001B2ADC">
        <w:t xml:space="preserve">, </w:t>
      </w:r>
      <w:r>
        <w:t>8</w:t>
      </w:r>
      <w:r w:rsidRPr="001B2ADC">
        <w:t xml:space="preserve"> пригородных</w:t>
      </w:r>
      <w:r>
        <w:t xml:space="preserve"> (междугородных) маршрутов</w:t>
      </w:r>
      <w:r w:rsidRPr="001B2ADC">
        <w:t xml:space="preserve">, </w:t>
      </w:r>
      <w:r>
        <w:t>8</w:t>
      </w:r>
      <w:r w:rsidRPr="001B2ADC">
        <w:t xml:space="preserve"> межмуниципальных</w:t>
      </w:r>
      <w:r>
        <w:t xml:space="preserve"> маршрутов</w:t>
      </w:r>
      <w:r w:rsidRPr="001B2ADC">
        <w:t xml:space="preserve">, </w:t>
      </w:r>
      <w:r>
        <w:t>1</w:t>
      </w:r>
      <w:r w:rsidRPr="001B2ADC">
        <w:t xml:space="preserve"> внутрирайонн</w:t>
      </w:r>
      <w:r>
        <w:t>ый</w:t>
      </w:r>
      <w:r w:rsidRPr="001B2ADC">
        <w:t xml:space="preserve"> (</w:t>
      </w:r>
      <w:proofErr w:type="spellStart"/>
      <w:r w:rsidRPr="001B2ADC">
        <w:t>межгородск</w:t>
      </w:r>
      <w:r>
        <w:t>ой</w:t>
      </w:r>
      <w:proofErr w:type="spellEnd"/>
      <w:r w:rsidRPr="001B2ADC">
        <w:t>) маршрут.</w:t>
      </w:r>
      <w:r>
        <w:t xml:space="preserve"> </w:t>
      </w:r>
    </w:p>
    <w:p w:rsidR="007D4355" w:rsidRDefault="007D4355" w:rsidP="007D4355">
      <w:pPr>
        <w:spacing w:after="0" w:line="240" w:lineRule="auto"/>
        <w:ind w:firstLine="709"/>
      </w:pPr>
      <w:r>
        <w:t xml:space="preserve">Железнодорожные станции на территории Октябрьского района расположены только в </w:t>
      </w:r>
      <w:proofErr w:type="spellStart"/>
      <w:r>
        <w:t>пгт</w:t>
      </w:r>
      <w:proofErr w:type="spellEnd"/>
      <w:r>
        <w:t xml:space="preserve">. </w:t>
      </w:r>
      <w:proofErr w:type="spellStart"/>
      <w:r>
        <w:t>Приобье</w:t>
      </w:r>
      <w:proofErr w:type="spellEnd"/>
      <w:r>
        <w:t xml:space="preserve">, п. </w:t>
      </w:r>
      <w:proofErr w:type="spellStart"/>
      <w:r>
        <w:t>Сергино</w:t>
      </w:r>
      <w:proofErr w:type="spellEnd"/>
      <w:r>
        <w:t xml:space="preserve"> и п. </w:t>
      </w:r>
      <w:proofErr w:type="spellStart"/>
      <w:r>
        <w:t>Унъюган</w:t>
      </w:r>
      <w:proofErr w:type="spellEnd"/>
      <w:r>
        <w:t xml:space="preserve">. От железнодорожной станции </w:t>
      </w:r>
      <w:proofErr w:type="spellStart"/>
      <w:r>
        <w:t>пгт</w:t>
      </w:r>
      <w:proofErr w:type="spellEnd"/>
      <w:r>
        <w:t xml:space="preserve">. </w:t>
      </w:r>
      <w:proofErr w:type="spellStart"/>
      <w:r>
        <w:t>Приобье</w:t>
      </w:r>
      <w:proofErr w:type="spellEnd"/>
      <w:r>
        <w:t xml:space="preserve"> отправляются </w:t>
      </w:r>
      <w:proofErr w:type="gramStart"/>
      <w:r>
        <w:t>поезда</w:t>
      </w:r>
      <w:proofErr w:type="gramEnd"/>
      <w:r>
        <w:t xml:space="preserve"> следующие до железнодорожных вокзалов г. Екатеринбург и г. Москва. </w:t>
      </w:r>
    </w:p>
    <w:p w:rsidR="007D4355" w:rsidRDefault="007D4355" w:rsidP="007D4355">
      <w:pPr>
        <w:spacing w:after="0" w:line="240" w:lineRule="auto"/>
        <w:ind w:firstLine="709"/>
      </w:pPr>
      <w:r>
        <w:t xml:space="preserve">Воздушный транспорт представлен вертолетным транспортом – вертолеты МИ-8, осуществляющие рейсы по 3 маршрутам. Осуществляются как внутрирайонные </w:t>
      </w:r>
      <w:proofErr w:type="gramStart"/>
      <w:r>
        <w:t>перевозки</w:t>
      </w:r>
      <w:proofErr w:type="gramEnd"/>
      <w:r>
        <w:t xml:space="preserve"> так и межмуниципальные. Рейсы обслуживает АО «</w:t>
      </w:r>
      <w:proofErr w:type="spellStart"/>
      <w:r>
        <w:t>ЮТэйр</w:t>
      </w:r>
      <w:proofErr w:type="spellEnd"/>
      <w:r>
        <w:t xml:space="preserve">-Вертолетные слуги». </w:t>
      </w:r>
    </w:p>
    <w:p w:rsidR="007D4355" w:rsidRPr="001B2ADC" w:rsidRDefault="007D4355" w:rsidP="007D4355">
      <w:pPr>
        <w:spacing w:after="0" w:line="240" w:lineRule="auto"/>
        <w:ind w:firstLine="709"/>
      </w:pPr>
      <w:r>
        <w:t>Речные перевозки осуществляются по 6 маршрутам, которые обслуживают АО «</w:t>
      </w:r>
      <w:proofErr w:type="gramStart"/>
      <w:r>
        <w:t>Обь-Иртышское</w:t>
      </w:r>
      <w:proofErr w:type="gramEnd"/>
      <w:r>
        <w:t xml:space="preserve"> речное пароходство» и АО «</w:t>
      </w:r>
      <w:proofErr w:type="spellStart"/>
      <w:r>
        <w:t>Северречфлот</w:t>
      </w:r>
      <w:proofErr w:type="spellEnd"/>
      <w:r>
        <w:t xml:space="preserve">». Также действует 7 маршрутов судов на воздушной подушке. </w:t>
      </w:r>
    </w:p>
    <w:p w:rsidR="007D4355" w:rsidRPr="00314B3B" w:rsidRDefault="007D4355" w:rsidP="007D4355">
      <w:pPr>
        <w:spacing w:after="0" w:line="240" w:lineRule="auto"/>
        <w:ind w:firstLine="709"/>
      </w:pPr>
      <w:r w:rsidRPr="00314B3B">
        <w:t xml:space="preserve">Значительное увеличение пассажиропотока и пассажирских перевозок произойдет вследствие строительства моста через реку Обь п. </w:t>
      </w:r>
      <w:proofErr w:type="spellStart"/>
      <w:r w:rsidRPr="00314B3B">
        <w:t>Андра</w:t>
      </w:r>
      <w:proofErr w:type="spellEnd"/>
      <w:r>
        <w:t xml:space="preserve"> </w:t>
      </w:r>
      <w:r w:rsidRPr="00314B3B">
        <w:t xml:space="preserve">- </w:t>
      </w:r>
      <w:proofErr w:type="spellStart"/>
      <w:r w:rsidRPr="00314B3B">
        <w:t>пгт</w:t>
      </w:r>
      <w:proofErr w:type="spellEnd"/>
      <w:r w:rsidRPr="00314B3B">
        <w:t xml:space="preserve">. </w:t>
      </w:r>
      <w:proofErr w:type="spellStart"/>
      <w:r w:rsidRPr="00314B3B">
        <w:t>Приобье</w:t>
      </w:r>
      <w:proofErr w:type="spellEnd"/>
      <w:r w:rsidRPr="00314B3B">
        <w:t xml:space="preserve"> в Октябрьском районе предварительной стоимостью 23</w:t>
      </w:r>
      <w:r>
        <w:t>,0</w:t>
      </w:r>
      <w:r w:rsidRPr="00314B3B">
        <w:t xml:space="preserve"> млрд. рублей, что в перспективе обеспечит прямой выход на международный транспортный коридор «Транссиб». </w:t>
      </w:r>
    </w:p>
    <w:p w:rsidR="007D4355" w:rsidRPr="00314B3B" w:rsidRDefault="007D4355" w:rsidP="007D4355">
      <w:pPr>
        <w:spacing w:after="0" w:line="240" w:lineRule="auto"/>
        <w:ind w:firstLine="709"/>
      </w:pPr>
      <w:r w:rsidRPr="00A542AA">
        <w:rPr>
          <w:szCs w:val="24"/>
        </w:rPr>
        <w:t xml:space="preserve">Самым </w:t>
      </w:r>
      <w:r w:rsidRPr="00A542AA">
        <w:t xml:space="preserve">востребованным на сегодняшний день водным маршрутом является маршрут </w:t>
      </w:r>
      <w:proofErr w:type="spellStart"/>
      <w:r w:rsidRPr="00A542AA">
        <w:t>Приобье</w:t>
      </w:r>
      <w:proofErr w:type="spellEnd"/>
      <w:r w:rsidRPr="00A542AA">
        <w:t>-Перегребное, который обеспечивает основной грузооборот, в том числе обеспечение промышленными и продовольственными товарами торговую сеть муниципального образования сельское поселение Перегребное.</w:t>
      </w:r>
      <w:r w:rsidRPr="00314B3B">
        <w:t xml:space="preserve"> </w:t>
      </w:r>
    </w:p>
    <w:p w:rsidR="007D4355" w:rsidRPr="00314B3B" w:rsidRDefault="007D4355" w:rsidP="007D4355">
      <w:pPr>
        <w:spacing w:after="0" w:line="240" w:lineRule="auto"/>
        <w:ind w:firstLine="709"/>
      </w:pPr>
      <w:r w:rsidRPr="00314B3B">
        <w:t xml:space="preserve">Важнейшее значение для развития района имеет магистральный трубопроводный транспорт. На территории района функционируют структурные подразделения предприятия ООО «Газпром </w:t>
      </w:r>
      <w:proofErr w:type="spellStart"/>
      <w:r w:rsidRPr="00314B3B">
        <w:t>трансгаз</w:t>
      </w:r>
      <w:proofErr w:type="spellEnd"/>
      <w:r w:rsidRPr="00314B3B">
        <w:t xml:space="preserve"> </w:t>
      </w:r>
      <w:proofErr w:type="spellStart"/>
      <w:r w:rsidRPr="00314B3B">
        <w:t>Югорск</w:t>
      </w:r>
      <w:proofErr w:type="spellEnd"/>
      <w:r w:rsidRPr="00314B3B">
        <w:t>», осуществляющего транспортировку природного газа</w:t>
      </w:r>
      <w:r>
        <w:t xml:space="preserve"> и нефти</w:t>
      </w:r>
      <w:r w:rsidRPr="00314B3B">
        <w:t xml:space="preserve"> </w:t>
      </w:r>
      <w:r>
        <w:t>Ханты – Мансийского</w:t>
      </w:r>
      <w:r w:rsidRPr="00314B3B">
        <w:t xml:space="preserve"> автономного округа</w:t>
      </w:r>
      <w:r>
        <w:t xml:space="preserve"> - Югра</w:t>
      </w:r>
      <w:r w:rsidRPr="00314B3B">
        <w:t xml:space="preserve"> в европейскую часть России, а также странам ближнего и дальнего зарубежья. </w:t>
      </w:r>
    </w:p>
    <w:p w:rsidR="007D4355" w:rsidRPr="00314B3B" w:rsidRDefault="007D4355" w:rsidP="007D4355">
      <w:pPr>
        <w:spacing w:after="0" w:line="240" w:lineRule="auto"/>
        <w:ind w:firstLine="709"/>
      </w:pPr>
      <w:r w:rsidRPr="00314B3B">
        <w:t xml:space="preserve">Таким образом, экономическая политика в долгосрочной перспективе будет направлена на развитие транспортной инфраструктуры в Октябрьском районе посредством: </w:t>
      </w:r>
    </w:p>
    <w:p w:rsidR="007D4355" w:rsidRDefault="007D4355" w:rsidP="007D4355">
      <w:pPr>
        <w:pStyle w:val="ac"/>
        <w:numPr>
          <w:ilvl w:val="0"/>
          <w:numId w:val="57"/>
        </w:numPr>
        <w:spacing w:after="0" w:line="240" w:lineRule="auto"/>
        <w:ind w:left="0" w:firstLine="709"/>
      </w:pPr>
      <w:r>
        <w:t xml:space="preserve">развития сети автомобильных дорог (строительство); </w:t>
      </w:r>
    </w:p>
    <w:p w:rsidR="007D4355" w:rsidRDefault="007D4355" w:rsidP="007D4355">
      <w:pPr>
        <w:pStyle w:val="ac"/>
        <w:numPr>
          <w:ilvl w:val="0"/>
          <w:numId w:val="57"/>
        </w:numPr>
        <w:spacing w:after="0" w:line="240" w:lineRule="auto"/>
        <w:ind w:left="0" w:firstLine="709"/>
      </w:pPr>
      <w:r>
        <w:t xml:space="preserve">совершенствования сети автомобильных дорог (реконструкция); </w:t>
      </w:r>
    </w:p>
    <w:p w:rsidR="007D4355" w:rsidRDefault="007D4355" w:rsidP="007D4355">
      <w:pPr>
        <w:pStyle w:val="ac"/>
        <w:numPr>
          <w:ilvl w:val="0"/>
          <w:numId w:val="57"/>
        </w:numPr>
        <w:spacing w:after="0" w:line="240" w:lineRule="auto"/>
        <w:ind w:left="0" w:firstLine="709"/>
      </w:pPr>
      <w:r>
        <w:t xml:space="preserve">формирования дорожной сети как единого транспортного пространства; </w:t>
      </w:r>
    </w:p>
    <w:p w:rsidR="007D4355" w:rsidRDefault="007D4355" w:rsidP="007D4355">
      <w:pPr>
        <w:pStyle w:val="ac"/>
        <w:numPr>
          <w:ilvl w:val="0"/>
          <w:numId w:val="57"/>
        </w:numPr>
        <w:spacing w:after="0" w:line="240" w:lineRule="auto"/>
        <w:ind w:left="0" w:firstLine="709"/>
      </w:pPr>
      <w:r>
        <w:t xml:space="preserve">приведения транспортно-эксплуатационных характеристик автомобильных дорог общего пользования регионального и межмуниципального значения в соответствие с требованиями ном и технических регламентов; </w:t>
      </w:r>
    </w:p>
    <w:p w:rsidR="007D4355" w:rsidRPr="00A5445F" w:rsidRDefault="007D4355" w:rsidP="007D4355">
      <w:pPr>
        <w:pStyle w:val="ac"/>
        <w:numPr>
          <w:ilvl w:val="0"/>
          <w:numId w:val="57"/>
        </w:numPr>
        <w:spacing w:after="0" w:line="240" w:lineRule="auto"/>
        <w:ind w:left="0" w:firstLine="709"/>
      </w:pPr>
      <w:r>
        <w:t>о</w:t>
      </w:r>
      <w:r w:rsidRPr="00A5445F">
        <w:t xml:space="preserve">рганизации круглогодичного автомобильного сообщения; </w:t>
      </w:r>
    </w:p>
    <w:p w:rsidR="007D4355" w:rsidRPr="00A5445F" w:rsidRDefault="007D4355" w:rsidP="007D4355">
      <w:pPr>
        <w:pStyle w:val="ac"/>
        <w:numPr>
          <w:ilvl w:val="0"/>
          <w:numId w:val="57"/>
        </w:numPr>
        <w:spacing w:after="0" w:line="240" w:lineRule="auto"/>
        <w:ind w:left="0" w:firstLine="709"/>
      </w:pPr>
      <w:r w:rsidRPr="00A5445F">
        <w:t xml:space="preserve">строительства моста через реку Обь п. </w:t>
      </w:r>
      <w:proofErr w:type="spellStart"/>
      <w:r w:rsidRPr="00A5445F">
        <w:t>Андра</w:t>
      </w:r>
      <w:proofErr w:type="spellEnd"/>
      <w:r>
        <w:t xml:space="preserve"> </w:t>
      </w:r>
      <w:r w:rsidRPr="00A5445F">
        <w:t xml:space="preserve">- </w:t>
      </w:r>
      <w:proofErr w:type="spellStart"/>
      <w:r w:rsidRPr="00A5445F">
        <w:t>пгт</w:t>
      </w:r>
      <w:proofErr w:type="spellEnd"/>
      <w:r w:rsidRPr="00A5445F">
        <w:t xml:space="preserve">. </w:t>
      </w:r>
      <w:proofErr w:type="spellStart"/>
      <w:r w:rsidRPr="00A5445F">
        <w:t>Приобье</w:t>
      </w:r>
      <w:proofErr w:type="spellEnd"/>
      <w:r w:rsidRPr="00A5445F">
        <w:t xml:space="preserve">, который обеспечит транспортную связь </w:t>
      </w:r>
      <w:r>
        <w:t>населенных пунктов сельских поселений</w:t>
      </w:r>
      <w:r w:rsidRPr="00A5445F">
        <w:t xml:space="preserve"> с административными центрами Ханты – Мансийского автономного округа</w:t>
      </w:r>
      <w:r>
        <w:t xml:space="preserve"> </w:t>
      </w:r>
      <w:r w:rsidRPr="00A5445F">
        <w:t>-</w:t>
      </w:r>
      <w:r>
        <w:t xml:space="preserve"> </w:t>
      </w:r>
      <w:r w:rsidRPr="00A5445F">
        <w:t xml:space="preserve">Югры, югом Тюменской области и промышленными и производственными центрами Урала; </w:t>
      </w:r>
    </w:p>
    <w:p w:rsidR="007D4355" w:rsidRPr="00A5445F" w:rsidRDefault="007D4355" w:rsidP="007D4355">
      <w:pPr>
        <w:pStyle w:val="ac"/>
        <w:numPr>
          <w:ilvl w:val="0"/>
          <w:numId w:val="57"/>
        </w:numPr>
        <w:spacing w:after="0" w:line="240" w:lineRule="auto"/>
        <w:ind w:left="0" w:firstLine="709"/>
      </w:pPr>
      <w:r w:rsidRPr="00A5445F">
        <w:t xml:space="preserve">улучшения инвестиционного климата в транспортной инфраструктуре, путем использования механизмов государственно-частного партнёрства; </w:t>
      </w:r>
    </w:p>
    <w:p w:rsidR="007D4355" w:rsidRDefault="007D4355" w:rsidP="007D4355">
      <w:pPr>
        <w:pStyle w:val="ac"/>
        <w:numPr>
          <w:ilvl w:val="0"/>
          <w:numId w:val="57"/>
        </w:numPr>
        <w:spacing w:after="0" w:line="240" w:lineRule="auto"/>
        <w:ind w:left="0" w:firstLine="709"/>
      </w:pPr>
      <w:r w:rsidRPr="00A5445F">
        <w:t>развития внутрирайонной транспортной инфраструктуры</w:t>
      </w:r>
      <w:r w:rsidRPr="00B41D62">
        <w:t xml:space="preserve">. </w:t>
      </w:r>
    </w:p>
    <w:p w:rsidR="007D4355" w:rsidRPr="00076B6E" w:rsidRDefault="007D4355" w:rsidP="007D4355">
      <w:pPr>
        <w:spacing w:after="0" w:line="240" w:lineRule="auto"/>
        <w:ind w:firstLine="709"/>
        <w:rPr>
          <w:szCs w:val="24"/>
        </w:rPr>
      </w:pPr>
      <w:bookmarkStart w:id="13" w:name="_Toc397083398"/>
      <w:r>
        <w:rPr>
          <w:rFonts w:eastAsia="Times New Roman"/>
          <w:b/>
          <w:szCs w:val="24"/>
        </w:rPr>
        <w:t>Перспективы развития т</w:t>
      </w:r>
      <w:r w:rsidRPr="00B11594">
        <w:rPr>
          <w:rFonts w:eastAsia="Times New Roman"/>
          <w:b/>
          <w:szCs w:val="24"/>
        </w:rPr>
        <w:t>ранспортн</w:t>
      </w:r>
      <w:r>
        <w:rPr>
          <w:rFonts w:eastAsia="Times New Roman"/>
          <w:b/>
          <w:szCs w:val="24"/>
        </w:rPr>
        <w:t>ой</w:t>
      </w:r>
      <w:r w:rsidRPr="00B11594">
        <w:rPr>
          <w:rFonts w:eastAsia="Times New Roman"/>
          <w:b/>
          <w:szCs w:val="24"/>
        </w:rPr>
        <w:t xml:space="preserve"> инфраструктур</w:t>
      </w:r>
      <w:bookmarkEnd w:id="13"/>
      <w:r>
        <w:rPr>
          <w:rFonts w:eastAsia="Times New Roman"/>
          <w:b/>
          <w:szCs w:val="24"/>
        </w:rPr>
        <w:t xml:space="preserve">ы в основных документах стратегического развития района: </w:t>
      </w:r>
    </w:p>
    <w:p w:rsidR="007D4355" w:rsidRPr="00B47F97" w:rsidRDefault="007D4355" w:rsidP="007D4355">
      <w:pPr>
        <w:pStyle w:val="ac"/>
        <w:numPr>
          <w:ilvl w:val="0"/>
          <w:numId w:val="24"/>
        </w:numPr>
        <w:spacing w:after="0" w:line="240" w:lineRule="auto"/>
        <w:ind w:left="0" w:firstLine="709"/>
        <w:contextualSpacing w:val="0"/>
      </w:pPr>
      <w:r w:rsidRPr="00B47F97">
        <w:t xml:space="preserve">Строительство мостового перехода через реку Обь в Октябрьском районе. Строительство мостового перехода через реку Обь позволит связать сеть автомобильных дорог Октябрьского района с другими территориями Ханты-Мансийского автономного округа-Югры; </w:t>
      </w:r>
    </w:p>
    <w:p w:rsidR="007D4355" w:rsidRPr="00B47F97" w:rsidRDefault="007D4355" w:rsidP="007D4355">
      <w:pPr>
        <w:pStyle w:val="ac"/>
        <w:numPr>
          <w:ilvl w:val="0"/>
          <w:numId w:val="24"/>
        </w:numPr>
        <w:spacing w:after="0" w:line="240" w:lineRule="auto"/>
        <w:ind w:left="0" w:firstLine="709"/>
        <w:contextualSpacing w:val="0"/>
      </w:pPr>
      <w:proofErr w:type="gramStart"/>
      <w:r w:rsidRPr="00B47F97">
        <w:t xml:space="preserve">Строительство автодорожного маршрута «Тюмень - Новый Уренгой - Надым </w:t>
      </w:r>
      <w:r>
        <w:t>-</w:t>
      </w:r>
      <w:r w:rsidRPr="00B47F97">
        <w:t xml:space="preserve"> Салехард», участков магистральной дороги «Тюмень - </w:t>
      </w:r>
      <w:proofErr w:type="spellStart"/>
      <w:r w:rsidRPr="00B47F97">
        <w:t>Урай</w:t>
      </w:r>
      <w:proofErr w:type="spellEnd"/>
      <w:r w:rsidRPr="00B47F97">
        <w:t xml:space="preserve"> - Советский</w:t>
      </w:r>
      <w:r>
        <w:t xml:space="preserve"> - Нягань - Белоярский - </w:t>
      </w:r>
      <w:r>
        <w:lastRenderedPageBreak/>
        <w:t>Надым»</w:t>
      </w:r>
      <w:r w:rsidRPr="00B47F97">
        <w:t xml:space="preserve">; </w:t>
      </w:r>
      <w:proofErr w:type="gramEnd"/>
    </w:p>
    <w:p w:rsidR="007D4355" w:rsidRPr="00B47F97" w:rsidRDefault="007D4355" w:rsidP="007D4355">
      <w:pPr>
        <w:pStyle w:val="ac"/>
        <w:numPr>
          <w:ilvl w:val="0"/>
          <w:numId w:val="24"/>
        </w:numPr>
        <w:spacing w:after="0" w:line="240" w:lineRule="auto"/>
        <w:ind w:left="0" w:firstLine="709"/>
        <w:contextualSpacing w:val="0"/>
      </w:pPr>
      <w:r w:rsidRPr="00B47F97">
        <w:t>Организация транспортного обслуживания населения Октябрьского района.</w:t>
      </w:r>
    </w:p>
    <w:p w:rsidR="007D4355" w:rsidRPr="00B47F97" w:rsidRDefault="007D4355" w:rsidP="007D4355">
      <w:pPr>
        <w:pStyle w:val="ac"/>
        <w:numPr>
          <w:ilvl w:val="0"/>
          <w:numId w:val="24"/>
        </w:numPr>
        <w:spacing w:after="0" w:line="240" w:lineRule="auto"/>
        <w:ind w:left="0" w:firstLine="709"/>
        <w:contextualSpacing w:val="0"/>
      </w:pPr>
      <w:r w:rsidRPr="00B47F97">
        <w:t xml:space="preserve">С целью улучшения ситуации предлагается увеличить парк транспортных средств и интенсивность перевозок, а также произвести обустройство остановочных павильонов; </w:t>
      </w:r>
    </w:p>
    <w:p w:rsidR="007D4355" w:rsidRPr="00B47F97" w:rsidRDefault="007D4355" w:rsidP="007D4355">
      <w:pPr>
        <w:pStyle w:val="ac"/>
        <w:numPr>
          <w:ilvl w:val="0"/>
          <w:numId w:val="24"/>
        </w:numPr>
        <w:spacing w:after="0" w:line="240" w:lineRule="auto"/>
        <w:ind w:left="0" w:firstLine="709"/>
        <w:contextualSpacing w:val="0"/>
      </w:pPr>
      <w:r w:rsidRPr="00B47F97">
        <w:t xml:space="preserve">Развитие и совершенствование сети автомобильных дорог Октябрьского района; </w:t>
      </w:r>
    </w:p>
    <w:p w:rsidR="007D4355" w:rsidRPr="00B47F97" w:rsidRDefault="007D4355" w:rsidP="007D4355">
      <w:pPr>
        <w:pStyle w:val="ac"/>
        <w:numPr>
          <w:ilvl w:val="0"/>
          <w:numId w:val="24"/>
        </w:numPr>
        <w:spacing w:after="0" w:line="240" w:lineRule="auto"/>
        <w:ind w:left="0" w:firstLine="709"/>
        <w:contextualSpacing w:val="0"/>
      </w:pPr>
      <w:r w:rsidRPr="00B47F97">
        <w:t xml:space="preserve">Строительство сети АЗС на территории Октябрьского района. </w:t>
      </w:r>
    </w:p>
    <w:p w:rsidR="007D4355" w:rsidRDefault="007D4355" w:rsidP="007D4355">
      <w:pPr>
        <w:spacing w:after="0" w:line="240" w:lineRule="auto"/>
        <w:ind w:firstLine="709"/>
      </w:pPr>
      <w:r>
        <w:t>Стои</w:t>
      </w:r>
      <w:r w:rsidRPr="004A5587">
        <w:t>мость проект</w:t>
      </w:r>
      <w:r>
        <w:t>ов по строительству</w:t>
      </w:r>
      <w:r w:rsidRPr="004A5587">
        <w:t xml:space="preserve"> будет уточнена при разработке проектно-сметной документации</w:t>
      </w:r>
      <w:r>
        <w:t xml:space="preserve">. </w:t>
      </w:r>
    </w:p>
    <w:p w:rsidR="00F93A15" w:rsidRDefault="00B47F97" w:rsidP="007D4355">
      <w:pPr>
        <w:spacing w:after="0" w:line="240" w:lineRule="auto"/>
        <w:ind w:firstLine="709"/>
      </w:pPr>
      <w:r>
        <w:t xml:space="preserve"> </w:t>
      </w:r>
    </w:p>
    <w:p w:rsidR="00B47F97" w:rsidRDefault="00F93A15" w:rsidP="005B60DC">
      <w:pPr>
        <w:pStyle w:val="S21"/>
      </w:pPr>
      <w:bookmarkStart w:id="14" w:name="_Toc467578286"/>
      <w:r>
        <w:t xml:space="preserve">1.2. </w:t>
      </w:r>
      <w:r w:rsidR="00B47F97">
        <w:t>С</w:t>
      </w:r>
      <w:r w:rsidR="00B47F97" w:rsidRPr="00430A18">
        <w:t>оциально-экономическ</w:t>
      </w:r>
      <w:r w:rsidR="00B47F97">
        <w:t>ая</w:t>
      </w:r>
      <w:r w:rsidR="00B47F97" w:rsidRPr="00430A18">
        <w:t xml:space="preserve"> характеристик</w:t>
      </w:r>
      <w:r w:rsidR="00B47F97">
        <w:t>а</w:t>
      </w:r>
      <w:r>
        <w:t xml:space="preserve"> </w:t>
      </w:r>
      <w:r w:rsidR="00223B4A">
        <w:t xml:space="preserve">муниципального образования </w:t>
      </w:r>
      <w:r w:rsidR="006F5487">
        <w:t>сельско</w:t>
      </w:r>
      <w:r w:rsidR="00223B4A">
        <w:t>е</w:t>
      </w:r>
      <w:r w:rsidR="006F5487">
        <w:t xml:space="preserve"> поселени</w:t>
      </w:r>
      <w:r w:rsidR="00223B4A">
        <w:t>е</w:t>
      </w:r>
      <w:r>
        <w:t xml:space="preserve"> </w:t>
      </w:r>
      <w:r w:rsidR="008524F7">
        <w:t>Перегребное</w:t>
      </w:r>
      <w:r w:rsidR="00B47F97" w:rsidRPr="00430A18">
        <w:t>, характеристик</w:t>
      </w:r>
      <w:r w:rsidR="00B47F97">
        <w:t>а</w:t>
      </w:r>
      <w:r w:rsidR="00B47F97" w:rsidRPr="00430A18">
        <w:t xml:space="preserve"> градостроительной деятельности, включая деятельность в сфере транспор</w:t>
      </w:r>
      <w:r w:rsidR="00B47F97">
        <w:t>та, оценка транспортного спроса</w:t>
      </w:r>
      <w:bookmarkEnd w:id="14"/>
    </w:p>
    <w:p w:rsidR="007D4355" w:rsidRPr="00E151EA" w:rsidRDefault="007D4355" w:rsidP="007D4355">
      <w:pPr>
        <w:pStyle w:val="S5"/>
        <w:spacing w:after="0" w:line="240" w:lineRule="auto"/>
        <w:rPr>
          <w:i/>
          <w:u w:val="single"/>
        </w:rPr>
      </w:pPr>
      <w:r w:rsidRPr="00E151EA">
        <w:rPr>
          <w:i/>
          <w:u w:val="single"/>
        </w:rPr>
        <w:t>Геологическое строение</w:t>
      </w:r>
    </w:p>
    <w:p w:rsidR="007D4355" w:rsidRPr="00D9462C" w:rsidRDefault="007D4355" w:rsidP="007D4355">
      <w:pPr>
        <w:pStyle w:val="S5"/>
        <w:spacing w:after="0" w:line="240" w:lineRule="auto"/>
      </w:pPr>
      <w:r w:rsidRPr="00310904">
        <w:t xml:space="preserve">Территория </w:t>
      </w:r>
      <w:r>
        <w:t>муниципального образования сельское</w:t>
      </w:r>
      <w:r w:rsidRPr="00310904">
        <w:t xml:space="preserve"> поселени</w:t>
      </w:r>
      <w:r>
        <w:t>е Перегребное</w:t>
      </w:r>
      <w:r w:rsidRPr="00310904">
        <w:t xml:space="preserve"> </w:t>
      </w:r>
      <w:r>
        <w:t>в</w:t>
      </w:r>
      <w:r w:rsidRPr="00D9462C">
        <w:t xml:space="preserve"> геологическом отношении </w:t>
      </w:r>
      <w:r>
        <w:t>сложена глубокозалегающими палеозойскими и мезозойскими породами, представленными песчаниками, алевритами, аргиллитами и глинами, перекрытыми мощной толщей осадочных пород нижнесреднего эоцена</w:t>
      </w:r>
      <w:r w:rsidRPr="00D9462C">
        <w:t>.</w:t>
      </w:r>
      <w:r>
        <w:t xml:space="preserve"> </w:t>
      </w:r>
    </w:p>
    <w:p w:rsidR="007D4355" w:rsidRDefault="007D4355" w:rsidP="007D4355">
      <w:pPr>
        <w:pStyle w:val="S5"/>
        <w:spacing w:after="0" w:line="240" w:lineRule="auto"/>
      </w:pPr>
      <w:r>
        <w:t xml:space="preserve">Четвертичная система, поздний плейстоцен, озерно-аллювиальные, в некоторых местах имеются выходы до четвертичных пород. </w:t>
      </w:r>
    </w:p>
    <w:p w:rsidR="007D4355" w:rsidRDefault="007D4355" w:rsidP="007D4355">
      <w:pPr>
        <w:pStyle w:val="S5"/>
        <w:spacing w:after="0" w:line="240" w:lineRule="auto"/>
      </w:pPr>
      <w:r>
        <w:t>Территория муниципального образования сельское поселение Перегребное находится в районе нефтегазового бассейна, также есть месторождения песчано-гравийных смесей (</w:t>
      </w:r>
      <w:proofErr w:type="spellStart"/>
      <w:r>
        <w:t>Чемышюганское</w:t>
      </w:r>
      <w:proofErr w:type="spellEnd"/>
      <w:r>
        <w:t xml:space="preserve">). </w:t>
      </w:r>
    </w:p>
    <w:p w:rsidR="007D4355" w:rsidRDefault="007D4355" w:rsidP="007D4355">
      <w:pPr>
        <w:pStyle w:val="S5"/>
        <w:spacing w:after="0" w:line="240" w:lineRule="auto"/>
      </w:pPr>
      <w:r>
        <w:t>Грунты песчано-глинистые, позднеплейстоценовые отложения, мощностью 10-</w:t>
      </w:r>
      <w:smartTag w:uri="urn:schemas-microsoft-com:office:smarttags" w:element="metricconverter">
        <w:smartTagPr>
          <w:attr w:name="ProductID" w:val="50 м"/>
        </w:smartTagPr>
        <w:r>
          <w:t>50 м</w:t>
        </w:r>
      </w:smartTag>
      <w:r>
        <w:t xml:space="preserve">. </w:t>
      </w:r>
    </w:p>
    <w:p w:rsidR="007D4355" w:rsidRDefault="007D4355" w:rsidP="007D4355">
      <w:pPr>
        <w:pStyle w:val="S5"/>
        <w:spacing w:after="0" w:line="240" w:lineRule="auto"/>
      </w:pPr>
      <w:r>
        <w:t xml:space="preserve">Деревня Нижние </w:t>
      </w:r>
      <w:proofErr w:type="spellStart"/>
      <w:r>
        <w:t>Нарыкары</w:t>
      </w:r>
      <w:proofErr w:type="spellEnd"/>
      <w:r>
        <w:t xml:space="preserve"> – </w:t>
      </w:r>
      <w:proofErr w:type="spellStart"/>
      <w:r>
        <w:t>позднеголоценовые</w:t>
      </w:r>
      <w:proofErr w:type="spellEnd"/>
      <w:r>
        <w:t xml:space="preserve"> отложения, аллювий поймы, мощность 5-30 м., грунт песчано-глинистый</w:t>
      </w:r>
      <w:r w:rsidRPr="00310904">
        <w:t>.</w:t>
      </w:r>
      <w:r>
        <w:t xml:space="preserve"> </w:t>
      </w:r>
    </w:p>
    <w:p w:rsidR="007D4355" w:rsidRPr="00E151EA" w:rsidRDefault="007D4355" w:rsidP="007D4355">
      <w:pPr>
        <w:pStyle w:val="S5"/>
        <w:spacing w:after="0" w:line="240" w:lineRule="auto"/>
        <w:rPr>
          <w:i/>
          <w:u w:val="single"/>
        </w:rPr>
      </w:pPr>
      <w:r w:rsidRPr="00E151EA">
        <w:rPr>
          <w:i/>
          <w:u w:val="single"/>
        </w:rPr>
        <w:t>Рельеф</w:t>
      </w:r>
    </w:p>
    <w:p w:rsidR="007D4355" w:rsidRDefault="007D4355" w:rsidP="007D4355">
      <w:pPr>
        <w:pStyle w:val="S5"/>
        <w:spacing w:after="0" w:line="240" w:lineRule="auto"/>
      </w:pPr>
      <w:r>
        <w:t xml:space="preserve">Рельеф территории муниципального образования сельское поселение Перегребное сформирован в основном озерно-аллювиальными равнинами (четвертая надпойменная терраса), берега реки Обь в сельском поселении в основном высокие – до </w:t>
      </w:r>
      <w:smartTag w:uri="urn:schemas-microsoft-com:office:smarttags" w:element="metricconverter">
        <w:smartTagPr>
          <w:attr w:name="ProductID" w:val="25 м"/>
        </w:smartTagPr>
        <w:r>
          <w:t>25 м</w:t>
        </w:r>
      </w:smartTag>
      <w:r>
        <w:t xml:space="preserve">. </w:t>
      </w:r>
    </w:p>
    <w:p w:rsidR="007D4355" w:rsidRDefault="007D4355" w:rsidP="007D4355">
      <w:pPr>
        <w:pStyle w:val="S5"/>
        <w:spacing w:after="0" w:line="240" w:lineRule="auto"/>
      </w:pPr>
      <w:r>
        <w:t xml:space="preserve">Деревня Нижние Нарыкары находится в левобережной пойме Оби, рельеф аллювиальный, голоцен. </w:t>
      </w:r>
    </w:p>
    <w:p w:rsidR="007D4355" w:rsidRPr="00E151EA" w:rsidRDefault="007D4355" w:rsidP="007D4355">
      <w:pPr>
        <w:spacing w:after="0" w:line="240" w:lineRule="auto"/>
        <w:rPr>
          <w:i/>
          <w:u w:val="single"/>
        </w:rPr>
      </w:pPr>
      <w:r w:rsidRPr="00E151EA">
        <w:rPr>
          <w:i/>
          <w:u w:val="single"/>
        </w:rPr>
        <w:t>Климат</w:t>
      </w:r>
    </w:p>
    <w:p w:rsidR="007D4355" w:rsidRPr="006F5487" w:rsidRDefault="007D4355" w:rsidP="007D4355">
      <w:pPr>
        <w:spacing w:after="0" w:line="240" w:lineRule="auto"/>
      </w:pPr>
      <w:r w:rsidRPr="006F5487">
        <w:t xml:space="preserve">По классификации климатов </w:t>
      </w:r>
      <w:r>
        <w:t>территория муниципального образования сельское поселение Перегребное</w:t>
      </w:r>
      <w:r w:rsidRPr="006F5487">
        <w:t xml:space="preserve"> относится к области I</w:t>
      </w:r>
      <w:proofErr w:type="gramStart"/>
      <w:r w:rsidRPr="006F5487">
        <w:t xml:space="preserve"> Д</w:t>
      </w:r>
      <w:proofErr w:type="gramEnd"/>
      <w:r w:rsidRPr="006F5487">
        <w:t xml:space="preserve"> </w:t>
      </w:r>
      <w:r>
        <w:t>–</w:t>
      </w:r>
      <w:r w:rsidRPr="006F5487">
        <w:t xml:space="preserve"> климат континентальный, влажный с умеренно тёплым летом и умеренно суровой снежной зимой. Он характеризуется продолжительной зимой (25-26 недель), длительным залеганием снежного покрова (180-210 дней), короткими переходными сезонами (7-9 недель), поздними весенними и ранними осенними заморозками, коротким безморозным периодом (80-110 дней), коротким летом (10-14 недель). Средняя температура воздуха самого холодного месяца года января -22,8</w:t>
      </w:r>
      <w:proofErr w:type="gramStart"/>
      <w:r>
        <w:t>º</w:t>
      </w:r>
      <w:r w:rsidRPr="006F5487">
        <w:t>С</w:t>
      </w:r>
      <w:proofErr w:type="gramEnd"/>
      <w:r w:rsidRPr="006F5487">
        <w:t>; средняя температура самого тёплого месяца - июля + 16,9</w:t>
      </w:r>
      <w:r>
        <w:t>º</w:t>
      </w:r>
      <w:r w:rsidRPr="006F5487">
        <w:t xml:space="preserve">С. </w:t>
      </w:r>
    </w:p>
    <w:p w:rsidR="007D4355" w:rsidRPr="006F5487" w:rsidRDefault="007D4355" w:rsidP="007D4355">
      <w:pPr>
        <w:spacing w:after="0" w:line="240" w:lineRule="auto"/>
      </w:pPr>
      <w:r w:rsidRPr="006F5487">
        <w:t>Абсолютный минимум температуры – 5</w:t>
      </w:r>
      <w:r>
        <w:t>6</w:t>
      </w:r>
      <w:proofErr w:type="gramStart"/>
      <w:r>
        <w:t>º</w:t>
      </w:r>
      <w:r w:rsidRPr="006F5487">
        <w:t>С</w:t>
      </w:r>
      <w:proofErr w:type="gramEnd"/>
      <w:r w:rsidRPr="006F5487">
        <w:t>, максимум + 32</w:t>
      </w:r>
      <w:r>
        <w:t>º</w:t>
      </w:r>
      <w:r w:rsidRPr="006F5487">
        <w:t xml:space="preserve">С. </w:t>
      </w:r>
    </w:p>
    <w:p w:rsidR="007D4355" w:rsidRPr="006F5487" w:rsidRDefault="007D4355" w:rsidP="007D4355">
      <w:pPr>
        <w:spacing w:after="0" w:line="240" w:lineRule="auto"/>
      </w:pPr>
      <w:r w:rsidRPr="006F5487">
        <w:t>Средняя годовая скорость ветра 4</w:t>
      </w:r>
      <w:r>
        <w:t>,</w:t>
      </w:r>
      <w:r w:rsidRPr="006F5487">
        <w:t>6 м/сек. Преобладающее направление летних ветров - южное - юго-западное - западное.</w:t>
      </w:r>
      <w:r>
        <w:t xml:space="preserve"> </w:t>
      </w:r>
    </w:p>
    <w:p w:rsidR="007D4355" w:rsidRPr="006F5487" w:rsidRDefault="007D4355" w:rsidP="007D4355">
      <w:pPr>
        <w:spacing w:after="0" w:line="240" w:lineRule="auto"/>
      </w:pPr>
      <w:r w:rsidRPr="006F5487">
        <w:t>Устойчивый снежный покров в сентябре, первой половине сентября. Начало ледостава – первая половина ноября, ко</w:t>
      </w:r>
      <w:r>
        <w:t xml:space="preserve">нец – середина </w:t>
      </w:r>
      <w:r w:rsidRPr="006F5487">
        <w:t xml:space="preserve">мая. </w:t>
      </w:r>
    </w:p>
    <w:p w:rsidR="007D4355" w:rsidRPr="00E151EA" w:rsidRDefault="007D4355" w:rsidP="007D4355">
      <w:pPr>
        <w:spacing w:after="0" w:line="240" w:lineRule="auto"/>
        <w:rPr>
          <w:i/>
          <w:u w:val="single"/>
        </w:rPr>
      </w:pPr>
      <w:r w:rsidRPr="00E151EA">
        <w:rPr>
          <w:i/>
          <w:u w:val="single"/>
        </w:rPr>
        <w:t>Анализ экономической ситуации</w:t>
      </w:r>
    </w:p>
    <w:p w:rsidR="007D4355" w:rsidRDefault="007D4355" w:rsidP="007D4355">
      <w:pPr>
        <w:spacing w:after="0" w:line="240" w:lineRule="auto"/>
      </w:pPr>
      <w:r w:rsidRPr="00FD231A">
        <w:t>На основании</w:t>
      </w:r>
      <w:r>
        <w:t xml:space="preserve"> </w:t>
      </w:r>
      <w:r w:rsidRPr="00FD231A">
        <w:t>решения Совета депутатов</w:t>
      </w:r>
      <w:r>
        <w:t xml:space="preserve"> </w:t>
      </w:r>
      <w:r w:rsidRPr="00FD231A">
        <w:t>сельского поселения Перегребное от</w:t>
      </w:r>
      <w:r>
        <w:t xml:space="preserve"> </w:t>
      </w:r>
      <w:r w:rsidRPr="00FD231A">
        <w:t>16.06.2016</w:t>
      </w:r>
      <w:r>
        <w:t xml:space="preserve"> г.</w:t>
      </w:r>
      <w:r w:rsidRPr="00FD231A">
        <w:t xml:space="preserve"> № 31/1</w:t>
      </w:r>
      <w:r>
        <w:t xml:space="preserve"> «</w:t>
      </w:r>
      <w:r w:rsidRPr="00FD231A">
        <w:t>Об</w:t>
      </w:r>
      <w:r>
        <w:t xml:space="preserve"> </w:t>
      </w:r>
      <w:r w:rsidRPr="00FD231A">
        <w:t>отсутствии</w:t>
      </w:r>
      <w:r>
        <w:t xml:space="preserve"> </w:t>
      </w:r>
      <w:r w:rsidRPr="00FD231A">
        <w:t>необходимости</w:t>
      </w:r>
      <w:r>
        <w:t xml:space="preserve"> </w:t>
      </w:r>
      <w:r w:rsidRPr="00FD231A">
        <w:t>подготовки генерального плана муниципального образования сельское</w:t>
      </w:r>
      <w:r>
        <w:t xml:space="preserve"> </w:t>
      </w:r>
      <w:r w:rsidRPr="00FD231A">
        <w:t>поселение</w:t>
      </w:r>
      <w:r>
        <w:t xml:space="preserve"> </w:t>
      </w:r>
      <w:r w:rsidRPr="00FD231A">
        <w:t>Перегребное в</w:t>
      </w:r>
      <w:r>
        <w:t xml:space="preserve"> </w:t>
      </w:r>
      <w:r w:rsidRPr="00FD231A">
        <w:t>части д. Верхние Нарыкары</w:t>
      </w:r>
      <w:r>
        <w:t>»</w:t>
      </w:r>
      <w:r w:rsidRPr="00FD231A">
        <w:t xml:space="preserve"> в программу не может быть </w:t>
      </w:r>
      <w:proofErr w:type="gramStart"/>
      <w:r w:rsidRPr="00FD231A">
        <w:t>включена</w:t>
      </w:r>
      <w:proofErr w:type="gramEnd"/>
      <w:r w:rsidRPr="00FD231A">
        <w:t xml:space="preserve"> д. Верхние Нарыкары</w:t>
      </w:r>
      <w:r>
        <w:t xml:space="preserve">. </w:t>
      </w:r>
    </w:p>
    <w:p w:rsidR="007D4355" w:rsidRPr="00B86A84" w:rsidRDefault="007D4355" w:rsidP="007D4355">
      <w:pPr>
        <w:spacing w:after="0" w:line="240" w:lineRule="auto"/>
      </w:pPr>
      <w:r w:rsidRPr="00B86A84">
        <w:t xml:space="preserve">В населенном пункте </w:t>
      </w:r>
      <w:r w:rsidRPr="00B86A84">
        <w:rPr>
          <w:u w:val="single"/>
        </w:rPr>
        <w:t xml:space="preserve">с. </w:t>
      </w:r>
      <w:r>
        <w:rPr>
          <w:u w:val="single"/>
        </w:rPr>
        <w:t>Перегребное</w:t>
      </w:r>
      <w:r w:rsidRPr="00B86A84">
        <w:t xml:space="preserve"> отраслевая специализация представлена такими направлениями как сельское хозяйство, </w:t>
      </w:r>
      <w:r>
        <w:t xml:space="preserve">лесозаготовка, деревообработка, строительство, ЖКХ и </w:t>
      </w:r>
      <w:r>
        <w:lastRenderedPageBreak/>
        <w:t>транспортирование газа трубопроводом</w:t>
      </w:r>
      <w:r w:rsidRPr="00B86A84">
        <w:t xml:space="preserve">. </w:t>
      </w:r>
    </w:p>
    <w:p w:rsidR="007D4355" w:rsidRPr="00B86A84" w:rsidRDefault="007D4355" w:rsidP="007D4355">
      <w:pPr>
        <w:spacing w:after="0" w:line="240" w:lineRule="auto"/>
      </w:pPr>
      <w:r w:rsidRPr="00B86A84">
        <w:t xml:space="preserve">В населенном пункте </w:t>
      </w:r>
      <w:r>
        <w:rPr>
          <w:u w:val="single"/>
        </w:rPr>
        <w:t>д. Чемаши</w:t>
      </w:r>
      <w:r w:rsidRPr="00B86A84">
        <w:t xml:space="preserve"> </w:t>
      </w:r>
      <w:r>
        <w:t xml:space="preserve">производственная сфера не развита. </w:t>
      </w:r>
      <w:r>
        <w:rPr>
          <w:bCs/>
        </w:rPr>
        <w:t xml:space="preserve">Сельское хозяйство представлено на уровне частных подсобных хозяйств. Население занято разведением КРС, свиней, лошадей, а также выращиванием овощей. </w:t>
      </w:r>
      <w:r>
        <w:t xml:space="preserve">Также </w:t>
      </w:r>
      <w:r>
        <w:rPr>
          <w:bCs/>
        </w:rPr>
        <w:t>д. Чемаши является н</w:t>
      </w:r>
      <w:r>
        <w:t>ачальной точкой двух туристических маршрутов, программа которых включает знакомство с природой, животным миром и рыбную ловлю</w:t>
      </w:r>
      <w:r w:rsidRPr="00B86A84">
        <w:t xml:space="preserve">. </w:t>
      </w:r>
    </w:p>
    <w:p w:rsidR="007D4355" w:rsidRPr="00B86A84" w:rsidRDefault="007D4355" w:rsidP="007D4355">
      <w:pPr>
        <w:spacing w:after="0" w:line="240" w:lineRule="auto"/>
      </w:pPr>
      <w:r w:rsidRPr="0062490B">
        <w:t xml:space="preserve">В населенном пункте </w:t>
      </w:r>
      <w:r w:rsidRPr="0062490B">
        <w:rPr>
          <w:u w:val="single"/>
        </w:rPr>
        <w:t>д. Нижние Нарыкары</w:t>
      </w:r>
      <w:r w:rsidRPr="0062490B">
        <w:t xml:space="preserve"> расположены </w:t>
      </w:r>
      <w:proofErr w:type="gramStart"/>
      <w:r w:rsidRPr="0062490B">
        <w:t>организации</w:t>
      </w:r>
      <w:proofErr w:type="gramEnd"/>
      <w:r w:rsidRPr="0062490B">
        <w:t xml:space="preserve"> осуществляющие свою деятельность в сфере рыболовства и рыбной переработки, обеспечения населения продовольственными и промышленными товарами.</w:t>
      </w:r>
      <w:r w:rsidRPr="00B86A84">
        <w:t xml:space="preserve"> </w:t>
      </w:r>
      <w:r>
        <w:t>Сельское хозяйство в деревне развито на уровне частного сектора. Представлено направлением животноводства (</w:t>
      </w:r>
      <w:r>
        <w:rPr>
          <w:bCs/>
        </w:rPr>
        <w:t>разведение КРС, свиней, лошадей) и растениеводства (выращивание овощей). Производимая продукция реализуется внутри населенного пункта</w:t>
      </w:r>
      <w:r w:rsidRPr="00B86A84">
        <w:t>.</w:t>
      </w:r>
      <w:r>
        <w:t xml:space="preserve"> </w:t>
      </w:r>
    </w:p>
    <w:p w:rsidR="007D4355" w:rsidRPr="00F51CB6" w:rsidRDefault="007D4355" w:rsidP="007D4355">
      <w:pPr>
        <w:pStyle w:val="S5"/>
        <w:spacing w:after="0" w:line="240" w:lineRule="auto"/>
      </w:pPr>
      <w:r w:rsidRPr="00F51CB6">
        <w:t>Демографическая ситуация и анализ численности населения</w:t>
      </w:r>
    </w:p>
    <w:p w:rsidR="007F307A" w:rsidRPr="00F51CB6" w:rsidRDefault="007D4355" w:rsidP="007D4355">
      <w:pPr>
        <w:pStyle w:val="S5"/>
        <w:spacing w:after="0" w:line="240" w:lineRule="auto"/>
        <w:ind w:firstLine="709"/>
      </w:pPr>
      <w:r w:rsidRPr="00F51CB6">
        <w:t>По состоянию на 1 января 2016 год численность населения в муниципальном образовании сельское поселение Перегребное составила 3726 человек. Динамика изменения численности населения отражена в таблице</w:t>
      </w:r>
      <w:r w:rsidR="00B47F97" w:rsidRPr="00F51CB6">
        <w:t xml:space="preserve"> </w:t>
      </w:r>
      <w:r w:rsidR="00F93A15">
        <w:t>1</w:t>
      </w:r>
      <w:r w:rsidR="00CD454C" w:rsidRPr="00F51CB6">
        <w:t>.</w:t>
      </w:r>
      <w:r w:rsidR="007F307A" w:rsidRPr="00F51CB6">
        <w:t xml:space="preserve">1 и на диаграмме </w:t>
      </w:r>
      <w:r w:rsidR="00F93A15">
        <w:t>1</w:t>
      </w:r>
      <w:r w:rsidR="00CD454C" w:rsidRPr="00F51CB6">
        <w:t>.</w:t>
      </w:r>
      <w:r w:rsidR="007F307A" w:rsidRPr="00F51CB6">
        <w:t>1</w:t>
      </w:r>
      <w:r w:rsidR="00B47F97" w:rsidRPr="00F51CB6">
        <w:t>.</w:t>
      </w:r>
    </w:p>
    <w:p w:rsidR="00B47F97" w:rsidRPr="00F51CB6" w:rsidRDefault="00B47F97" w:rsidP="00E70231">
      <w:pPr>
        <w:pStyle w:val="S5"/>
        <w:spacing w:after="0" w:line="240" w:lineRule="auto"/>
        <w:ind w:firstLine="0"/>
        <w:jc w:val="right"/>
      </w:pPr>
      <w:r w:rsidRPr="00F51CB6">
        <w:t xml:space="preserve">Таблица </w:t>
      </w:r>
      <w:r w:rsidR="00F93A15">
        <w:t>1</w:t>
      </w:r>
      <w:r w:rsidR="00CD454C" w:rsidRPr="00F51CB6">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
        <w:gridCol w:w="3810"/>
        <w:gridCol w:w="2787"/>
        <w:gridCol w:w="2787"/>
      </w:tblGrid>
      <w:tr w:rsidR="007F307A" w:rsidRPr="00F51CB6" w:rsidTr="007F307A">
        <w:trPr>
          <w:trHeight w:val="20"/>
        </w:trPr>
        <w:tc>
          <w:tcPr>
            <w:tcW w:w="498" w:type="pct"/>
            <w:vMerge w:val="restart"/>
            <w:shd w:val="clear" w:color="auto" w:fill="auto"/>
            <w:vAlign w:val="center"/>
          </w:tcPr>
          <w:p w:rsidR="007F307A" w:rsidRPr="00F51CB6" w:rsidRDefault="007F307A" w:rsidP="00E70231">
            <w:pPr>
              <w:spacing w:after="0" w:line="240" w:lineRule="auto"/>
              <w:ind w:firstLine="0"/>
              <w:jc w:val="center"/>
              <w:rPr>
                <w:b/>
                <w:sz w:val="20"/>
              </w:rPr>
            </w:pPr>
            <w:r w:rsidRPr="00F51CB6">
              <w:rPr>
                <w:b/>
                <w:sz w:val="20"/>
              </w:rPr>
              <w:t>Год</w:t>
            </w:r>
          </w:p>
        </w:tc>
        <w:tc>
          <w:tcPr>
            <w:tcW w:w="1828" w:type="pct"/>
            <w:vMerge w:val="restart"/>
            <w:shd w:val="clear" w:color="auto" w:fill="auto"/>
            <w:vAlign w:val="center"/>
          </w:tcPr>
          <w:p w:rsidR="007F307A" w:rsidRPr="00F51CB6" w:rsidRDefault="007F307A" w:rsidP="00E70231">
            <w:pPr>
              <w:spacing w:after="0" w:line="240" w:lineRule="auto"/>
              <w:ind w:firstLine="0"/>
              <w:jc w:val="center"/>
              <w:rPr>
                <w:b/>
                <w:sz w:val="20"/>
              </w:rPr>
            </w:pPr>
            <w:r w:rsidRPr="00F51CB6">
              <w:rPr>
                <w:b/>
                <w:sz w:val="20"/>
              </w:rPr>
              <w:t>Численность, человек</w:t>
            </w:r>
          </w:p>
        </w:tc>
        <w:tc>
          <w:tcPr>
            <w:tcW w:w="2674" w:type="pct"/>
            <w:gridSpan w:val="2"/>
            <w:shd w:val="clear" w:color="auto" w:fill="auto"/>
            <w:vAlign w:val="center"/>
          </w:tcPr>
          <w:p w:rsidR="007F307A" w:rsidRPr="00F51CB6" w:rsidRDefault="007F307A" w:rsidP="00E70231">
            <w:pPr>
              <w:spacing w:after="0" w:line="240" w:lineRule="auto"/>
              <w:ind w:firstLine="0"/>
              <w:jc w:val="center"/>
              <w:rPr>
                <w:b/>
                <w:sz w:val="20"/>
              </w:rPr>
            </w:pPr>
            <w:r w:rsidRPr="00F51CB6">
              <w:rPr>
                <w:b/>
                <w:sz w:val="20"/>
              </w:rPr>
              <w:t>Динамика изменения численности</w:t>
            </w:r>
          </w:p>
        </w:tc>
      </w:tr>
      <w:tr w:rsidR="007F307A" w:rsidRPr="00F51CB6" w:rsidTr="007F307A">
        <w:trPr>
          <w:trHeight w:val="20"/>
        </w:trPr>
        <w:tc>
          <w:tcPr>
            <w:tcW w:w="498" w:type="pct"/>
            <w:vMerge/>
            <w:shd w:val="clear" w:color="auto" w:fill="auto"/>
            <w:vAlign w:val="center"/>
          </w:tcPr>
          <w:p w:rsidR="007F307A" w:rsidRPr="00F51CB6" w:rsidRDefault="007F307A" w:rsidP="00E70231">
            <w:pPr>
              <w:spacing w:after="0" w:line="240" w:lineRule="auto"/>
              <w:ind w:firstLine="0"/>
              <w:jc w:val="center"/>
              <w:rPr>
                <w:b/>
                <w:sz w:val="20"/>
              </w:rPr>
            </w:pPr>
          </w:p>
        </w:tc>
        <w:tc>
          <w:tcPr>
            <w:tcW w:w="1828" w:type="pct"/>
            <w:vMerge/>
            <w:shd w:val="clear" w:color="auto" w:fill="auto"/>
            <w:vAlign w:val="center"/>
          </w:tcPr>
          <w:p w:rsidR="007F307A" w:rsidRPr="00F51CB6" w:rsidRDefault="007F307A" w:rsidP="00E70231">
            <w:pPr>
              <w:spacing w:after="0" w:line="240" w:lineRule="auto"/>
              <w:ind w:firstLine="0"/>
              <w:jc w:val="center"/>
              <w:rPr>
                <w:b/>
                <w:sz w:val="20"/>
              </w:rPr>
            </w:pPr>
          </w:p>
        </w:tc>
        <w:tc>
          <w:tcPr>
            <w:tcW w:w="1337" w:type="pct"/>
            <w:shd w:val="clear" w:color="auto" w:fill="auto"/>
            <w:vAlign w:val="center"/>
          </w:tcPr>
          <w:p w:rsidR="007F307A" w:rsidRPr="00F51CB6" w:rsidRDefault="007F307A" w:rsidP="00E70231">
            <w:pPr>
              <w:spacing w:after="0" w:line="240" w:lineRule="auto"/>
              <w:ind w:firstLine="0"/>
              <w:jc w:val="center"/>
              <w:rPr>
                <w:b/>
                <w:sz w:val="20"/>
              </w:rPr>
            </w:pPr>
            <w:r w:rsidRPr="00F51CB6">
              <w:rPr>
                <w:b/>
                <w:sz w:val="20"/>
              </w:rPr>
              <w:t>человек</w:t>
            </w:r>
          </w:p>
        </w:tc>
        <w:tc>
          <w:tcPr>
            <w:tcW w:w="1337" w:type="pct"/>
            <w:shd w:val="clear" w:color="auto" w:fill="auto"/>
            <w:vAlign w:val="center"/>
          </w:tcPr>
          <w:p w:rsidR="007F307A" w:rsidRPr="00F51CB6" w:rsidRDefault="007F307A" w:rsidP="00E70231">
            <w:pPr>
              <w:spacing w:after="0" w:line="240" w:lineRule="auto"/>
              <w:ind w:firstLine="0"/>
              <w:jc w:val="center"/>
              <w:rPr>
                <w:b/>
                <w:sz w:val="20"/>
              </w:rPr>
            </w:pPr>
            <w:r w:rsidRPr="00F51CB6">
              <w:rPr>
                <w:b/>
                <w:sz w:val="20"/>
              </w:rPr>
              <w:t>%</w:t>
            </w:r>
          </w:p>
        </w:tc>
      </w:tr>
      <w:tr w:rsidR="007F307A" w:rsidRPr="00F51CB6" w:rsidTr="007F307A">
        <w:trPr>
          <w:trHeight w:val="20"/>
        </w:trPr>
        <w:tc>
          <w:tcPr>
            <w:tcW w:w="498" w:type="pct"/>
            <w:shd w:val="clear" w:color="auto" w:fill="auto"/>
            <w:vAlign w:val="center"/>
          </w:tcPr>
          <w:p w:rsidR="007F307A" w:rsidRPr="00F51CB6" w:rsidRDefault="007F307A" w:rsidP="00E70231">
            <w:pPr>
              <w:spacing w:after="0" w:line="240" w:lineRule="auto"/>
              <w:ind w:firstLine="0"/>
              <w:jc w:val="center"/>
              <w:rPr>
                <w:sz w:val="20"/>
              </w:rPr>
            </w:pPr>
            <w:r w:rsidRPr="00F51CB6">
              <w:rPr>
                <w:sz w:val="20"/>
              </w:rPr>
              <w:t>2010</w:t>
            </w:r>
          </w:p>
        </w:tc>
        <w:tc>
          <w:tcPr>
            <w:tcW w:w="1828" w:type="pct"/>
            <w:shd w:val="clear" w:color="auto" w:fill="auto"/>
            <w:vAlign w:val="center"/>
          </w:tcPr>
          <w:p w:rsidR="007F307A" w:rsidRPr="00F51CB6" w:rsidRDefault="00E151EA" w:rsidP="00E70231">
            <w:pPr>
              <w:spacing w:after="0" w:line="240" w:lineRule="auto"/>
              <w:ind w:firstLine="0"/>
              <w:jc w:val="center"/>
              <w:rPr>
                <w:sz w:val="20"/>
              </w:rPr>
            </w:pPr>
            <w:r w:rsidRPr="00F51CB6">
              <w:rPr>
                <w:sz w:val="20"/>
              </w:rPr>
              <w:t>4129</w:t>
            </w:r>
          </w:p>
        </w:tc>
        <w:tc>
          <w:tcPr>
            <w:tcW w:w="1337" w:type="pct"/>
            <w:shd w:val="clear" w:color="auto" w:fill="auto"/>
            <w:vAlign w:val="center"/>
          </w:tcPr>
          <w:p w:rsidR="007F307A" w:rsidRPr="00F51CB6" w:rsidRDefault="007F307A" w:rsidP="00E70231">
            <w:pPr>
              <w:spacing w:after="0" w:line="240" w:lineRule="auto"/>
              <w:ind w:firstLine="0"/>
              <w:jc w:val="center"/>
              <w:rPr>
                <w:sz w:val="20"/>
              </w:rPr>
            </w:pPr>
            <w:r w:rsidRPr="00F51CB6">
              <w:rPr>
                <w:sz w:val="20"/>
              </w:rPr>
              <w:t>-</w:t>
            </w:r>
          </w:p>
        </w:tc>
        <w:tc>
          <w:tcPr>
            <w:tcW w:w="1337" w:type="pct"/>
          </w:tcPr>
          <w:p w:rsidR="007F307A" w:rsidRPr="00F51CB6" w:rsidRDefault="007F307A" w:rsidP="00E70231">
            <w:pPr>
              <w:spacing w:after="0" w:line="240" w:lineRule="auto"/>
              <w:ind w:firstLine="0"/>
              <w:jc w:val="center"/>
              <w:rPr>
                <w:sz w:val="20"/>
              </w:rPr>
            </w:pPr>
            <w:r w:rsidRPr="00F51CB6">
              <w:rPr>
                <w:sz w:val="20"/>
              </w:rPr>
              <w:t>-</w:t>
            </w:r>
          </w:p>
        </w:tc>
      </w:tr>
      <w:tr w:rsidR="007F307A" w:rsidRPr="00F51CB6" w:rsidTr="007F307A">
        <w:trPr>
          <w:trHeight w:val="20"/>
        </w:trPr>
        <w:tc>
          <w:tcPr>
            <w:tcW w:w="498" w:type="pct"/>
            <w:shd w:val="clear" w:color="auto" w:fill="auto"/>
            <w:vAlign w:val="center"/>
          </w:tcPr>
          <w:p w:rsidR="007F307A" w:rsidRPr="00F51CB6" w:rsidRDefault="007F307A" w:rsidP="00E70231">
            <w:pPr>
              <w:spacing w:after="0" w:line="240" w:lineRule="auto"/>
              <w:ind w:firstLine="0"/>
              <w:jc w:val="center"/>
              <w:rPr>
                <w:sz w:val="20"/>
              </w:rPr>
            </w:pPr>
            <w:r w:rsidRPr="00F51CB6">
              <w:rPr>
                <w:sz w:val="20"/>
              </w:rPr>
              <w:t>2012</w:t>
            </w:r>
          </w:p>
        </w:tc>
        <w:tc>
          <w:tcPr>
            <w:tcW w:w="1828" w:type="pct"/>
            <w:shd w:val="clear" w:color="auto" w:fill="auto"/>
            <w:vAlign w:val="center"/>
          </w:tcPr>
          <w:p w:rsidR="007F307A" w:rsidRPr="00F51CB6" w:rsidRDefault="00E151EA" w:rsidP="00E70231">
            <w:pPr>
              <w:spacing w:after="0" w:line="240" w:lineRule="auto"/>
              <w:ind w:firstLine="0"/>
              <w:jc w:val="center"/>
              <w:rPr>
                <w:sz w:val="20"/>
              </w:rPr>
            </w:pPr>
            <w:r w:rsidRPr="00F51CB6">
              <w:rPr>
                <w:sz w:val="20"/>
              </w:rPr>
              <w:t>4094</w:t>
            </w:r>
          </w:p>
        </w:tc>
        <w:tc>
          <w:tcPr>
            <w:tcW w:w="1337" w:type="pct"/>
            <w:shd w:val="clear" w:color="auto" w:fill="auto"/>
            <w:vAlign w:val="center"/>
          </w:tcPr>
          <w:p w:rsidR="007F307A" w:rsidRPr="00F51CB6" w:rsidRDefault="007F307A" w:rsidP="00E70231">
            <w:pPr>
              <w:spacing w:after="0" w:line="240" w:lineRule="auto"/>
              <w:ind w:firstLine="0"/>
              <w:jc w:val="center"/>
              <w:rPr>
                <w:sz w:val="20"/>
              </w:rPr>
            </w:pPr>
            <w:r w:rsidRPr="00F51CB6">
              <w:rPr>
                <w:sz w:val="20"/>
              </w:rPr>
              <w:t>-</w:t>
            </w:r>
            <w:r w:rsidR="00A83053" w:rsidRPr="00F51CB6">
              <w:rPr>
                <w:sz w:val="20"/>
              </w:rPr>
              <w:t>35</w:t>
            </w:r>
          </w:p>
        </w:tc>
        <w:tc>
          <w:tcPr>
            <w:tcW w:w="1337" w:type="pct"/>
          </w:tcPr>
          <w:p w:rsidR="007F307A" w:rsidRPr="00F51CB6" w:rsidRDefault="007F307A" w:rsidP="00E70231">
            <w:pPr>
              <w:spacing w:after="0" w:line="240" w:lineRule="auto"/>
              <w:ind w:firstLine="0"/>
              <w:jc w:val="center"/>
              <w:rPr>
                <w:sz w:val="20"/>
              </w:rPr>
            </w:pPr>
            <w:r w:rsidRPr="00F51CB6">
              <w:rPr>
                <w:sz w:val="20"/>
              </w:rPr>
              <w:t>-</w:t>
            </w:r>
            <w:r w:rsidR="00A83053" w:rsidRPr="00F51CB6">
              <w:rPr>
                <w:sz w:val="20"/>
              </w:rPr>
              <w:t>0,85</w:t>
            </w:r>
          </w:p>
        </w:tc>
      </w:tr>
      <w:tr w:rsidR="007F307A" w:rsidRPr="00F51CB6" w:rsidTr="007F307A">
        <w:trPr>
          <w:trHeight w:val="20"/>
        </w:trPr>
        <w:tc>
          <w:tcPr>
            <w:tcW w:w="498" w:type="pct"/>
            <w:shd w:val="clear" w:color="auto" w:fill="auto"/>
            <w:vAlign w:val="center"/>
          </w:tcPr>
          <w:p w:rsidR="007F307A" w:rsidRPr="00F51CB6" w:rsidRDefault="007F307A" w:rsidP="00E70231">
            <w:pPr>
              <w:spacing w:after="0" w:line="240" w:lineRule="auto"/>
              <w:ind w:firstLine="0"/>
              <w:jc w:val="center"/>
              <w:rPr>
                <w:sz w:val="20"/>
              </w:rPr>
            </w:pPr>
            <w:r w:rsidRPr="00F51CB6">
              <w:rPr>
                <w:sz w:val="20"/>
              </w:rPr>
              <w:t>2013</w:t>
            </w:r>
          </w:p>
        </w:tc>
        <w:tc>
          <w:tcPr>
            <w:tcW w:w="1828" w:type="pct"/>
            <w:shd w:val="clear" w:color="auto" w:fill="auto"/>
            <w:vAlign w:val="center"/>
          </w:tcPr>
          <w:p w:rsidR="007F307A" w:rsidRPr="00F51CB6" w:rsidRDefault="00E151EA" w:rsidP="00E70231">
            <w:pPr>
              <w:spacing w:after="0" w:line="240" w:lineRule="auto"/>
              <w:ind w:firstLine="0"/>
              <w:jc w:val="center"/>
              <w:rPr>
                <w:sz w:val="20"/>
              </w:rPr>
            </w:pPr>
            <w:r w:rsidRPr="00F51CB6">
              <w:rPr>
                <w:sz w:val="20"/>
              </w:rPr>
              <w:t>3924</w:t>
            </w:r>
          </w:p>
        </w:tc>
        <w:tc>
          <w:tcPr>
            <w:tcW w:w="1337" w:type="pct"/>
            <w:shd w:val="clear" w:color="auto" w:fill="auto"/>
            <w:vAlign w:val="center"/>
          </w:tcPr>
          <w:p w:rsidR="007F307A" w:rsidRPr="00F51CB6" w:rsidRDefault="007F307A" w:rsidP="00E70231">
            <w:pPr>
              <w:spacing w:after="0" w:line="240" w:lineRule="auto"/>
              <w:ind w:firstLine="0"/>
              <w:jc w:val="center"/>
              <w:rPr>
                <w:sz w:val="20"/>
              </w:rPr>
            </w:pPr>
            <w:r w:rsidRPr="00F51CB6">
              <w:rPr>
                <w:sz w:val="20"/>
              </w:rPr>
              <w:t>-</w:t>
            </w:r>
            <w:r w:rsidR="00A83053" w:rsidRPr="00F51CB6">
              <w:rPr>
                <w:sz w:val="20"/>
              </w:rPr>
              <w:t>170</w:t>
            </w:r>
          </w:p>
        </w:tc>
        <w:tc>
          <w:tcPr>
            <w:tcW w:w="1337" w:type="pct"/>
          </w:tcPr>
          <w:p w:rsidR="007F307A" w:rsidRPr="00F51CB6" w:rsidRDefault="007F307A" w:rsidP="00E70231">
            <w:pPr>
              <w:spacing w:after="0" w:line="240" w:lineRule="auto"/>
              <w:ind w:firstLine="0"/>
              <w:jc w:val="center"/>
              <w:rPr>
                <w:sz w:val="20"/>
              </w:rPr>
            </w:pPr>
            <w:r w:rsidRPr="00F51CB6">
              <w:rPr>
                <w:sz w:val="20"/>
              </w:rPr>
              <w:t>-</w:t>
            </w:r>
            <w:r w:rsidR="00A83053" w:rsidRPr="00F51CB6">
              <w:rPr>
                <w:sz w:val="20"/>
              </w:rPr>
              <w:t>4,15</w:t>
            </w:r>
          </w:p>
        </w:tc>
      </w:tr>
      <w:tr w:rsidR="007F307A" w:rsidRPr="00F51CB6" w:rsidTr="007F307A">
        <w:trPr>
          <w:trHeight w:val="20"/>
        </w:trPr>
        <w:tc>
          <w:tcPr>
            <w:tcW w:w="498" w:type="pct"/>
            <w:shd w:val="clear" w:color="auto" w:fill="auto"/>
            <w:vAlign w:val="center"/>
          </w:tcPr>
          <w:p w:rsidR="007F307A" w:rsidRPr="00F51CB6" w:rsidRDefault="007F307A" w:rsidP="00E70231">
            <w:pPr>
              <w:spacing w:after="0" w:line="240" w:lineRule="auto"/>
              <w:ind w:firstLine="0"/>
              <w:jc w:val="center"/>
              <w:rPr>
                <w:sz w:val="20"/>
              </w:rPr>
            </w:pPr>
            <w:r w:rsidRPr="00F51CB6">
              <w:rPr>
                <w:sz w:val="20"/>
              </w:rPr>
              <w:t>2014</w:t>
            </w:r>
          </w:p>
        </w:tc>
        <w:tc>
          <w:tcPr>
            <w:tcW w:w="1828" w:type="pct"/>
            <w:shd w:val="clear" w:color="auto" w:fill="auto"/>
            <w:vAlign w:val="center"/>
          </w:tcPr>
          <w:p w:rsidR="007F307A" w:rsidRPr="00F51CB6" w:rsidRDefault="00A83053" w:rsidP="00E70231">
            <w:pPr>
              <w:spacing w:after="0" w:line="240" w:lineRule="auto"/>
              <w:ind w:firstLine="0"/>
              <w:jc w:val="center"/>
              <w:rPr>
                <w:sz w:val="20"/>
              </w:rPr>
            </w:pPr>
            <w:r w:rsidRPr="00F51CB6">
              <w:rPr>
                <w:sz w:val="20"/>
              </w:rPr>
              <w:t>3786</w:t>
            </w:r>
          </w:p>
        </w:tc>
        <w:tc>
          <w:tcPr>
            <w:tcW w:w="1337" w:type="pct"/>
            <w:shd w:val="clear" w:color="auto" w:fill="auto"/>
            <w:vAlign w:val="center"/>
          </w:tcPr>
          <w:p w:rsidR="007F307A" w:rsidRPr="00F51CB6" w:rsidRDefault="00A83053" w:rsidP="00E70231">
            <w:pPr>
              <w:spacing w:after="0" w:line="240" w:lineRule="auto"/>
              <w:ind w:firstLine="0"/>
              <w:jc w:val="center"/>
              <w:rPr>
                <w:sz w:val="20"/>
              </w:rPr>
            </w:pPr>
            <w:r w:rsidRPr="00F51CB6">
              <w:rPr>
                <w:sz w:val="20"/>
              </w:rPr>
              <w:t>-138</w:t>
            </w:r>
          </w:p>
        </w:tc>
        <w:tc>
          <w:tcPr>
            <w:tcW w:w="1337" w:type="pct"/>
          </w:tcPr>
          <w:p w:rsidR="007F307A" w:rsidRPr="00F51CB6" w:rsidRDefault="007F307A" w:rsidP="00E70231">
            <w:pPr>
              <w:spacing w:after="0" w:line="240" w:lineRule="auto"/>
              <w:ind w:firstLine="0"/>
              <w:jc w:val="center"/>
              <w:rPr>
                <w:sz w:val="20"/>
              </w:rPr>
            </w:pPr>
            <w:r w:rsidRPr="00F51CB6">
              <w:rPr>
                <w:sz w:val="20"/>
              </w:rPr>
              <w:t>-</w:t>
            </w:r>
            <w:r w:rsidR="00A83053" w:rsidRPr="00F51CB6">
              <w:rPr>
                <w:sz w:val="20"/>
              </w:rPr>
              <w:t>3,52</w:t>
            </w:r>
          </w:p>
        </w:tc>
      </w:tr>
      <w:tr w:rsidR="007F307A" w:rsidRPr="005C5CBD" w:rsidTr="007F307A">
        <w:trPr>
          <w:trHeight w:val="20"/>
        </w:trPr>
        <w:tc>
          <w:tcPr>
            <w:tcW w:w="498" w:type="pct"/>
            <w:shd w:val="clear" w:color="auto" w:fill="auto"/>
            <w:vAlign w:val="center"/>
          </w:tcPr>
          <w:p w:rsidR="007F307A" w:rsidRPr="00F51CB6" w:rsidRDefault="007F307A" w:rsidP="00E70231">
            <w:pPr>
              <w:spacing w:after="0" w:line="240" w:lineRule="auto"/>
              <w:ind w:firstLine="0"/>
              <w:jc w:val="center"/>
              <w:rPr>
                <w:sz w:val="20"/>
              </w:rPr>
            </w:pPr>
            <w:r w:rsidRPr="00F51CB6">
              <w:rPr>
                <w:sz w:val="20"/>
              </w:rPr>
              <w:t>2015</w:t>
            </w:r>
          </w:p>
        </w:tc>
        <w:tc>
          <w:tcPr>
            <w:tcW w:w="1828" w:type="pct"/>
            <w:shd w:val="clear" w:color="auto" w:fill="auto"/>
            <w:vAlign w:val="center"/>
          </w:tcPr>
          <w:p w:rsidR="007F307A" w:rsidRPr="00F51CB6" w:rsidRDefault="00A83053" w:rsidP="00E70231">
            <w:pPr>
              <w:spacing w:after="0" w:line="240" w:lineRule="auto"/>
              <w:ind w:firstLine="0"/>
              <w:jc w:val="center"/>
              <w:rPr>
                <w:sz w:val="20"/>
              </w:rPr>
            </w:pPr>
            <w:r w:rsidRPr="00F51CB6">
              <w:rPr>
                <w:sz w:val="20"/>
              </w:rPr>
              <w:t>3743</w:t>
            </w:r>
          </w:p>
        </w:tc>
        <w:tc>
          <w:tcPr>
            <w:tcW w:w="1337" w:type="pct"/>
            <w:shd w:val="clear" w:color="auto" w:fill="auto"/>
            <w:vAlign w:val="center"/>
          </w:tcPr>
          <w:p w:rsidR="007F307A" w:rsidRPr="00F51CB6" w:rsidRDefault="007F307A" w:rsidP="00E70231">
            <w:pPr>
              <w:spacing w:after="0" w:line="240" w:lineRule="auto"/>
              <w:ind w:firstLine="0"/>
              <w:jc w:val="center"/>
              <w:rPr>
                <w:sz w:val="20"/>
              </w:rPr>
            </w:pPr>
            <w:r w:rsidRPr="00F51CB6">
              <w:rPr>
                <w:sz w:val="20"/>
              </w:rPr>
              <w:t>-</w:t>
            </w:r>
            <w:r w:rsidR="00A83053" w:rsidRPr="00F51CB6">
              <w:rPr>
                <w:sz w:val="20"/>
              </w:rPr>
              <w:t>43</w:t>
            </w:r>
          </w:p>
        </w:tc>
        <w:tc>
          <w:tcPr>
            <w:tcW w:w="1337" w:type="pct"/>
          </w:tcPr>
          <w:p w:rsidR="007F307A" w:rsidRPr="00F51CB6" w:rsidRDefault="007F307A" w:rsidP="00E70231">
            <w:pPr>
              <w:spacing w:after="0" w:line="240" w:lineRule="auto"/>
              <w:ind w:firstLine="0"/>
              <w:jc w:val="center"/>
              <w:rPr>
                <w:sz w:val="20"/>
              </w:rPr>
            </w:pPr>
            <w:r w:rsidRPr="00F51CB6">
              <w:rPr>
                <w:sz w:val="20"/>
              </w:rPr>
              <w:t>-</w:t>
            </w:r>
            <w:r w:rsidR="00A83053" w:rsidRPr="00F51CB6">
              <w:rPr>
                <w:sz w:val="20"/>
              </w:rPr>
              <w:t>1,14</w:t>
            </w:r>
          </w:p>
        </w:tc>
      </w:tr>
      <w:tr w:rsidR="007F307A" w:rsidRPr="007F307A" w:rsidTr="007F307A">
        <w:trPr>
          <w:trHeight w:val="20"/>
        </w:trPr>
        <w:tc>
          <w:tcPr>
            <w:tcW w:w="498" w:type="pct"/>
            <w:shd w:val="clear" w:color="auto" w:fill="auto"/>
            <w:vAlign w:val="center"/>
          </w:tcPr>
          <w:p w:rsidR="007F307A" w:rsidRPr="00F51CB6" w:rsidRDefault="007F307A" w:rsidP="00E70231">
            <w:pPr>
              <w:spacing w:after="0" w:line="240" w:lineRule="auto"/>
              <w:ind w:firstLine="0"/>
              <w:jc w:val="center"/>
              <w:rPr>
                <w:sz w:val="20"/>
              </w:rPr>
            </w:pPr>
            <w:r w:rsidRPr="00F51CB6">
              <w:rPr>
                <w:sz w:val="20"/>
              </w:rPr>
              <w:t>2016</w:t>
            </w:r>
          </w:p>
        </w:tc>
        <w:tc>
          <w:tcPr>
            <w:tcW w:w="1828" w:type="pct"/>
            <w:shd w:val="clear" w:color="auto" w:fill="auto"/>
            <w:vAlign w:val="center"/>
          </w:tcPr>
          <w:p w:rsidR="007F307A" w:rsidRPr="00F51CB6" w:rsidRDefault="00A83053" w:rsidP="00E70231">
            <w:pPr>
              <w:spacing w:after="0" w:line="240" w:lineRule="auto"/>
              <w:ind w:firstLine="0"/>
              <w:jc w:val="center"/>
              <w:rPr>
                <w:sz w:val="20"/>
              </w:rPr>
            </w:pPr>
            <w:r w:rsidRPr="00F51CB6">
              <w:rPr>
                <w:sz w:val="20"/>
              </w:rPr>
              <w:t>37</w:t>
            </w:r>
            <w:r w:rsidR="00F51CB6" w:rsidRPr="00F51CB6">
              <w:rPr>
                <w:sz w:val="20"/>
              </w:rPr>
              <w:t>26</w:t>
            </w:r>
          </w:p>
        </w:tc>
        <w:tc>
          <w:tcPr>
            <w:tcW w:w="1337" w:type="pct"/>
            <w:shd w:val="clear" w:color="auto" w:fill="auto"/>
            <w:vAlign w:val="center"/>
          </w:tcPr>
          <w:p w:rsidR="007F307A" w:rsidRPr="00F51CB6" w:rsidRDefault="007F307A" w:rsidP="00E70231">
            <w:pPr>
              <w:spacing w:after="0" w:line="240" w:lineRule="auto"/>
              <w:ind w:firstLine="0"/>
              <w:jc w:val="center"/>
              <w:rPr>
                <w:sz w:val="20"/>
              </w:rPr>
            </w:pPr>
            <w:r w:rsidRPr="00F51CB6">
              <w:rPr>
                <w:sz w:val="20"/>
              </w:rPr>
              <w:t>-</w:t>
            </w:r>
            <w:r w:rsidR="00F51CB6">
              <w:rPr>
                <w:sz w:val="20"/>
              </w:rPr>
              <w:t>17</w:t>
            </w:r>
          </w:p>
        </w:tc>
        <w:tc>
          <w:tcPr>
            <w:tcW w:w="1337" w:type="pct"/>
          </w:tcPr>
          <w:p w:rsidR="007F307A" w:rsidRPr="007F307A" w:rsidRDefault="007F307A" w:rsidP="00E70231">
            <w:pPr>
              <w:spacing w:after="0" w:line="240" w:lineRule="auto"/>
              <w:ind w:firstLine="0"/>
              <w:jc w:val="center"/>
              <w:rPr>
                <w:sz w:val="20"/>
              </w:rPr>
            </w:pPr>
            <w:r w:rsidRPr="00F51CB6">
              <w:rPr>
                <w:sz w:val="20"/>
              </w:rPr>
              <w:t>-0,</w:t>
            </w:r>
            <w:r w:rsidR="00F51CB6">
              <w:rPr>
                <w:sz w:val="20"/>
              </w:rPr>
              <w:t>45</w:t>
            </w:r>
          </w:p>
        </w:tc>
      </w:tr>
    </w:tbl>
    <w:p w:rsidR="00F93A15" w:rsidRDefault="00F93A15" w:rsidP="00E70231">
      <w:pPr>
        <w:pStyle w:val="S5"/>
        <w:spacing w:after="0" w:line="240" w:lineRule="auto"/>
        <w:ind w:firstLine="0"/>
        <w:jc w:val="right"/>
      </w:pPr>
    </w:p>
    <w:p w:rsidR="00B47F97" w:rsidRPr="007F307A" w:rsidRDefault="00CD454C" w:rsidP="00E70231">
      <w:pPr>
        <w:pStyle w:val="S5"/>
        <w:spacing w:after="0" w:line="240" w:lineRule="auto"/>
        <w:ind w:firstLine="0"/>
        <w:jc w:val="right"/>
      </w:pPr>
      <w:r>
        <w:t xml:space="preserve">Диаграмма </w:t>
      </w:r>
      <w:r w:rsidR="00F93A15">
        <w:t>1</w:t>
      </w:r>
      <w:r>
        <w:t>.1</w:t>
      </w:r>
    </w:p>
    <w:p w:rsidR="00B47F97" w:rsidRPr="000409E6" w:rsidRDefault="00B47F97" w:rsidP="00E70231">
      <w:pPr>
        <w:pStyle w:val="S5"/>
        <w:spacing w:after="0" w:line="240" w:lineRule="auto"/>
        <w:ind w:firstLine="0"/>
        <w:jc w:val="center"/>
      </w:pPr>
      <w:r w:rsidRPr="00500DDD">
        <w:rPr>
          <w:noProof/>
          <w:color w:val="FF0000"/>
        </w:rPr>
        <w:drawing>
          <wp:inline distT="0" distB="0" distL="0" distR="0" wp14:anchorId="774C9103" wp14:editId="4F6415CD">
            <wp:extent cx="5486400" cy="2600325"/>
            <wp:effectExtent l="0" t="0" r="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93A15" w:rsidRDefault="00F93A15" w:rsidP="00E70231">
      <w:pPr>
        <w:pStyle w:val="S5"/>
        <w:spacing w:after="0" w:line="240" w:lineRule="auto"/>
      </w:pPr>
    </w:p>
    <w:p w:rsidR="007D4355" w:rsidRDefault="007D4355" w:rsidP="007D4355">
      <w:pPr>
        <w:pStyle w:val="S5"/>
        <w:spacing w:after="0" w:line="240" w:lineRule="auto"/>
      </w:pPr>
      <w:r>
        <w:t>С</w:t>
      </w:r>
      <w:r w:rsidRPr="00500DDD">
        <w:t>труктур</w:t>
      </w:r>
      <w:r>
        <w:t>у</w:t>
      </w:r>
      <w:r w:rsidRPr="00500DDD">
        <w:t xml:space="preserve"> населения </w:t>
      </w:r>
      <w:r>
        <w:t>можно отнести</w:t>
      </w:r>
      <w:r w:rsidRPr="00500DDD">
        <w:t xml:space="preserve"> к прогрессивному типу, что обеспечивает возможность численного роста населения. </w:t>
      </w:r>
    </w:p>
    <w:p w:rsidR="007D4355" w:rsidRPr="00D072E9" w:rsidRDefault="007D4355" w:rsidP="007D4355">
      <w:pPr>
        <w:spacing w:after="0" w:line="240" w:lineRule="auto"/>
      </w:pPr>
      <w:proofErr w:type="gramStart"/>
      <w:r w:rsidRPr="00D072E9">
        <w:t xml:space="preserve">Прогнозирование численности населения </w:t>
      </w:r>
      <w:r>
        <w:t xml:space="preserve">приведено в составе Генерального плана, проекте планировки и межевания муниципального образования сельское поселение Перегребное и </w:t>
      </w:r>
      <w:r w:rsidRPr="00D072E9">
        <w:t xml:space="preserve">ведется отдельно для с. </w:t>
      </w:r>
      <w:r>
        <w:t>Перегребное</w:t>
      </w:r>
      <w:r w:rsidRPr="00D072E9">
        <w:t xml:space="preserve">, </w:t>
      </w:r>
      <w:r>
        <w:t>д. Чемаши</w:t>
      </w:r>
      <w:r w:rsidRPr="00D072E9">
        <w:t xml:space="preserve">, </w:t>
      </w:r>
      <w:r>
        <w:t xml:space="preserve">д. Нижние Нарыкары </w:t>
      </w:r>
      <w:r w:rsidRPr="00D072E9">
        <w:t xml:space="preserve">с учетом демографической ситуации, сложившейся в </w:t>
      </w:r>
      <w:r>
        <w:t xml:space="preserve">муниципальном образовании </w:t>
      </w:r>
      <w:r w:rsidRPr="00D072E9">
        <w:t>с</w:t>
      </w:r>
      <w:r>
        <w:t xml:space="preserve">ельское </w:t>
      </w:r>
      <w:r w:rsidRPr="00D072E9">
        <w:t>п</w:t>
      </w:r>
      <w:r>
        <w:t>оселение</w:t>
      </w:r>
      <w:r w:rsidRPr="00D072E9">
        <w:t xml:space="preserve"> </w:t>
      </w:r>
      <w:r>
        <w:t>Перегребное</w:t>
      </w:r>
      <w:r w:rsidRPr="00D072E9">
        <w:t xml:space="preserve"> в настоящее время</w:t>
      </w:r>
      <w:r>
        <w:t>.</w:t>
      </w:r>
      <w:proofErr w:type="gramEnd"/>
      <w:r>
        <w:t xml:space="preserve"> Прогнозирование численности населения д. Верхние Нарыкары не производилось. Численность населения д. Верхние Нарыкары в разрезе основных возрастных гру</w:t>
      </w:r>
      <w:proofErr w:type="gramStart"/>
      <w:r>
        <w:t>пп вкл</w:t>
      </w:r>
      <w:proofErr w:type="gramEnd"/>
      <w:r>
        <w:t>ючена в расчетную численность населения д. Нижние Нарыкары</w:t>
      </w:r>
      <w:r w:rsidRPr="00D072E9">
        <w:t xml:space="preserve">. </w:t>
      </w:r>
    </w:p>
    <w:p w:rsidR="007D4355" w:rsidRPr="00D9462C" w:rsidRDefault="007D4355" w:rsidP="007D4355">
      <w:pPr>
        <w:pStyle w:val="S5"/>
        <w:spacing w:after="0" w:line="240" w:lineRule="auto"/>
      </w:pPr>
      <w:r w:rsidRPr="00D9462C">
        <w:t>Прогнозирование численности населения для каждого из указанных населенных пунктов</w:t>
      </w:r>
      <w:r>
        <w:t xml:space="preserve"> </w:t>
      </w:r>
      <w:r>
        <w:lastRenderedPageBreak/>
        <w:t>(кроме д. Верхние Нарыкары)</w:t>
      </w:r>
      <w:r w:rsidRPr="00D9462C">
        <w:t xml:space="preserve"> </w:t>
      </w:r>
      <w:r>
        <w:t xml:space="preserve">выполнялось в составе Генерального плана муниципального образования сельское поселение Перегребное </w:t>
      </w:r>
      <w:r w:rsidRPr="00D9462C">
        <w:t xml:space="preserve">на период до </w:t>
      </w:r>
      <w:smartTag w:uri="urn:schemas-microsoft-com:office:smarttags" w:element="metricconverter">
        <w:smartTagPr>
          <w:attr w:name="ProductID" w:val="2027 г"/>
        </w:smartTagPr>
        <w:r w:rsidRPr="00D9462C">
          <w:t>2027 г</w:t>
        </w:r>
      </w:smartTag>
      <w:r w:rsidRPr="00D9462C">
        <w:t>.</w:t>
      </w:r>
      <w:r>
        <w:t xml:space="preserve"> </w:t>
      </w:r>
    </w:p>
    <w:p w:rsidR="007D4355" w:rsidRPr="00D9462C" w:rsidRDefault="007D4355" w:rsidP="007D4355">
      <w:pPr>
        <w:pStyle w:val="S5"/>
        <w:spacing w:after="0" w:line="240" w:lineRule="auto"/>
      </w:pPr>
      <w:proofErr w:type="gramStart"/>
      <w:r w:rsidRPr="009F2A16">
        <w:t>Информация о численности постоянного населении необходима для оценки перспективного объема жилищного фонда, а также для оценки требуемого уровня обеспечения населения такими объектам социальной сферы, как детский дошкольные учреждения и общеобразовательные школы.</w:t>
      </w:r>
      <w:proofErr w:type="gramEnd"/>
      <w:r w:rsidRPr="009F2A16">
        <w:t xml:space="preserve"> Информация о численности наличного населения также необходима как для оценки требуемого уровня обеспечения населения раз</w:t>
      </w:r>
      <w:r w:rsidRPr="00D9462C">
        <w:t>личными объектами социальной сферы, так и для определения перспективного объема жилищного фонда. В частности, такая информация позволяет принять решение о необходимости строительства или реконструкции объектов жилищного фонда, предназначенных преимущественно для временного населения (общежития).</w:t>
      </w:r>
      <w:r>
        <w:t xml:space="preserve"> </w:t>
      </w:r>
    </w:p>
    <w:p w:rsidR="007D4355" w:rsidRDefault="007D4355" w:rsidP="007D4355">
      <w:pPr>
        <w:spacing w:after="0" w:line="240" w:lineRule="auto"/>
      </w:pPr>
      <w:r w:rsidRPr="00D9462C">
        <w:t xml:space="preserve">Следует отметить, что приведенная модель отражает общую динамику изменения численности населения и дает приближенные сведения о возрастной структуре населения. При изменении коэффициента рождаемости или при существенных его колебаниях в течение рассматриваемого периода, итоговая численность населения может быть отлична </w:t>
      </w:r>
      <w:proofErr w:type="gramStart"/>
      <w:r w:rsidRPr="00D9462C">
        <w:t>от</w:t>
      </w:r>
      <w:proofErr w:type="gramEnd"/>
      <w:r w:rsidRPr="00D9462C">
        <w:t xml:space="preserve"> расчетной</w:t>
      </w:r>
      <w:r>
        <w:t xml:space="preserve">. </w:t>
      </w:r>
    </w:p>
    <w:p w:rsidR="007D4355" w:rsidRDefault="007D4355" w:rsidP="007D4355">
      <w:pPr>
        <w:spacing w:after="0" w:line="240" w:lineRule="auto"/>
      </w:pPr>
      <w:r>
        <w:t xml:space="preserve">Численность населения к 2027 году по муниципальному образованию сельское поселение Перегребное составит 4547 человек. </w:t>
      </w:r>
    </w:p>
    <w:p w:rsidR="007D4355" w:rsidRDefault="007D4355" w:rsidP="007D4355">
      <w:pPr>
        <w:spacing w:after="0" w:line="240" w:lineRule="auto"/>
      </w:pPr>
      <w:r>
        <w:rPr>
          <w:szCs w:val="24"/>
        </w:rPr>
        <w:t xml:space="preserve">Прогноз численности постоянного населения в разрезе населенных пунктов сельского поселения </w:t>
      </w:r>
      <w:r w:rsidRPr="00526663">
        <w:rPr>
          <w:szCs w:val="24"/>
        </w:rPr>
        <w:t>представлен ниже.</w:t>
      </w:r>
      <w:r>
        <w:t xml:space="preserve"> </w:t>
      </w:r>
    </w:p>
    <w:p w:rsidR="006A7890" w:rsidRPr="00F512A6" w:rsidRDefault="006A7890" w:rsidP="00E70231">
      <w:pPr>
        <w:spacing w:after="0" w:line="240" w:lineRule="auto"/>
        <w:ind w:firstLine="0"/>
        <w:jc w:val="right"/>
      </w:pPr>
      <w:r w:rsidRPr="00526663">
        <w:rPr>
          <w:szCs w:val="24"/>
        </w:rPr>
        <w:t xml:space="preserve">Таблица </w:t>
      </w:r>
      <w:r w:rsidR="00F93A15">
        <w:rPr>
          <w:szCs w:val="24"/>
        </w:rPr>
        <w:t>1</w:t>
      </w:r>
      <w:r w:rsidRPr="00526663">
        <w:rPr>
          <w:szCs w:val="24"/>
        </w:rPr>
        <w:t>.</w:t>
      </w:r>
      <w:r w:rsidR="00170132">
        <w:rPr>
          <w:szCs w:val="24"/>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5"/>
        <w:gridCol w:w="2666"/>
      </w:tblGrid>
      <w:tr w:rsidR="006A7890" w:rsidRPr="006140C4" w:rsidTr="00FA4F48">
        <w:trPr>
          <w:trHeight w:val="255"/>
        </w:trPr>
        <w:tc>
          <w:tcPr>
            <w:tcW w:w="3701" w:type="pct"/>
            <w:shd w:val="clear" w:color="auto" w:fill="auto"/>
            <w:noWrap/>
            <w:tcMar>
              <w:left w:w="28" w:type="dxa"/>
              <w:right w:w="28" w:type="dxa"/>
            </w:tcMar>
            <w:vAlign w:val="center"/>
          </w:tcPr>
          <w:p w:rsidR="006A7890" w:rsidRPr="006140C4" w:rsidRDefault="006A7890" w:rsidP="00E70231">
            <w:pPr>
              <w:spacing w:after="0" w:line="240" w:lineRule="auto"/>
              <w:ind w:firstLine="0"/>
              <w:jc w:val="center"/>
              <w:rPr>
                <w:b/>
                <w:bCs/>
                <w:sz w:val="20"/>
                <w:szCs w:val="20"/>
              </w:rPr>
            </w:pPr>
            <w:r w:rsidRPr="006140C4">
              <w:rPr>
                <w:b/>
                <w:bCs/>
                <w:sz w:val="20"/>
                <w:szCs w:val="20"/>
              </w:rPr>
              <w:t>Возрастные группы</w:t>
            </w:r>
          </w:p>
        </w:tc>
        <w:tc>
          <w:tcPr>
            <w:tcW w:w="1299" w:type="pct"/>
            <w:shd w:val="clear" w:color="auto" w:fill="auto"/>
            <w:noWrap/>
            <w:tcMar>
              <w:left w:w="28" w:type="dxa"/>
              <w:right w:w="28" w:type="dxa"/>
            </w:tcMar>
            <w:vAlign w:val="center"/>
          </w:tcPr>
          <w:p w:rsidR="006A7890" w:rsidRPr="006140C4" w:rsidRDefault="006A7890" w:rsidP="00E70231">
            <w:pPr>
              <w:spacing w:after="0" w:line="240" w:lineRule="auto"/>
              <w:ind w:firstLine="0"/>
              <w:jc w:val="center"/>
              <w:rPr>
                <w:b/>
                <w:bCs/>
                <w:sz w:val="20"/>
                <w:szCs w:val="20"/>
              </w:rPr>
            </w:pPr>
            <w:r>
              <w:rPr>
                <w:b/>
                <w:bCs/>
                <w:sz w:val="20"/>
                <w:szCs w:val="20"/>
              </w:rPr>
              <w:t>Прогноз на 2027 год</w:t>
            </w:r>
          </w:p>
        </w:tc>
      </w:tr>
      <w:tr w:rsidR="006A7890" w:rsidRPr="006140C4" w:rsidTr="00FA4F48">
        <w:trPr>
          <w:trHeight w:val="255"/>
        </w:trPr>
        <w:tc>
          <w:tcPr>
            <w:tcW w:w="3701" w:type="pct"/>
            <w:shd w:val="clear" w:color="auto" w:fill="auto"/>
            <w:noWrap/>
            <w:tcMar>
              <w:left w:w="28" w:type="dxa"/>
              <w:right w:w="28" w:type="dxa"/>
            </w:tcMar>
            <w:vAlign w:val="center"/>
          </w:tcPr>
          <w:p w:rsidR="006A7890" w:rsidRPr="006140C4" w:rsidRDefault="006A7890" w:rsidP="00E70231">
            <w:pPr>
              <w:spacing w:after="0" w:line="240" w:lineRule="auto"/>
              <w:ind w:firstLine="0"/>
              <w:rPr>
                <w:b/>
                <w:bCs/>
                <w:sz w:val="20"/>
                <w:szCs w:val="20"/>
              </w:rPr>
            </w:pPr>
            <w:r>
              <w:rPr>
                <w:b/>
                <w:bCs/>
                <w:sz w:val="20"/>
                <w:szCs w:val="20"/>
              </w:rPr>
              <w:t xml:space="preserve">с. </w:t>
            </w:r>
            <w:r w:rsidR="008524F7">
              <w:rPr>
                <w:b/>
                <w:bCs/>
                <w:sz w:val="20"/>
                <w:szCs w:val="20"/>
              </w:rPr>
              <w:t>Перегребное</w:t>
            </w:r>
          </w:p>
        </w:tc>
        <w:tc>
          <w:tcPr>
            <w:tcW w:w="1299" w:type="pct"/>
            <w:shd w:val="clear" w:color="auto" w:fill="auto"/>
            <w:noWrap/>
            <w:tcMar>
              <w:left w:w="28" w:type="dxa"/>
              <w:right w:w="28" w:type="dxa"/>
            </w:tcMar>
            <w:vAlign w:val="center"/>
          </w:tcPr>
          <w:p w:rsidR="006A7890" w:rsidRPr="00956516" w:rsidRDefault="006A7890" w:rsidP="00E70231">
            <w:pPr>
              <w:spacing w:after="0" w:line="240" w:lineRule="auto"/>
              <w:ind w:firstLine="0"/>
              <w:jc w:val="center"/>
              <w:rPr>
                <w:bCs/>
                <w:sz w:val="20"/>
                <w:szCs w:val="20"/>
              </w:rPr>
            </w:pPr>
          </w:p>
        </w:tc>
      </w:tr>
      <w:tr w:rsidR="006A7890" w:rsidRPr="00956516" w:rsidTr="00FA4F48">
        <w:trPr>
          <w:trHeight w:val="255"/>
        </w:trPr>
        <w:tc>
          <w:tcPr>
            <w:tcW w:w="3701" w:type="pct"/>
            <w:shd w:val="clear" w:color="auto" w:fill="auto"/>
            <w:noWrap/>
            <w:tcMar>
              <w:left w:w="28" w:type="dxa"/>
              <w:right w:w="28" w:type="dxa"/>
            </w:tcMar>
            <w:vAlign w:val="center"/>
          </w:tcPr>
          <w:p w:rsidR="006A7890" w:rsidRPr="00956516" w:rsidRDefault="006A7890" w:rsidP="00E70231">
            <w:pPr>
              <w:spacing w:after="0" w:line="240" w:lineRule="auto"/>
              <w:ind w:firstLine="0"/>
              <w:rPr>
                <w:bCs/>
                <w:sz w:val="20"/>
                <w:szCs w:val="20"/>
              </w:rPr>
            </w:pPr>
            <w:r w:rsidRPr="00956516">
              <w:rPr>
                <w:bCs/>
                <w:sz w:val="20"/>
                <w:szCs w:val="20"/>
              </w:rPr>
              <w:t>Общая численность населения</w:t>
            </w:r>
            <w:r>
              <w:rPr>
                <w:bCs/>
                <w:sz w:val="20"/>
                <w:szCs w:val="20"/>
              </w:rPr>
              <w:t>, в том числе:</w:t>
            </w:r>
          </w:p>
        </w:tc>
        <w:tc>
          <w:tcPr>
            <w:tcW w:w="1299" w:type="pct"/>
            <w:shd w:val="clear" w:color="auto" w:fill="auto"/>
            <w:noWrap/>
            <w:tcMar>
              <w:left w:w="28" w:type="dxa"/>
              <w:right w:w="28" w:type="dxa"/>
            </w:tcMar>
            <w:vAlign w:val="center"/>
          </w:tcPr>
          <w:p w:rsidR="006A7890" w:rsidRPr="00956516" w:rsidRDefault="00CE5847" w:rsidP="00E70231">
            <w:pPr>
              <w:spacing w:after="0" w:line="240" w:lineRule="auto"/>
              <w:ind w:firstLine="0"/>
              <w:jc w:val="center"/>
              <w:rPr>
                <w:bCs/>
                <w:sz w:val="20"/>
                <w:szCs w:val="20"/>
              </w:rPr>
            </w:pPr>
            <w:r>
              <w:rPr>
                <w:bCs/>
                <w:sz w:val="20"/>
                <w:szCs w:val="20"/>
              </w:rPr>
              <w:t>3315</w:t>
            </w:r>
          </w:p>
        </w:tc>
      </w:tr>
      <w:tr w:rsidR="006A7890" w:rsidRPr="006140C4" w:rsidTr="00FA4F48">
        <w:trPr>
          <w:trHeight w:val="255"/>
        </w:trPr>
        <w:tc>
          <w:tcPr>
            <w:tcW w:w="3701" w:type="pct"/>
            <w:shd w:val="clear" w:color="auto" w:fill="auto"/>
            <w:noWrap/>
            <w:tcMar>
              <w:left w:w="28" w:type="dxa"/>
              <w:right w:w="28" w:type="dxa"/>
            </w:tcMar>
            <w:vAlign w:val="center"/>
          </w:tcPr>
          <w:p w:rsidR="006A7890" w:rsidRPr="006140C4" w:rsidRDefault="006A7890" w:rsidP="00E70231">
            <w:pPr>
              <w:spacing w:after="0" w:line="240" w:lineRule="auto"/>
              <w:ind w:firstLine="0"/>
              <w:rPr>
                <w:sz w:val="20"/>
                <w:szCs w:val="20"/>
              </w:rPr>
            </w:pPr>
            <w:r>
              <w:rPr>
                <w:sz w:val="20"/>
                <w:szCs w:val="20"/>
              </w:rPr>
              <w:t>младше</w:t>
            </w:r>
            <w:r w:rsidRPr="006140C4">
              <w:rPr>
                <w:sz w:val="20"/>
                <w:szCs w:val="20"/>
              </w:rPr>
              <w:t xml:space="preserve"> трудоспособного возраста</w:t>
            </w:r>
            <w:r>
              <w:rPr>
                <w:sz w:val="20"/>
                <w:szCs w:val="20"/>
              </w:rPr>
              <w:t xml:space="preserve"> (до 16 лет)</w:t>
            </w:r>
          </w:p>
        </w:tc>
        <w:tc>
          <w:tcPr>
            <w:tcW w:w="1299" w:type="pct"/>
            <w:shd w:val="clear" w:color="auto" w:fill="auto"/>
            <w:noWrap/>
            <w:tcMar>
              <w:left w:w="28" w:type="dxa"/>
              <w:right w:w="28" w:type="dxa"/>
            </w:tcMar>
            <w:vAlign w:val="center"/>
          </w:tcPr>
          <w:p w:rsidR="006A7890" w:rsidRPr="006140C4" w:rsidRDefault="00CE5847" w:rsidP="00E70231">
            <w:pPr>
              <w:spacing w:after="0" w:line="240" w:lineRule="auto"/>
              <w:ind w:firstLine="0"/>
              <w:jc w:val="center"/>
              <w:rPr>
                <w:sz w:val="20"/>
                <w:szCs w:val="20"/>
              </w:rPr>
            </w:pPr>
            <w:r>
              <w:rPr>
                <w:sz w:val="20"/>
                <w:szCs w:val="20"/>
              </w:rPr>
              <w:t>758</w:t>
            </w:r>
          </w:p>
        </w:tc>
      </w:tr>
      <w:tr w:rsidR="006A7890" w:rsidRPr="006140C4" w:rsidTr="00FA4F48">
        <w:trPr>
          <w:trHeight w:val="255"/>
        </w:trPr>
        <w:tc>
          <w:tcPr>
            <w:tcW w:w="3701" w:type="pct"/>
            <w:shd w:val="clear" w:color="auto" w:fill="auto"/>
            <w:noWrap/>
            <w:tcMar>
              <w:left w:w="28" w:type="dxa"/>
              <w:right w:w="28" w:type="dxa"/>
            </w:tcMar>
            <w:vAlign w:val="center"/>
          </w:tcPr>
          <w:p w:rsidR="006A7890" w:rsidRPr="006140C4" w:rsidRDefault="006A7890" w:rsidP="00E70231">
            <w:pPr>
              <w:spacing w:after="0" w:line="240" w:lineRule="auto"/>
              <w:ind w:firstLine="0"/>
              <w:rPr>
                <w:sz w:val="20"/>
                <w:szCs w:val="20"/>
              </w:rPr>
            </w:pPr>
            <w:r w:rsidRPr="006140C4">
              <w:rPr>
                <w:sz w:val="20"/>
                <w:szCs w:val="20"/>
              </w:rPr>
              <w:t>трудоспособн</w:t>
            </w:r>
            <w:r>
              <w:rPr>
                <w:sz w:val="20"/>
                <w:szCs w:val="20"/>
              </w:rPr>
              <w:t>ый</w:t>
            </w:r>
            <w:r w:rsidRPr="006140C4">
              <w:rPr>
                <w:sz w:val="20"/>
                <w:szCs w:val="20"/>
              </w:rPr>
              <w:t xml:space="preserve"> возрас</w:t>
            </w:r>
            <w:proofErr w:type="gramStart"/>
            <w:r w:rsidRPr="006140C4">
              <w:rPr>
                <w:sz w:val="20"/>
                <w:szCs w:val="20"/>
              </w:rPr>
              <w:t>т</w:t>
            </w:r>
            <w:r w:rsidRPr="00956516">
              <w:rPr>
                <w:bCs/>
                <w:sz w:val="20"/>
              </w:rPr>
              <w:t>(</w:t>
            </w:r>
            <w:proofErr w:type="gramEnd"/>
            <w:r w:rsidRPr="00956516">
              <w:rPr>
                <w:bCs/>
                <w:sz w:val="20"/>
              </w:rPr>
              <w:t>от 16 до 59 лет - мужчины, от 16 до 54 лет - женщины)</w:t>
            </w:r>
          </w:p>
        </w:tc>
        <w:tc>
          <w:tcPr>
            <w:tcW w:w="1299" w:type="pct"/>
            <w:shd w:val="clear" w:color="auto" w:fill="auto"/>
            <w:noWrap/>
            <w:tcMar>
              <w:left w:w="28" w:type="dxa"/>
              <w:right w:w="28" w:type="dxa"/>
            </w:tcMar>
            <w:vAlign w:val="center"/>
          </w:tcPr>
          <w:p w:rsidR="006A7890" w:rsidRPr="006140C4" w:rsidRDefault="00CE5847" w:rsidP="00E70231">
            <w:pPr>
              <w:spacing w:after="0" w:line="240" w:lineRule="auto"/>
              <w:ind w:firstLine="0"/>
              <w:jc w:val="center"/>
              <w:rPr>
                <w:sz w:val="20"/>
                <w:szCs w:val="20"/>
              </w:rPr>
            </w:pPr>
            <w:r>
              <w:rPr>
                <w:sz w:val="20"/>
                <w:szCs w:val="20"/>
              </w:rPr>
              <w:t>1781</w:t>
            </w:r>
          </w:p>
        </w:tc>
      </w:tr>
      <w:tr w:rsidR="006A7890" w:rsidRPr="006140C4" w:rsidTr="00FA4F48">
        <w:trPr>
          <w:trHeight w:val="255"/>
        </w:trPr>
        <w:tc>
          <w:tcPr>
            <w:tcW w:w="3701" w:type="pct"/>
            <w:shd w:val="clear" w:color="auto" w:fill="auto"/>
            <w:noWrap/>
            <w:tcMar>
              <w:left w:w="28" w:type="dxa"/>
              <w:right w:w="28" w:type="dxa"/>
            </w:tcMar>
            <w:vAlign w:val="center"/>
          </w:tcPr>
          <w:p w:rsidR="006A7890" w:rsidRPr="006140C4" w:rsidRDefault="006A7890" w:rsidP="00E70231">
            <w:pPr>
              <w:spacing w:after="0" w:line="240" w:lineRule="auto"/>
              <w:ind w:firstLine="0"/>
              <w:rPr>
                <w:sz w:val="20"/>
                <w:szCs w:val="20"/>
              </w:rPr>
            </w:pPr>
            <w:r w:rsidRPr="006140C4">
              <w:rPr>
                <w:sz w:val="20"/>
                <w:szCs w:val="20"/>
              </w:rPr>
              <w:t>старше трудоспособного возраст</w:t>
            </w:r>
            <w:proofErr w:type="gramStart"/>
            <w:r w:rsidRPr="006140C4">
              <w:rPr>
                <w:sz w:val="20"/>
                <w:szCs w:val="20"/>
              </w:rPr>
              <w:t>а</w:t>
            </w:r>
            <w:r w:rsidRPr="00956516">
              <w:rPr>
                <w:bCs/>
                <w:sz w:val="20"/>
              </w:rPr>
              <w:t>(</w:t>
            </w:r>
            <w:proofErr w:type="gramEnd"/>
            <w:r w:rsidRPr="00956516">
              <w:rPr>
                <w:bCs/>
                <w:sz w:val="20"/>
              </w:rPr>
              <w:t>с 60 лет - мужчины, с 55 лет - женщины)</w:t>
            </w:r>
          </w:p>
        </w:tc>
        <w:tc>
          <w:tcPr>
            <w:tcW w:w="1299" w:type="pct"/>
            <w:shd w:val="clear" w:color="auto" w:fill="auto"/>
            <w:noWrap/>
            <w:tcMar>
              <w:left w:w="28" w:type="dxa"/>
              <w:right w:w="28" w:type="dxa"/>
            </w:tcMar>
            <w:vAlign w:val="center"/>
          </w:tcPr>
          <w:p w:rsidR="006A7890" w:rsidRPr="006140C4" w:rsidRDefault="00CE5847" w:rsidP="00E70231">
            <w:pPr>
              <w:spacing w:after="0" w:line="240" w:lineRule="auto"/>
              <w:ind w:firstLine="0"/>
              <w:jc w:val="center"/>
              <w:rPr>
                <w:sz w:val="20"/>
                <w:szCs w:val="20"/>
              </w:rPr>
            </w:pPr>
            <w:r>
              <w:rPr>
                <w:sz w:val="20"/>
                <w:szCs w:val="20"/>
              </w:rPr>
              <w:t>776</w:t>
            </w:r>
          </w:p>
        </w:tc>
      </w:tr>
      <w:tr w:rsidR="006A7890" w:rsidRPr="006140C4" w:rsidTr="00300BBC">
        <w:trPr>
          <w:trHeight w:val="255"/>
        </w:trPr>
        <w:tc>
          <w:tcPr>
            <w:tcW w:w="5000" w:type="pct"/>
            <w:gridSpan w:val="2"/>
            <w:shd w:val="clear" w:color="auto" w:fill="auto"/>
            <w:noWrap/>
            <w:tcMar>
              <w:left w:w="28" w:type="dxa"/>
              <w:right w:w="28" w:type="dxa"/>
            </w:tcMar>
            <w:vAlign w:val="center"/>
          </w:tcPr>
          <w:p w:rsidR="006A7890" w:rsidRDefault="006A7890" w:rsidP="00E70231">
            <w:pPr>
              <w:spacing w:after="0" w:line="240" w:lineRule="auto"/>
              <w:ind w:firstLine="0"/>
              <w:jc w:val="center"/>
              <w:rPr>
                <w:sz w:val="20"/>
                <w:szCs w:val="20"/>
              </w:rPr>
            </w:pPr>
          </w:p>
        </w:tc>
      </w:tr>
      <w:tr w:rsidR="006A7890" w:rsidRPr="006140C4" w:rsidTr="00FA4F48">
        <w:trPr>
          <w:trHeight w:val="255"/>
        </w:trPr>
        <w:tc>
          <w:tcPr>
            <w:tcW w:w="3701" w:type="pct"/>
            <w:shd w:val="clear" w:color="auto" w:fill="auto"/>
            <w:noWrap/>
            <w:tcMar>
              <w:left w:w="28" w:type="dxa"/>
              <w:right w:w="28" w:type="dxa"/>
            </w:tcMar>
            <w:vAlign w:val="center"/>
          </w:tcPr>
          <w:p w:rsidR="006A7890" w:rsidRPr="00956516" w:rsidRDefault="00FA4F48" w:rsidP="00E70231">
            <w:pPr>
              <w:spacing w:after="0" w:line="240" w:lineRule="auto"/>
              <w:ind w:firstLine="0"/>
              <w:rPr>
                <w:b/>
                <w:sz w:val="20"/>
                <w:szCs w:val="20"/>
              </w:rPr>
            </w:pPr>
            <w:r>
              <w:rPr>
                <w:b/>
                <w:sz w:val="20"/>
                <w:szCs w:val="20"/>
              </w:rPr>
              <w:t>д. Чемаши</w:t>
            </w:r>
          </w:p>
        </w:tc>
        <w:tc>
          <w:tcPr>
            <w:tcW w:w="1299" w:type="pct"/>
            <w:shd w:val="clear" w:color="auto" w:fill="auto"/>
            <w:noWrap/>
            <w:tcMar>
              <w:left w:w="28" w:type="dxa"/>
              <w:right w:w="28" w:type="dxa"/>
            </w:tcMar>
            <w:vAlign w:val="center"/>
          </w:tcPr>
          <w:p w:rsidR="006A7890" w:rsidRPr="006140C4" w:rsidRDefault="006A7890" w:rsidP="00E70231">
            <w:pPr>
              <w:spacing w:after="0" w:line="240" w:lineRule="auto"/>
              <w:ind w:firstLine="0"/>
              <w:jc w:val="center"/>
              <w:rPr>
                <w:sz w:val="20"/>
                <w:szCs w:val="20"/>
              </w:rPr>
            </w:pPr>
          </w:p>
        </w:tc>
      </w:tr>
      <w:tr w:rsidR="006A7890" w:rsidRPr="006140C4" w:rsidTr="00FA4F48">
        <w:trPr>
          <w:trHeight w:val="255"/>
        </w:trPr>
        <w:tc>
          <w:tcPr>
            <w:tcW w:w="3701" w:type="pct"/>
            <w:shd w:val="clear" w:color="auto" w:fill="auto"/>
            <w:noWrap/>
            <w:tcMar>
              <w:left w:w="28" w:type="dxa"/>
              <w:right w:w="28" w:type="dxa"/>
            </w:tcMar>
            <w:vAlign w:val="center"/>
          </w:tcPr>
          <w:p w:rsidR="006A7890" w:rsidRPr="00956516" w:rsidRDefault="006A7890" w:rsidP="00E70231">
            <w:pPr>
              <w:spacing w:after="0" w:line="240" w:lineRule="auto"/>
              <w:ind w:firstLine="0"/>
              <w:rPr>
                <w:bCs/>
                <w:sz w:val="20"/>
                <w:szCs w:val="20"/>
              </w:rPr>
            </w:pPr>
            <w:r w:rsidRPr="00956516">
              <w:rPr>
                <w:bCs/>
                <w:sz w:val="20"/>
                <w:szCs w:val="20"/>
              </w:rPr>
              <w:t>Общая численность населения</w:t>
            </w:r>
            <w:r>
              <w:rPr>
                <w:bCs/>
                <w:sz w:val="20"/>
                <w:szCs w:val="20"/>
              </w:rPr>
              <w:t>, в том числе:</w:t>
            </w:r>
          </w:p>
        </w:tc>
        <w:tc>
          <w:tcPr>
            <w:tcW w:w="1299" w:type="pct"/>
            <w:shd w:val="clear" w:color="auto" w:fill="auto"/>
            <w:noWrap/>
            <w:tcMar>
              <w:left w:w="28" w:type="dxa"/>
              <w:right w:w="28" w:type="dxa"/>
            </w:tcMar>
            <w:vAlign w:val="center"/>
          </w:tcPr>
          <w:p w:rsidR="006A7890" w:rsidRPr="006140C4" w:rsidRDefault="00CE5847" w:rsidP="00E70231">
            <w:pPr>
              <w:spacing w:after="0" w:line="240" w:lineRule="auto"/>
              <w:ind w:firstLine="0"/>
              <w:jc w:val="center"/>
              <w:rPr>
                <w:sz w:val="20"/>
                <w:szCs w:val="20"/>
              </w:rPr>
            </w:pPr>
            <w:r>
              <w:rPr>
                <w:sz w:val="20"/>
                <w:szCs w:val="20"/>
              </w:rPr>
              <w:t>565</w:t>
            </w:r>
          </w:p>
        </w:tc>
      </w:tr>
      <w:tr w:rsidR="006A7890" w:rsidRPr="006140C4" w:rsidTr="00FA4F48">
        <w:trPr>
          <w:trHeight w:val="255"/>
        </w:trPr>
        <w:tc>
          <w:tcPr>
            <w:tcW w:w="3701" w:type="pct"/>
            <w:shd w:val="clear" w:color="auto" w:fill="auto"/>
            <w:noWrap/>
            <w:tcMar>
              <w:left w:w="28" w:type="dxa"/>
              <w:right w:w="28" w:type="dxa"/>
            </w:tcMar>
            <w:vAlign w:val="center"/>
          </w:tcPr>
          <w:p w:rsidR="006A7890" w:rsidRPr="006140C4" w:rsidRDefault="006A7890" w:rsidP="00E70231">
            <w:pPr>
              <w:spacing w:after="0" w:line="240" w:lineRule="auto"/>
              <w:ind w:firstLine="0"/>
              <w:rPr>
                <w:sz w:val="20"/>
                <w:szCs w:val="20"/>
              </w:rPr>
            </w:pPr>
            <w:r>
              <w:rPr>
                <w:sz w:val="20"/>
                <w:szCs w:val="20"/>
              </w:rPr>
              <w:t>младше</w:t>
            </w:r>
            <w:r w:rsidRPr="006140C4">
              <w:rPr>
                <w:sz w:val="20"/>
                <w:szCs w:val="20"/>
              </w:rPr>
              <w:t xml:space="preserve"> трудоспособного возраста</w:t>
            </w:r>
            <w:r>
              <w:rPr>
                <w:sz w:val="20"/>
                <w:szCs w:val="20"/>
              </w:rPr>
              <w:t xml:space="preserve"> (до 16 лет)</w:t>
            </w:r>
          </w:p>
        </w:tc>
        <w:tc>
          <w:tcPr>
            <w:tcW w:w="1299" w:type="pct"/>
            <w:shd w:val="clear" w:color="auto" w:fill="auto"/>
            <w:noWrap/>
            <w:tcMar>
              <w:left w:w="28" w:type="dxa"/>
              <w:right w:w="28" w:type="dxa"/>
            </w:tcMar>
            <w:vAlign w:val="center"/>
          </w:tcPr>
          <w:p w:rsidR="006A7890" w:rsidRPr="006140C4" w:rsidRDefault="00CE5847" w:rsidP="00E70231">
            <w:pPr>
              <w:spacing w:after="0" w:line="240" w:lineRule="auto"/>
              <w:ind w:firstLine="0"/>
              <w:jc w:val="center"/>
              <w:rPr>
                <w:sz w:val="20"/>
                <w:szCs w:val="20"/>
              </w:rPr>
            </w:pPr>
            <w:r>
              <w:rPr>
                <w:sz w:val="20"/>
                <w:szCs w:val="20"/>
              </w:rPr>
              <w:t>110</w:t>
            </w:r>
          </w:p>
        </w:tc>
      </w:tr>
      <w:tr w:rsidR="006A7890" w:rsidRPr="006140C4" w:rsidTr="00FA4F48">
        <w:trPr>
          <w:trHeight w:val="255"/>
        </w:trPr>
        <w:tc>
          <w:tcPr>
            <w:tcW w:w="3701" w:type="pct"/>
            <w:shd w:val="clear" w:color="auto" w:fill="auto"/>
            <w:noWrap/>
            <w:tcMar>
              <w:left w:w="28" w:type="dxa"/>
              <w:right w:w="28" w:type="dxa"/>
            </w:tcMar>
            <w:vAlign w:val="center"/>
          </w:tcPr>
          <w:p w:rsidR="006A7890" w:rsidRPr="006140C4" w:rsidRDefault="006A7890" w:rsidP="00E70231">
            <w:pPr>
              <w:spacing w:after="0" w:line="240" w:lineRule="auto"/>
              <w:ind w:firstLine="0"/>
              <w:rPr>
                <w:sz w:val="20"/>
                <w:szCs w:val="20"/>
              </w:rPr>
            </w:pPr>
            <w:r w:rsidRPr="006140C4">
              <w:rPr>
                <w:sz w:val="20"/>
                <w:szCs w:val="20"/>
              </w:rPr>
              <w:t>трудоспособн</w:t>
            </w:r>
            <w:r>
              <w:rPr>
                <w:sz w:val="20"/>
                <w:szCs w:val="20"/>
              </w:rPr>
              <w:t>ый</w:t>
            </w:r>
            <w:r w:rsidRPr="006140C4">
              <w:rPr>
                <w:sz w:val="20"/>
                <w:szCs w:val="20"/>
              </w:rPr>
              <w:t xml:space="preserve"> возрас</w:t>
            </w:r>
            <w:proofErr w:type="gramStart"/>
            <w:r w:rsidRPr="006140C4">
              <w:rPr>
                <w:sz w:val="20"/>
                <w:szCs w:val="20"/>
              </w:rPr>
              <w:t>т</w:t>
            </w:r>
            <w:r w:rsidRPr="00956516">
              <w:rPr>
                <w:bCs/>
                <w:sz w:val="20"/>
              </w:rPr>
              <w:t>(</w:t>
            </w:r>
            <w:proofErr w:type="gramEnd"/>
            <w:r w:rsidRPr="00956516">
              <w:rPr>
                <w:bCs/>
                <w:sz w:val="20"/>
              </w:rPr>
              <w:t>от 16 до 59 лет - мужчины, от 16 до 54 лет - женщины)</w:t>
            </w:r>
          </w:p>
        </w:tc>
        <w:tc>
          <w:tcPr>
            <w:tcW w:w="1299" w:type="pct"/>
            <w:shd w:val="clear" w:color="auto" w:fill="auto"/>
            <w:noWrap/>
            <w:tcMar>
              <w:left w:w="28" w:type="dxa"/>
              <w:right w:w="28" w:type="dxa"/>
            </w:tcMar>
            <w:vAlign w:val="center"/>
          </w:tcPr>
          <w:p w:rsidR="006A7890" w:rsidRPr="006140C4" w:rsidRDefault="00CE5847" w:rsidP="00E70231">
            <w:pPr>
              <w:spacing w:after="0" w:line="240" w:lineRule="auto"/>
              <w:ind w:firstLine="0"/>
              <w:jc w:val="center"/>
              <w:rPr>
                <w:sz w:val="20"/>
                <w:szCs w:val="20"/>
              </w:rPr>
            </w:pPr>
            <w:r>
              <w:rPr>
                <w:sz w:val="20"/>
                <w:szCs w:val="20"/>
              </w:rPr>
              <w:t>301</w:t>
            </w:r>
          </w:p>
        </w:tc>
      </w:tr>
      <w:tr w:rsidR="006A7890" w:rsidRPr="006140C4" w:rsidTr="00FA4F48">
        <w:trPr>
          <w:trHeight w:val="255"/>
        </w:trPr>
        <w:tc>
          <w:tcPr>
            <w:tcW w:w="3701" w:type="pct"/>
            <w:shd w:val="clear" w:color="auto" w:fill="auto"/>
            <w:noWrap/>
            <w:tcMar>
              <w:left w:w="28" w:type="dxa"/>
              <w:right w:w="28" w:type="dxa"/>
            </w:tcMar>
            <w:vAlign w:val="center"/>
          </w:tcPr>
          <w:p w:rsidR="006A7890" w:rsidRPr="006140C4" w:rsidRDefault="006A7890" w:rsidP="00E70231">
            <w:pPr>
              <w:spacing w:after="0" w:line="240" w:lineRule="auto"/>
              <w:ind w:firstLine="0"/>
              <w:rPr>
                <w:sz w:val="20"/>
                <w:szCs w:val="20"/>
              </w:rPr>
            </w:pPr>
            <w:r w:rsidRPr="006140C4">
              <w:rPr>
                <w:sz w:val="20"/>
                <w:szCs w:val="20"/>
              </w:rPr>
              <w:t>старше трудоспособного возраст</w:t>
            </w:r>
            <w:proofErr w:type="gramStart"/>
            <w:r w:rsidRPr="006140C4">
              <w:rPr>
                <w:sz w:val="20"/>
                <w:szCs w:val="20"/>
              </w:rPr>
              <w:t>а</w:t>
            </w:r>
            <w:r w:rsidRPr="00956516">
              <w:rPr>
                <w:bCs/>
                <w:sz w:val="20"/>
              </w:rPr>
              <w:t>(</w:t>
            </w:r>
            <w:proofErr w:type="gramEnd"/>
            <w:r w:rsidRPr="00956516">
              <w:rPr>
                <w:bCs/>
                <w:sz w:val="20"/>
              </w:rPr>
              <w:t>с 60 лет - мужчины, с 55 лет - женщины)</w:t>
            </w:r>
          </w:p>
        </w:tc>
        <w:tc>
          <w:tcPr>
            <w:tcW w:w="1299" w:type="pct"/>
            <w:shd w:val="clear" w:color="auto" w:fill="auto"/>
            <w:noWrap/>
            <w:tcMar>
              <w:left w:w="28" w:type="dxa"/>
              <w:right w:w="28" w:type="dxa"/>
            </w:tcMar>
            <w:vAlign w:val="center"/>
          </w:tcPr>
          <w:p w:rsidR="006A7890" w:rsidRPr="006140C4" w:rsidRDefault="00CE5847" w:rsidP="00E70231">
            <w:pPr>
              <w:spacing w:after="0" w:line="240" w:lineRule="auto"/>
              <w:ind w:firstLine="0"/>
              <w:jc w:val="center"/>
              <w:rPr>
                <w:sz w:val="20"/>
                <w:szCs w:val="20"/>
              </w:rPr>
            </w:pPr>
            <w:r>
              <w:rPr>
                <w:sz w:val="20"/>
                <w:szCs w:val="20"/>
              </w:rPr>
              <w:t>154</w:t>
            </w:r>
          </w:p>
        </w:tc>
      </w:tr>
      <w:tr w:rsidR="006A7890" w:rsidRPr="006140C4" w:rsidTr="00300BBC">
        <w:trPr>
          <w:trHeight w:val="255"/>
        </w:trPr>
        <w:tc>
          <w:tcPr>
            <w:tcW w:w="5000" w:type="pct"/>
            <w:gridSpan w:val="2"/>
            <w:shd w:val="clear" w:color="auto" w:fill="auto"/>
            <w:noWrap/>
            <w:tcMar>
              <w:left w:w="28" w:type="dxa"/>
              <w:right w:w="28" w:type="dxa"/>
            </w:tcMar>
            <w:vAlign w:val="center"/>
          </w:tcPr>
          <w:p w:rsidR="006A7890" w:rsidRDefault="006A7890" w:rsidP="00E70231">
            <w:pPr>
              <w:spacing w:after="0" w:line="240" w:lineRule="auto"/>
              <w:ind w:firstLine="0"/>
              <w:jc w:val="center"/>
              <w:rPr>
                <w:sz w:val="20"/>
                <w:szCs w:val="20"/>
              </w:rPr>
            </w:pPr>
          </w:p>
        </w:tc>
      </w:tr>
      <w:tr w:rsidR="006A7890" w:rsidRPr="006140C4" w:rsidTr="00FA4F48">
        <w:trPr>
          <w:trHeight w:val="255"/>
        </w:trPr>
        <w:tc>
          <w:tcPr>
            <w:tcW w:w="3701" w:type="pct"/>
            <w:shd w:val="clear" w:color="auto" w:fill="auto"/>
            <w:noWrap/>
            <w:tcMar>
              <w:left w:w="28" w:type="dxa"/>
              <w:right w:w="28" w:type="dxa"/>
            </w:tcMar>
            <w:vAlign w:val="center"/>
          </w:tcPr>
          <w:p w:rsidR="006A7890" w:rsidRPr="00956516" w:rsidRDefault="00FA4F48" w:rsidP="00E70231">
            <w:pPr>
              <w:spacing w:after="0" w:line="240" w:lineRule="auto"/>
              <w:ind w:firstLine="0"/>
              <w:rPr>
                <w:b/>
                <w:sz w:val="20"/>
                <w:szCs w:val="20"/>
              </w:rPr>
            </w:pPr>
            <w:r>
              <w:rPr>
                <w:b/>
                <w:sz w:val="20"/>
                <w:szCs w:val="20"/>
              </w:rPr>
              <w:t>д. Нижние Нарыкары</w:t>
            </w:r>
          </w:p>
        </w:tc>
        <w:tc>
          <w:tcPr>
            <w:tcW w:w="1299" w:type="pct"/>
            <w:shd w:val="clear" w:color="auto" w:fill="auto"/>
            <w:noWrap/>
            <w:tcMar>
              <w:left w:w="28" w:type="dxa"/>
              <w:right w:w="28" w:type="dxa"/>
            </w:tcMar>
            <w:vAlign w:val="center"/>
          </w:tcPr>
          <w:p w:rsidR="006A7890" w:rsidRPr="006140C4" w:rsidRDefault="006A7890" w:rsidP="00E70231">
            <w:pPr>
              <w:spacing w:after="0" w:line="240" w:lineRule="auto"/>
              <w:ind w:firstLine="0"/>
              <w:jc w:val="center"/>
              <w:rPr>
                <w:sz w:val="20"/>
                <w:szCs w:val="20"/>
              </w:rPr>
            </w:pPr>
          </w:p>
        </w:tc>
      </w:tr>
      <w:tr w:rsidR="006A7890" w:rsidRPr="006140C4" w:rsidTr="00FA4F48">
        <w:trPr>
          <w:trHeight w:val="255"/>
        </w:trPr>
        <w:tc>
          <w:tcPr>
            <w:tcW w:w="3701" w:type="pct"/>
            <w:shd w:val="clear" w:color="auto" w:fill="auto"/>
            <w:noWrap/>
            <w:tcMar>
              <w:left w:w="28" w:type="dxa"/>
              <w:right w:w="28" w:type="dxa"/>
            </w:tcMar>
            <w:vAlign w:val="center"/>
          </w:tcPr>
          <w:p w:rsidR="006A7890" w:rsidRPr="00956516" w:rsidRDefault="006A7890" w:rsidP="00E70231">
            <w:pPr>
              <w:spacing w:after="0" w:line="240" w:lineRule="auto"/>
              <w:ind w:firstLine="0"/>
              <w:rPr>
                <w:bCs/>
                <w:sz w:val="20"/>
                <w:szCs w:val="20"/>
              </w:rPr>
            </w:pPr>
            <w:r w:rsidRPr="00956516">
              <w:rPr>
                <w:bCs/>
                <w:sz w:val="20"/>
                <w:szCs w:val="20"/>
              </w:rPr>
              <w:t>Общая численность населения</w:t>
            </w:r>
            <w:r>
              <w:rPr>
                <w:bCs/>
                <w:sz w:val="20"/>
                <w:szCs w:val="20"/>
              </w:rPr>
              <w:t>, в том числе:</w:t>
            </w:r>
          </w:p>
        </w:tc>
        <w:tc>
          <w:tcPr>
            <w:tcW w:w="1299" w:type="pct"/>
            <w:shd w:val="clear" w:color="auto" w:fill="auto"/>
            <w:noWrap/>
            <w:tcMar>
              <w:left w:w="28" w:type="dxa"/>
              <w:right w:w="28" w:type="dxa"/>
            </w:tcMar>
            <w:vAlign w:val="center"/>
          </w:tcPr>
          <w:p w:rsidR="006A7890" w:rsidRPr="006140C4" w:rsidRDefault="00CE5847" w:rsidP="00E70231">
            <w:pPr>
              <w:spacing w:after="0" w:line="240" w:lineRule="auto"/>
              <w:ind w:firstLine="0"/>
              <w:jc w:val="center"/>
              <w:rPr>
                <w:sz w:val="20"/>
                <w:szCs w:val="20"/>
              </w:rPr>
            </w:pPr>
            <w:r>
              <w:rPr>
                <w:sz w:val="20"/>
                <w:szCs w:val="20"/>
              </w:rPr>
              <w:t>667</w:t>
            </w:r>
          </w:p>
        </w:tc>
      </w:tr>
      <w:tr w:rsidR="006A7890" w:rsidRPr="006140C4" w:rsidTr="00FA4F48">
        <w:trPr>
          <w:trHeight w:val="255"/>
        </w:trPr>
        <w:tc>
          <w:tcPr>
            <w:tcW w:w="3701" w:type="pct"/>
            <w:shd w:val="clear" w:color="auto" w:fill="auto"/>
            <w:noWrap/>
            <w:tcMar>
              <w:left w:w="28" w:type="dxa"/>
              <w:right w:w="28" w:type="dxa"/>
            </w:tcMar>
            <w:vAlign w:val="center"/>
          </w:tcPr>
          <w:p w:rsidR="006A7890" w:rsidRPr="006140C4" w:rsidRDefault="006A7890" w:rsidP="00E70231">
            <w:pPr>
              <w:spacing w:after="0" w:line="240" w:lineRule="auto"/>
              <w:ind w:firstLine="0"/>
              <w:rPr>
                <w:sz w:val="20"/>
                <w:szCs w:val="20"/>
              </w:rPr>
            </w:pPr>
            <w:r>
              <w:rPr>
                <w:sz w:val="20"/>
                <w:szCs w:val="20"/>
              </w:rPr>
              <w:t>младше</w:t>
            </w:r>
            <w:r w:rsidRPr="006140C4">
              <w:rPr>
                <w:sz w:val="20"/>
                <w:szCs w:val="20"/>
              </w:rPr>
              <w:t xml:space="preserve"> трудоспособного возраста</w:t>
            </w:r>
            <w:r>
              <w:rPr>
                <w:sz w:val="20"/>
                <w:szCs w:val="20"/>
              </w:rPr>
              <w:t xml:space="preserve"> (до 16 лет)</w:t>
            </w:r>
          </w:p>
        </w:tc>
        <w:tc>
          <w:tcPr>
            <w:tcW w:w="1299" w:type="pct"/>
            <w:shd w:val="clear" w:color="auto" w:fill="auto"/>
            <w:noWrap/>
            <w:tcMar>
              <w:left w:w="28" w:type="dxa"/>
              <w:right w:w="28" w:type="dxa"/>
            </w:tcMar>
            <w:vAlign w:val="center"/>
          </w:tcPr>
          <w:p w:rsidR="006A7890" w:rsidRPr="006140C4" w:rsidRDefault="00CE5847" w:rsidP="00E70231">
            <w:pPr>
              <w:spacing w:after="0" w:line="240" w:lineRule="auto"/>
              <w:ind w:firstLine="0"/>
              <w:jc w:val="center"/>
              <w:rPr>
                <w:sz w:val="20"/>
                <w:szCs w:val="20"/>
              </w:rPr>
            </w:pPr>
            <w:r>
              <w:rPr>
                <w:sz w:val="20"/>
                <w:szCs w:val="20"/>
              </w:rPr>
              <w:t>164</w:t>
            </w:r>
          </w:p>
        </w:tc>
      </w:tr>
      <w:tr w:rsidR="006A7890" w:rsidRPr="006140C4" w:rsidTr="00FA4F48">
        <w:trPr>
          <w:trHeight w:val="255"/>
        </w:trPr>
        <w:tc>
          <w:tcPr>
            <w:tcW w:w="3701" w:type="pct"/>
            <w:shd w:val="clear" w:color="auto" w:fill="auto"/>
            <w:noWrap/>
            <w:tcMar>
              <w:left w:w="28" w:type="dxa"/>
              <w:right w:w="28" w:type="dxa"/>
            </w:tcMar>
            <w:vAlign w:val="center"/>
          </w:tcPr>
          <w:p w:rsidR="006A7890" w:rsidRPr="006140C4" w:rsidRDefault="006A7890" w:rsidP="00E70231">
            <w:pPr>
              <w:spacing w:after="0" w:line="240" w:lineRule="auto"/>
              <w:ind w:firstLine="0"/>
              <w:rPr>
                <w:sz w:val="20"/>
                <w:szCs w:val="20"/>
              </w:rPr>
            </w:pPr>
            <w:r w:rsidRPr="006140C4">
              <w:rPr>
                <w:sz w:val="20"/>
                <w:szCs w:val="20"/>
              </w:rPr>
              <w:t>трудоспособн</w:t>
            </w:r>
            <w:r>
              <w:rPr>
                <w:sz w:val="20"/>
                <w:szCs w:val="20"/>
              </w:rPr>
              <w:t>ый</w:t>
            </w:r>
            <w:r w:rsidRPr="006140C4">
              <w:rPr>
                <w:sz w:val="20"/>
                <w:szCs w:val="20"/>
              </w:rPr>
              <w:t xml:space="preserve"> возрас</w:t>
            </w:r>
            <w:proofErr w:type="gramStart"/>
            <w:r w:rsidRPr="006140C4">
              <w:rPr>
                <w:sz w:val="20"/>
                <w:szCs w:val="20"/>
              </w:rPr>
              <w:t>т</w:t>
            </w:r>
            <w:r w:rsidRPr="00956516">
              <w:rPr>
                <w:bCs/>
                <w:sz w:val="20"/>
              </w:rPr>
              <w:t>(</w:t>
            </w:r>
            <w:proofErr w:type="gramEnd"/>
            <w:r w:rsidRPr="00956516">
              <w:rPr>
                <w:bCs/>
                <w:sz w:val="20"/>
              </w:rPr>
              <w:t>от 16 до 59 лет - мужчины, от 16 до 54 лет - женщины)</w:t>
            </w:r>
          </w:p>
        </w:tc>
        <w:tc>
          <w:tcPr>
            <w:tcW w:w="1299" w:type="pct"/>
            <w:shd w:val="clear" w:color="auto" w:fill="auto"/>
            <w:noWrap/>
            <w:tcMar>
              <w:left w:w="28" w:type="dxa"/>
              <w:right w:w="28" w:type="dxa"/>
            </w:tcMar>
            <w:vAlign w:val="center"/>
          </w:tcPr>
          <w:p w:rsidR="006A7890" w:rsidRPr="006140C4" w:rsidRDefault="00CE5847" w:rsidP="00E70231">
            <w:pPr>
              <w:spacing w:after="0" w:line="240" w:lineRule="auto"/>
              <w:ind w:firstLine="0"/>
              <w:jc w:val="center"/>
              <w:rPr>
                <w:sz w:val="20"/>
                <w:szCs w:val="20"/>
              </w:rPr>
            </w:pPr>
            <w:r>
              <w:rPr>
                <w:sz w:val="20"/>
                <w:szCs w:val="20"/>
              </w:rPr>
              <w:t>366</w:t>
            </w:r>
          </w:p>
        </w:tc>
      </w:tr>
      <w:tr w:rsidR="006A7890" w:rsidRPr="006140C4" w:rsidTr="00FA4F48">
        <w:trPr>
          <w:trHeight w:val="255"/>
        </w:trPr>
        <w:tc>
          <w:tcPr>
            <w:tcW w:w="3701" w:type="pct"/>
            <w:shd w:val="clear" w:color="auto" w:fill="auto"/>
            <w:noWrap/>
            <w:tcMar>
              <w:left w:w="28" w:type="dxa"/>
              <w:right w:w="28" w:type="dxa"/>
            </w:tcMar>
            <w:vAlign w:val="center"/>
          </w:tcPr>
          <w:p w:rsidR="006A7890" w:rsidRPr="006140C4" w:rsidRDefault="006A7890" w:rsidP="00E70231">
            <w:pPr>
              <w:spacing w:after="0" w:line="240" w:lineRule="auto"/>
              <w:ind w:firstLine="0"/>
              <w:rPr>
                <w:sz w:val="20"/>
                <w:szCs w:val="20"/>
              </w:rPr>
            </w:pPr>
            <w:r w:rsidRPr="006140C4">
              <w:rPr>
                <w:sz w:val="20"/>
                <w:szCs w:val="20"/>
              </w:rPr>
              <w:t>старше трудоспособного возраст</w:t>
            </w:r>
            <w:proofErr w:type="gramStart"/>
            <w:r w:rsidRPr="006140C4">
              <w:rPr>
                <w:sz w:val="20"/>
                <w:szCs w:val="20"/>
              </w:rPr>
              <w:t>а</w:t>
            </w:r>
            <w:r w:rsidRPr="00956516">
              <w:rPr>
                <w:bCs/>
                <w:sz w:val="20"/>
              </w:rPr>
              <w:t>(</w:t>
            </w:r>
            <w:proofErr w:type="gramEnd"/>
            <w:r w:rsidRPr="00956516">
              <w:rPr>
                <w:bCs/>
                <w:sz w:val="20"/>
              </w:rPr>
              <w:t>с 60 лет - мужчины, с 55 лет - женщины)</w:t>
            </w:r>
          </w:p>
        </w:tc>
        <w:tc>
          <w:tcPr>
            <w:tcW w:w="1299" w:type="pct"/>
            <w:shd w:val="clear" w:color="auto" w:fill="auto"/>
            <w:noWrap/>
            <w:tcMar>
              <w:left w:w="28" w:type="dxa"/>
              <w:right w:w="28" w:type="dxa"/>
            </w:tcMar>
            <w:vAlign w:val="center"/>
          </w:tcPr>
          <w:p w:rsidR="006A7890" w:rsidRPr="006140C4" w:rsidRDefault="00CE5847" w:rsidP="00E70231">
            <w:pPr>
              <w:spacing w:after="0" w:line="240" w:lineRule="auto"/>
              <w:ind w:firstLine="0"/>
              <w:jc w:val="center"/>
              <w:rPr>
                <w:sz w:val="20"/>
                <w:szCs w:val="20"/>
              </w:rPr>
            </w:pPr>
            <w:r>
              <w:rPr>
                <w:sz w:val="20"/>
                <w:szCs w:val="20"/>
              </w:rPr>
              <w:t>137</w:t>
            </w:r>
          </w:p>
        </w:tc>
      </w:tr>
      <w:tr w:rsidR="00FA4F48" w:rsidRPr="006140C4" w:rsidTr="00FA4F48">
        <w:trPr>
          <w:trHeight w:val="255"/>
        </w:trPr>
        <w:tc>
          <w:tcPr>
            <w:tcW w:w="5000" w:type="pct"/>
            <w:gridSpan w:val="2"/>
            <w:shd w:val="clear" w:color="auto" w:fill="auto"/>
            <w:noWrap/>
            <w:tcMar>
              <w:left w:w="28" w:type="dxa"/>
              <w:right w:w="28" w:type="dxa"/>
            </w:tcMar>
            <w:vAlign w:val="center"/>
          </w:tcPr>
          <w:p w:rsidR="00FA4F48" w:rsidRDefault="00FA4F48" w:rsidP="00E70231">
            <w:pPr>
              <w:spacing w:after="0" w:line="240" w:lineRule="auto"/>
              <w:ind w:firstLine="0"/>
              <w:jc w:val="center"/>
              <w:rPr>
                <w:sz w:val="20"/>
                <w:szCs w:val="20"/>
              </w:rPr>
            </w:pPr>
          </w:p>
        </w:tc>
      </w:tr>
      <w:tr w:rsidR="006A7890" w:rsidRPr="006140C4" w:rsidTr="00FA4F48">
        <w:trPr>
          <w:trHeight w:val="255"/>
        </w:trPr>
        <w:tc>
          <w:tcPr>
            <w:tcW w:w="3701" w:type="pct"/>
            <w:shd w:val="clear" w:color="auto" w:fill="auto"/>
            <w:noWrap/>
            <w:tcMar>
              <w:left w:w="28" w:type="dxa"/>
              <w:right w:w="28" w:type="dxa"/>
            </w:tcMar>
            <w:vAlign w:val="center"/>
          </w:tcPr>
          <w:p w:rsidR="006A7890" w:rsidRPr="00956516" w:rsidRDefault="006A7890" w:rsidP="00E70231">
            <w:pPr>
              <w:spacing w:after="0" w:line="240" w:lineRule="auto"/>
              <w:ind w:firstLine="0"/>
              <w:rPr>
                <w:b/>
                <w:sz w:val="20"/>
                <w:szCs w:val="20"/>
              </w:rPr>
            </w:pPr>
            <w:r w:rsidRPr="00956516">
              <w:rPr>
                <w:b/>
                <w:sz w:val="20"/>
                <w:szCs w:val="20"/>
              </w:rPr>
              <w:t xml:space="preserve">ИТОГО по </w:t>
            </w:r>
            <w:r w:rsidR="00FA4F48">
              <w:rPr>
                <w:b/>
                <w:sz w:val="20"/>
                <w:szCs w:val="20"/>
              </w:rPr>
              <w:t xml:space="preserve">муниципальному образованию </w:t>
            </w:r>
            <w:proofErr w:type="gramStart"/>
            <w:r w:rsidRPr="00956516">
              <w:rPr>
                <w:b/>
                <w:sz w:val="20"/>
                <w:szCs w:val="20"/>
              </w:rPr>
              <w:t>сельско</w:t>
            </w:r>
            <w:r w:rsidR="00FA4F48">
              <w:rPr>
                <w:b/>
                <w:sz w:val="20"/>
                <w:szCs w:val="20"/>
              </w:rPr>
              <w:t>е</w:t>
            </w:r>
            <w:proofErr w:type="gramEnd"/>
            <w:r w:rsidRPr="00956516">
              <w:rPr>
                <w:b/>
                <w:sz w:val="20"/>
                <w:szCs w:val="20"/>
              </w:rPr>
              <w:t xml:space="preserve"> </w:t>
            </w:r>
            <w:proofErr w:type="spellStart"/>
            <w:r w:rsidRPr="00956516">
              <w:rPr>
                <w:b/>
                <w:sz w:val="20"/>
                <w:szCs w:val="20"/>
              </w:rPr>
              <w:t>поселени</w:t>
            </w:r>
            <w:r w:rsidR="00FA4F48">
              <w:rPr>
                <w:b/>
                <w:sz w:val="20"/>
                <w:szCs w:val="20"/>
              </w:rPr>
              <w:t>е</w:t>
            </w:r>
            <w:r w:rsidR="008524F7">
              <w:rPr>
                <w:b/>
                <w:sz w:val="20"/>
                <w:szCs w:val="20"/>
              </w:rPr>
              <w:t>Перегребное</w:t>
            </w:r>
            <w:proofErr w:type="spellEnd"/>
          </w:p>
        </w:tc>
        <w:tc>
          <w:tcPr>
            <w:tcW w:w="1299" w:type="pct"/>
            <w:shd w:val="clear" w:color="auto" w:fill="auto"/>
            <w:noWrap/>
            <w:tcMar>
              <w:left w:w="28" w:type="dxa"/>
              <w:right w:w="28" w:type="dxa"/>
            </w:tcMar>
            <w:vAlign w:val="center"/>
          </w:tcPr>
          <w:p w:rsidR="006A7890" w:rsidRDefault="006A7890" w:rsidP="00E70231">
            <w:pPr>
              <w:spacing w:after="0" w:line="240" w:lineRule="auto"/>
              <w:ind w:firstLine="0"/>
              <w:jc w:val="center"/>
              <w:rPr>
                <w:bCs/>
                <w:sz w:val="20"/>
                <w:szCs w:val="20"/>
              </w:rPr>
            </w:pPr>
          </w:p>
        </w:tc>
      </w:tr>
      <w:tr w:rsidR="006A7890" w:rsidRPr="006140C4" w:rsidTr="00FA4F48">
        <w:trPr>
          <w:trHeight w:val="255"/>
        </w:trPr>
        <w:tc>
          <w:tcPr>
            <w:tcW w:w="3701" w:type="pct"/>
            <w:shd w:val="clear" w:color="auto" w:fill="auto"/>
            <w:noWrap/>
            <w:tcMar>
              <w:left w:w="28" w:type="dxa"/>
              <w:right w:w="28" w:type="dxa"/>
            </w:tcMar>
            <w:vAlign w:val="center"/>
          </w:tcPr>
          <w:p w:rsidR="006A7890" w:rsidRPr="00956516" w:rsidRDefault="006A7890" w:rsidP="00E70231">
            <w:pPr>
              <w:spacing w:after="0" w:line="240" w:lineRule="auto"/>
              <w:ind w:firstLine="0"/>
              <w:rPr>
                <w:bCs/>
                <w:sz w:val="20"/>
                <w:szCs w:val="20"/>
              </w:rPr>
            </w:pPr>
            <w:r w:rsidRPr="00956516">
              <w:rPr>
                <w:bCs/>
                <w:sz w:val="20"/>
                <w:szCs w:val="20"/>
              </w:rPr>
              <w:t>Общая численность населения</w:t>
            </w:r>
            <w:r>
              <w:rPr>
                <w:bCs/>
                <w:sz w:val="20"/>
                <w:szCs w:val="20"/>
              </w:rPr>
              <w:t>, в том числе:</w:t>
            </w:r>
          </w:p>
        </w:tc>
        <w:tc>
          <w:tcPr>
            <w:tcW w:w="1299" w:type="pct"/>
            <w:shd w:val="clear" w:color="auto" w:fill="auto"/>
            <w:noWrap/>
            <w:tcMar>
              <w:left w:w="28" w:type="dxa"/>
              <w:right w:w="28" w:type="dxa"/>
            </w:tcMar>
            <w:vAlign w:val="center"/>
          </w:tcPr>
          <w:p w:rsidR="006A7890" w:rsidRDefault="00CE5847" w:rsidP="00E70231">
            <w:pPr>
              <w:spacing w:after="0" w:line="240" w:lineRule="auto"/>
              <w:ind w:firstLine="0"/>
              <w:jc w:val="center"/>
              <w:rPr>
                <w:bCs/>
                <w:sz w:val="20"/>
                <w:szCs w:val="20"/>
              </w:rPr>
            </w:pPr>
            <w:r>
              <w:rPr>
                <w:bCs/>
                <w:sz w:val="20"/>
                <w:szCs w:val="20"/>
              </w:rPr>
              <w:t>4547</w:t>
            </w:r>
          </w:p>
        </w:tc>
      </w:tr>
      <w:tr w:rsidR="006A7890" w:rsidRPr="006140C4" w:rsidTr="00FA4F48">
        <w:trPr>
          <w:trHeight w:val="255"/>
        </w:trPr>
        <w:tc>
          <w:tcPr>
            <w:tcW w:w="3701" w:type="pct"/>
            <w:shd w:val="clear" w:color="auto" w:fill="auto"/>
            <w:noWrap/>
            <w:tcMar>
              <w:left w:w="28" w:type="dxa"/>
              <w:right w:w="28" w:type="dxa"/>
            </w:tcMar>
            <w:vAlign w:val="center"/>
          </w:tcPr>
          <w:p w:rsidR="006A7890" w:rsidRPr="006140C4" w:rsidRDefault="006A7890" w:rsidP="00E70231">
            <w:pPr>
              <w:spacing w:after="0" w:line="240" w:lineRule="auto"/>
              <w:ind w:firstLine="0"/>
              <w:rPr>
                <w:sz w:val="20"/>
                <w:szCs w:val="20"/>
              </w:rPr>
            </w:pPr>
            <w:r>
              <w:rPr>
                <w:sz w:val="20"/>
                <w:szCs w:val="20"/>
              </w:rPr>
              <w:t>младше</w:t>
            </w:r>
            <w:r w:rsidRPr="006140C4">
              <w:rPr>
                <w:sz w:val="20"/>
                <w:szCs w:val="20"/>
              </w:rPr>
              <w:t xml:space="preserve"> трудоспособного возраста</w:t>
            </w:r>
            <w:r>
              <w:rPr>
                <w:sz w:val="20"/>
                <w:szCs w:val="20"/>
              </w:rPr>
              <w:t xml:space="preserve"> (до 16 лет)</w:t>
            </w:r>
          </w:p>
        </w:tc>
        <w:tc>
          <w:tcPr>
            <w:tcW w:w="1299" w:type="pct"/>
            <w:shd w:val="clear" w:color="auto" w:fill="auto"/>
            <w:noWrap/>
            <w:tcMar>
              <w:left w:w="28" w:type="dxa"/>
              <w:right w:w="28" w:type="dxa"/>
            </w:tcMar>
            <w:vAlign w:val="center"/>
          </w:tcPr>
          <w:p w:rsidR="006A7890" w:rsidRDefault="00CE5847" w:rsidP="00E70231">
            <w:pPr>
              <w:spacing w:after="0" w:line="240" w:lineRule="auto"/>
              <w:ind w:firstLine="0"/>
              <w:jc w:val="center"/>
              <w:rPr>
                <w:bCs/>
                <w:sz w:val="20"/>
                <w:szCs w:val="20"/>
              </w:rPr>
            </w:pPr>
            <w:r>
              <w:rPr>
                <w:bCs/>
                <w:sz w:val="20"/>
                <w:szCs w:val="20"/>
              </w:rPr>
              <w:t>1032</w:t>
            </w:r>
          </w:p>
        </w:tc>
      </w:tr>
      <w:tr w:rsidR="006A7890" w:rsidRPr="006140C4" w:rsidTr="00FA4F48">
        <w:trPr>
          <w:trHeight w:val="255"/>
        </w:trPr>
        <w:tc>
          <w:tcPr>
            <w:tcW w:w="3701" w:type="pct"/>
            <w:shd w:val="clear" w:color="auto" w:fill="auto"/>
            <w:noWrap/>
            <w:tcMar>
              <w:left w:w="28" w:type="dxa"/>
              <w:right w:w="28" w:type="dxa"/>
            </w:tcMar>
            <w:vAlign w:val="center"/>
          </w:tcPr>
          <w:p w:rsidR="006A7890" w:rsidRPr="006140C4" w:rsidRDefault="006A7890" w:rsidP="00E70231">
            <w:pPr>
              <w:spacing w:after="0" w:line="240" w:lineRule="auto"/>
              <w:ind w:firstLine="0"/>
              <w:rPr>
                <w:sz w:val="20"/>
                <w:szCs w:val="20"/>
              </w:rPr>
            </w:pPr>
            <w:r w:rsidRPr="006140C4">
              <w:rPr>
                <w:sz w:val="20"/>
                <w:szCs w:val="20"/>
              </w:rPr>
              <w:t>трудоспособн</w:t>
            </w:r>
            <w:r>
              <w:rPr>
                <w:sz w:val="20"/>
                <w:szCs w:val="20"/>
              </w:rPr>
              <w:t>ый</w:t>
            </w:r>
            <w:r w:rsidRPr="006140C4">
              <w:rPr>
                <w:sz w:val="20"/>
                <w:szCs w:val="20"/>
              </w:rPr>
              <w:t xml:space="preserve"> возрас</w:t>
            </w:r>
            <w:proofErr w:type="gramStart"/>
            <w:r w:rsidRPr="006140C4">
              <w:rPr>
                <w:sz w:val="20"/>
                <w:szCs w:val="20"/>
              </w:rPr>
              <w:t>т</w:t>
            </w:r>
            <w:r w:rsidRPr="00956516">
              <w:rPr>
                <w:bCs/>
                <w:sz w:val="20"/>
              </w:rPr>
              <w:t>(</w:t>
            </w:r>
            <w:proofErr w:type="gramEnd"/>
            <w:r w:rsidRPr="00956516">
              <w:rPr>
                <w:bCs/>
                <w:sz w:val="20"/>
              </w:rPr>
              <w:t>от 16 до 59 лет - мужчины, от 16 до 54 лет - женщины)</w:t>
            </w:r>
          </w:p>
        </w:tc>
        <w:tc>
          <w:tcPr>
            <w:tcW w:w="1299" w:type="pct"/>
            <w:shd w:val="clear" w:color="auto" w:fill="auto"/>
            <w:noWrap/>
            <w:tcMar>
              <w:left w:w="28" w:type="dxa"/>
              <w:right w:w="28" w:type="dxa"/>
            </w:tcMar>
            <w:vAlign w:val="center"/>
          </w:tcPr>
          <w:p w:rsidR="006A7890" w:rsidRDefault="00CE5847" w:rsidP="00E70231">
            <w:pPr>
              <w:spacing w:after="0" w:line="240" w:lineRule="auto"/>
              <w:ind w:firstLine="0"/>
              <w:jc w:val="center"/>
              <w:rPr>
                <w:bCs/>
                <w:sz w:val="20"/>
                <w:szCs w:val="20"/>
              </w:rPr>
            </w:pPr>
            <w:r>
              <w:rPr>
                <w:bCs/>
                <w:sz w:val="20"/>
                <w:szCs w:val="20"/>
              </w:rPr>
              <w:t>2448</w:t>
            </w:r>
          </w:p>
        </w:tc>
      </w:tr>
      <w:tr w:rsidR="006A7890" w:rsidRPr="006140C4" w:rsidTr="00FA4F48">
        <w:trPr>
          <w:trHeight w:val="255"/>
        </w:trPr>
        <w:tc>
          <w:tcPr>
            <w:tcW w:w="3701" w:type="pct"/>
            <w:shd w:val="clear" w:color="auto" w:fill="auto"/>
            <w:noWrap/>
            <w:tcMar>
              <w:left w:w="28" w:type="dxa"/>
              <w:right w:w="28" w:type="dxa"/>
            </w:tcMar>
            <w:vAlign w:val="center"/>
          </w:tcPr>
          <w:p w:rsidR="006A7890" w:rsidRPr="006140C4" w:rsidRDefault="006A7890" w:rsidP="00E70231">
            <w:pPr>
              <w:spacing w:after="0" w:line="240" w:lineRule="auto"/>
              <w:ind w:firstLine="0"/>
              <w:rPr>
                <w:sz w:val="20"/>
                <w:szCs w:val="20"/>
              </w:rPr>
            </w:pPr>
            <w:r w:rsidRPr="006140C4">
              <w:rPr>
                <w:sz w:val="20"/>
                <w:szCs w:val="20"/>
              </w:rPr>
              <w:t>старше трудоспособного возраст</w:t>
            </w:r>
            <w:proofErr w:type="gramStart"/>
            <w:r w:rsidRPr="006140C4">
              <w:rPr>
                <w:sz w:val="20"/>
                <w:szCs w:val="20"/>
              </w:rPr>
              <w:t>а</w:t>
            </w:r>
            <w:r w:rsidRPr="00956516">
              <w:rPr>
                <w:bCs/>
                <w:sz w:val="20"/>
              </w:rPr>
              <w:t>(</w:t>
            </w:r>
            <w:proofErr w:type="gramEnd"/>
            <w:r w:rsidRPr="00956516">
              <w:rPr>
                <w:bCs/>
                <w:sz w:val="20"/>
              </w:rPr>
              <w:t>с 60 лет - мужчины, с 55 лет - женщины)</w:t>
            </w:r>
          </w:p>
        </w:tc>
        <w:tc>
          <w:tcPr>
            <w:tcW w:w="1299" w:type="pct"/>
            <w:shd w:val="clear" w:color="auto" w:fill="auto"/>
            <w:noWrap/>
            <w:tcMar>
              <w:left w:w="28" w:type="dxa"/>
              <w:right w:w="28" w:type="dxa"/>
            </w:tcMar>
            <w:vAlign w:val="center"/>
          </w:tcPr>
          <w:p w:rsidR="006A7890" w:rsidRDefault="00CE5847" w:rsidP="00E70231">
            <w:pPr>
              <w:spacing w:after="0" w:line="240" w:lineRule="auto"/>
              <w:ind w:firstLine="0"/>
              <w:jc w:val="center"/>
              <w:rPr>
                <w:bCs/>
                <w:sz w:val="20"/>
                <w:szCs w:val="20"/>
              </w:rPr>
            </w:pPr>
            <w:r>
              <w:rPr>
                <w:bCs/>
                <w:sz w:val="20"/>
                <w:szCs w:val="20"/>
              </w:rPr>
              <w:t>1067</w:t>
            </w:r>
          </w:p>
        </w:tc>
      </w:tr>
    </w:tbl>
    <w:p w:rsidR="00F93A15" w:rsidRDefault="00F93A15" w:rsidP="00E70231">
      <w:pPr>
        <w:spacing w:after="0" w:line="240" w:lineRule="auto"/>
      </w:pPr>
    </w:p>
    <w:p w:rsidR="007D4355" w:rsidRPr="00E24A05" w:rsidRDefault="007D4355" w:rsidP="007D4355">
      <w:pPr>
        <w:spacing w:after="0" w:line="240" w:lineRule="auto"/>
      </w:pPr>
      <w:r w:rsidRPr="00E24A05">
        <w:t xml:space="preserve">Обеспеченность объектами транспортной инфраструктуры предполагает реализацию ряда мероприятий, предусмотренных в муниципальных программах района, а также в документах территориального планирования сельского поселения. Документы территориального планирования </w:t>
      </w:r>
      <w:r>
        <w:t xml:space="preserve">муниципального образования </w:t>
      </w:r>
      <w:r w:rsidRPr="00E24A05">
        <w:t>сельско</w:t>
      </w:r>
      <w:r>
        <w:t>е</w:t>
      </w:r>
      <w:r w:rsidRPr="00E24A05">
        <w:t xml:space="preserve"> поселени</w:t>
      </w:r>
      <w:r>
        <w:t>е Перегребное</w:t>
      </w:r>
      <w:r w:rsidRPr="00E24A05">
        <w:t xml:space="preserve"> разработаны на расчетный срок до 2027 года. </w:t>
      </w:r>
      <w:proofErr w:type="gramStart"/>
      <w:r w:rsidRPr="00E24A05">
        <w:t xml:space="preserve">Последовательность выполнения мероприятий по территориальному планированию, их сроки, определяются органами местного самоуправления района исходя из складывающейся социально-экономической обстановки в районе, финансовых возможностей местного бюджета, сроков и этапов реализации соответствующих государственных программ Ханты – Мансийского </w:t>
      </w:r>
      <w:r>
        <w:t xml:space="preserve">автономного </w:t>
      </w:r>
      <w:r w:rsidRPr="00E24A05">
        <w:t xml:space="preserve">округа - Югры в части, затрагивающей территорию района, </w:t>
      </w:r>
      <w:r w:rsidRPr="00E24A05">
        <w:lastRenderedPageBreak/>
        <w:t xml:space="preserve">приоритетных национальных проектов, муниципальных программ </w:t>
      </w:r>
      <w:r>
        <w:t>муниципального образования сельское</w:t>
      </w:r>
      <w:r w:rsidRPr="00E24A05">
        <w:t xml:space="preserve"> поселени</w:t>
      </w:r>
      <w:r>
        <w:t>е Перегребное</w:t>
      </w:r>
      <w:r w:rsidRPr="00E24A05">
        <w:t xml:space="preserve">. </w:t>
      </w:r>
      <w:proofErr w:type="gramEnd"/>
    </w:p>
    <w:p w:rsidR="00C119F1" w:rsidRPr="00E24A05" w:rsidRDefault="007D4355" w:rsidP="007D4355">
      <w:pPr>
        <w:spacing w:after="0" w:line="240" w:lineRule="auto"/>
      </w:pPr>
      <w:r w:rsidRPr="00E24A05">
        <w:t xml:space="preserve">В соответствии с данными Генерального плана, проекта планировки и межевания </w:t>
      </w:r>
      <w:r>
        <w:t>муниципального образования сельское</w:t>
      </w:r>
      <w:r w:rsidRPr="00E24A05">
        <w:t xml:space="preserve"> поселени</w:t>
      </w:r>
      <w:r>
        <w:t>е Перегребное</w:t>
      </w:r>
      <w:r w:rsidRPr="00E24A05">
        <w:t xml:space="preserve"> предусматривается строительство улично-дорожной сети</w:t>
      </w:r>
      <w:r>
        <w:t xml:space="preserve"> </w:t>
      </w:r>
      <w:r w:rsidRPr="00E24A05">
        <w:t>в населенных пунктах сельского поселения</w:t>
      </w:r>
      <w:r w:rsidR="00C119F1" w:rsidRPr="00E24A05">
        <w:t xml:space="preserve"> (таблиц</w:t>
      </w:r>
      <w:r w:rsidR="00C92B28">
        <w:t>ы</w:t>
      </w:r>
      <w:proofErr w:type="gramStart"/>
      <w:r w:rsidR="00092E89">
        <w:t>1</w:t>
      </w:r>
      <w:proofErr w:type="gramEnd"/>
      <w:r w:rsidR="00C119F1" w:rsidRPr="00E24A05">
        <w:t>.</w:t>
      </w:r>
      <w:r w:rsidR="00170132">
        <w:t>3</w:t>
      </w:r>
      <w:r w:rsidR="00C92B28">
        <w:t>-</w:t>
      </w:r>
      <w:r w:rsidR="00092E89">
        <w:t>1</w:t>
      </w:r>
      <w:r w:rsidR="00C92B28">
        <w:t>.</w:t>
      </w:r>
      <w:r w:rsidR="00BD3FA9">
        <w:t>5</w:t>
      </w:r>
      <w:r w:rsidR="00C119F1" w:rsidRPr="00E24A05">
        <w:t xml:space="preserve">). </w:t>
      </w:r>
    </w:p>
    <w:p w:rsidR="00C119F1" w:rsidRDefault="00C119F1" w:rsidP="00E70231">
      <w:pPr>
        <w:spacing w:after="0" w:line="240" w:lineRule="auto"/>
        <w:ind w:firstLine="0"/>
        <w:jc w:val="right"/>
        <w:rPr>
          <w:rFonts w:eastAsia="Times New Roman"/>
          <w:szCs w:val="24"/>
        </w:rPr>
      </w:pPr>
      <w:r>
        <w:rPr>
          <w:rFonts w:eastAsia="Times New Roman"/>
          <w:szCs w:val="24"/>
        </w:rPr>
        <w:t xml:space="preserve">Таблица </w:t>
      </w:r>
      <w:r w:rsidR="00092E89">
        <w:rPr>
          <w:rFonts w:eastAsia="Times New Roman"/>
          <w:szCs w:val="24"/>
        </w:rPr>
        <w:t>1</w:t>
      </w:r>
      <w:r>
        <w:rPr>
          <w:rFonts w:eastAsia="Times New Roman"/>
          <w:szCs w:val="24"/>
        </w:rPr>
        <w:t>.</w:t>
      </w:r>
      <w:r w:rsidR="00170132">
        <w:rPr>
          <w:rFonts w:eastAsia="Times New Roman"/>
          <w:szCs w:val="24"/>
        </w:rPr>
        <w:t>3</w:t>
      </w:r>
    </w:p>
    <w:p w:rsidR="00C119F1" w:rsidRPr="00D9462C" w:rsidRDefault="00C119F1" w:rsidP="00E70231">
      <w:pPr>
        <w:pStyle w:val="S8"/>
        <w:spacing w:after="0"/>
        <w:ind w:firstLine="0"/>
      </w:pPr>
      <w:r w:rsidRPr="00D9462C">
        <w:t xml:space="preserve">Баланс улично-дорожной сети с. </w:t>
      </w:r>
      <w:r w:rsidR="008524F7">
        <w:t>Перегребное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5060"/>
        <w:gridCol w:w="1851"/>
        <w:gridCol w:w="1544"/>
        <w:gridCol w:w="1351"/>
      </w:tblGrid>
      <w:tr w:rsidR="00FD6C78" w:rsidRPr="00FD6C78" w:rsidTr="00FD6C78">
        <w:trPr>
          <w:trHeight w:val="297"/>
        </w:trPr>
        <w:tc>
          <w:tcPr>
            <w:tcW w:w="295" w:type="pct"/>
            <w:vAlign w:val="center"/>
          </w:tcPr>
          <w:p w:rsidR="00C119F1" w:rsidRPr="00FD6C78" w:rsidRDefault="00C119F1" w:rsidP="00E70231">
            <w:pPr>
              <w:spacing w:after="0" w:line="240" w:lineRule="auto"/>
              <w:ind w:firstLine="0"/>
              <w:jc w:val="center"/>
              <w:rPr>
                <w:b/>
                <w:sz w:val="20"/>
                <w:szCs w:val="20"/>
              </w:rPr>
            </w:pPr>
            <w:r w:rsidRPr="00FD6C78">
              <w:rPr>
                <w:b/>
                <w:sz w:val="20"/>
                <w:szCs w:val="20"/>
              </w:rPr>
              <w:t xml:space="preserve">№ </w:t>
            </w:r>
            <w:proofErr w:type="gramStart"/>
            <w:r w:rsidRPr="00FD6C78">
              <w:rPr>
                <w:b/>
                <w:sz w:val="20"/>
                <w:szCs w:val="20"/>
              </w:rPr>
              <w:t>п</w:t>
            </w:r>
            <w:proofErr w:type="gramEnd"/>
            <w:r w:rsidRPr="00FD6C78">
              <w:rPr>
                <w:b/>
                <w:sz w:val="20"/>
                <w:szCs w:val="20"/>
              </w:rPr>
              <w:t>/п</w:t>
            </w:r>
          </w:p>
        </w:tc>
        <w:tc>
          <w:tcPr>
            <w:tcW w:w="2428" w:type="pct"/>
            <w:vAlign w:val="center"/>
          </w:tcPr>
          <w:p w:rsidR="00C119F1" w:rsidRPr="00FD6C78" w:rsidRDefault="00C119F1" w:rsidP="00E70231">
            <w:pPr>
              <w:spacing w:after="0" w:line="240" w:lineRule="auto"/>
              <w:ind w:firstLine="0"/>
              <w:jc w:val="center"/>
              <w:rPr>
                <w:b/>
                <w:sz w:val="20"/>
                <w:szCs w:val="20"/>
              </w:rPr>
            </w:pPr>
            <w:r w:rsidRPr="00FD6C78">
              <w:rPr>
                <w:b/>
                <w:sz w:val="20"/>
                <w:szCs w:val="20"/>
              </w:rPr>
              <w:t>Тип улицы и дороги по классификации</w:t>
            </w:r>
          </w:p>
        </w:tc>
        <w:tc>
          <w:tcPr>
            <w:tcW w:w="888" w:type="pct"/>
            <w:vAlign w:val="center"/>
          </w:tcPr>
          <w:p w:rsidR="00C119F1" w:rsidRPr="00FD6C78" w:rsidRDefault="00C119F1" w:rsidP="00E70231">
            <w:pPr>
              <w:spacing w:after="0" w:line="240" w:lineRule="auto"/>
              <w:ind w:firstLine="0"/>
              <w:jc w:val="center"/>
              <w:rPr>
                <w:b/>
                <w:sz w:val="20"/>
                <w:szCs w:val="20"/>
              </w:rPr>
            </w:pPr>
            <w:r w:rsidRPr="00FD6C78">
              <w:rPr>
                <w:b/>
                <w:sz w:val="20"/>
                <w:szCs w:val="20"/>
              </w:rPr>
              <w:t xml:space="preserve">Протяженность, </w:t>
            </w:r>
            <w:proofErr w:type="gramStart"/>
            <w:r w:rsidRPr="00FD6C78">
              <w:rPr>
                <w:b/>
                <w:sz w:val="20"/>
                <w:szCs w:val="20"/>
              </w:rPr>
              <w:t>м</w:t>
            </w:r>
            <w:proofErr w:type="gramEnd"/>
          </w:p>
        </w:tc>
        <w:tc>
          <w:tcPr>
            <w:tcW w:w="741" w:type="pct"/>
            <w:vAlign w:val="center"/>
          </w:tcPr>
          <w:p w:rsidR="00C119F1" w:rsidRPr="00FD6C78" w:rsidRDefault="00C119F1" w:rsidP="00E70231">
            <w:pPr>
              <w:spacing w:after="0" w:line="240" w:lineRule="auto"/>
              <w:ind w:firstLine="0"/>
              <w:jc w:val="center"/>
              <w:rPr>
                <w:b/>
                <w:sz w:val="20"/>
                <w:szCs w:val="20"/>
              </w:rPr>
            </w:pPr>
            <w:r w:rsidRPr="00FD6C78">
              <w:rPr>
                <w:b/>
                <w:sz w:val="20"/>
                <w:szCs w:val="20"/>
              </w:rPr>
              <w:t xml:space="preserve">Ширина проезжей части, </w:t>
            </w:r>
            <w:proofErr w:type="gramStart"/>
            <w:r w:rsidRPr="00FD6C78">
              <w:rPr>
                <w:b/>
                <w:sz w:val="20"/>
                <w:szCs w:val="20"/>
              </w:rPr>
              <w:t>м</w:t>
            </w:r>
            <w:proofErr w:type="gramEnd"/>
          </w:p>
        </w:tc>
        <w:tc>
          <w:tcPr>
            <w:tcW w:w="648" w:type="pct"/>
            <w:vAlign w:val="center"/>
          </w:tcPr>
          <w:p w:rsidR="00C119F1" w:rsidRPr="00FD6C78" w:rsidRDefault="00C119F1" w:rsidP="00E70231">
            <w:pPr>
              <w:spacing w:after="0" w:line="240" w:lineRule="auto"/>
              <w:ind w:firstLine="0"/>
              <w:jc w:val="center"/>
              <w:rPr>
                <w:b/>
                <w:sz w:val="20"/>
                <w:szCs w:val="20"/>
              </w:rPr>
            </w:pPr>
            <w:r w:rsidRPr="00FD6C78">
              <w:rPr>
                <w:b/>
                <w:sz w:val="20"/>
                <w:szCs w:val="20"/>
              </w:rPr>
              <w:t>Площадь проезжей части, м</w:t>
            </w:r>
            <w:proofErr w:type="gramStart"/>
            <w:r w:rsidRPr="00FD6C78">
              <w:rPr>
                <w:b/>
                <w:sz w:val="20"/>
                <w:szCs w:val="20"/>
                <w:vertAlign w:val="superscript"/>
              </w:rPr>
              <w:t>2</w:t>
            </w:r>
            <w:proofErr w:type="gramEnd"/>
          </w:p>
        </w:tc>
      </w:tr>
      <w:tr w:rsidR="00FD6C78" w:rsidRPr="00FD6C78" w:rsidTr="00FD6C78">
        <w:trPr>
          <w:trHeight w:val="85"/>
        </w:trPr>
        <w:tc>
          <w:tcPr>
            <w:tcW w:w="295" w:type="pct"/>
            <w:vAlign w:val="center"/>
          </w:tcPr>
          <w:p w:rsidR="00C119F1" w:rsidRPr="00FD6C78" w:rsidRDefault="00C119F1" w:rsidP="00E70231">
            <w:pPr>
              <w:spacing w:after="0" w:line="240" w:lineRule="auto"/>
              <w:ind w:firstLine="0"/>
              <w:jc w:val="center"/>
              <w:rPr>
                <w:sz w:val="20"/>
                <w:szCs w:val="20"/>
              </w:rPr>
            </w:pPr>
            <w:r w:rsidRPr="00FD6C78">
              <w:rPr>
                <w:sz w:val="20"/>
                <w:szCs w:val="20"/>
              </w:rPr>
              <w:t>1</w:t>
            </w:r>
          </w:p>
        </w:tc>
        <w:tc>
          <w:tcPr>
            <w:tcW w:w="2428" w:type="pct"/>
            <w:vAlign w:val="center"/>
          </w:tcPr>
          <w:p w:rsidR="00C119F1" w:rsidRPr="00FD6C78" w:rsidRDefault="00C119F1" w:rsidP="00E70231">
            <w:pPr>
              <w:spacing w:after="0" w:line="240" w:lineRule="auto"/>
              <w:ind w:firstLine="0"/>
              <w:jc w:val="center"/>
              <w:rPr>
                <w:sz w:val="20"/>
                <w:szCs w:val="20"/>
              </w:rPr>
            </w:pPr>
            <w:r w:rsidRPr="00FD6C78">
              <w:rPr>
                <w:sz w:val="20"/>
                <w:szCs w:val="20"/>
              </w:rPr>
              <w:t>2</w:t>
            </w:r>
          </w:p>
        </w:tc>
        <w:tc>
          <w:tcPr>
            <w:tcW w:w="888" w:type="pct"/>
            <w:vAlign w:val="center"/>
          </w:tcPr>
          <w:p w:rsidR="00C119F1" w:rsidRPr="00FD6C78" w:rsidRDefault="00C119F1" w:rsidP="00E70231">
            <w:pPr>
              <w:spacing w:after="0" w:line="240" w:lineRule="auto"/>
              <w:ind w:firstLine="0"/>
              <w:jc w:val="center"/>
              <w:rPr>
                <w:sz w:val="20"/>
                <w:szCs w:val="20"/>
              </w:rPr>
            </w:pPr>
            <w:r w:rsidRPr="00FD6C78">
              <w:rPr>
                <w:sz w:val="20"/>
                <w:szCs w:val="20"/>
              </w:rPr>
              <w:t>3</w:t>
            </w:r>
          </w:p>
        </w:tc>
        <w:tc>
          <w:tcPr>
            <w:tcW w:w="741" w:type="pct"/>
            <w:vAlign w:val="center"/>
          </w:tcPr>
          <w:p w:rsidR="00C119F1" w:rsidRPr="00FD6C78" w:rsidRDefault="00C119F1" w:rsidP="00E70231">
            <w:pPr>
              <w:spacing w:after="0" w:line="240" w:lineRule="auto"/>
              <w:ind w:firstLine="0"/>
              <w:jc w:val="center"/>
              <w:rPr>
                <w:sz w:val="20"/>
                <w:szCs w:val="20"/>
              </w:rPr>
            </w:pPr>
            <w:r w:rsidRPr="00FD6C78">
              <w:rPr>
                <w:sz w:val="20"/>
                <w:szCs w:val="20"/>
              </w:rPr>
              <w:t>4</w:t>
            </w:r>
          </w:p>
        </w:tc>
        <w:tc>
          <w:tcPr>
            <w:tcW w:w="648" w:type="pct"/>
            <w:vAlign w:val="center"/>
          </w:tcPr>
          <w:p w:rsidR="00C119F1" w:rsidRPr="00FD6C78" w:rsidRDefault="00C119F1" w:rsidP="00E70231">
            <w:pPr>
              <w:spacing w:after="0" w:line="240" w:lineRule="auto"/>
              <w:ind w:firstLine="0"/>
              <w:jc w:val="center"/>
              <w:rPr>
                <w:sz w:val="20"/>
                <w:szCs w:val="20"/>
              </w:rPr>
            </w:pPr>
            <w:r w:rsidRPr="00FD6C78">
              <w:rPr>
                <w:sz w:val="20"/>
                <w:szCs w:val="20"/>
              </w:rPr>
              <w:t>5</w:t>
            </w:r>
          </w:p>
        </w:tc>
      </w:tr>
      <w:tr w:rsidR="00FD6C78" w:rsidRPr="00FD6C78" w:rsidTr="00FD6C78">
        <w:trPr>
          <w:trHeight w:val="85"/>
        </w:trPr>
        <w:tc>
          <w:tcPr>
            <w:tcW w:w="295" w:type="pct"/>
            <w:vAlign w:val="center"/>
          </w:tcPr>
          <w:p w:rsidR="00C119F1" w:rsidRPr="00FD6C78" w:rsidRDefault="00C119F1" w:rsidP="00E70231">
            <w:pPr>
              <w:spacing w:after="0" w:line="240" w:lineRule="auto"/>
              <w:ind w:firstLine="0"/>
              <w:jc w:val="center"/>
              <w:rPr>
                <w:sz w:val="20"/>
                <w:szCs w:val="20"/>
              </w:rPr>
            </w:pPr>
            <w:r w:rsidRPr="00FD6C78">
              <w:rPr>
                <w:sz w:val="20"/>
                <w:szCs w:val="20"/>
              </w:rPr>
              <w:t>1</w:t>
            </w:r>
          </w:p>
        </w:tc>
        <w:tc>
          <w:tcPr>
            <w:tcW w:w="2428" w:type="pct"/>
            <w:vAlign w:val="center"/>
          </w:tcPr>
          <w:p w:rsidR="00C119F1" w:rsidRPr="00FD6C78" w:rsidRDefault="00C119F1" w:rsidP="00E70231">
            <w:pPr>
              <w:spacing w:after="0" w:line="240" w:lineRule="auto"/>
              <w:ind w:firstLine="0"/>
              <w:rPr>
                <w:sz w:val="20"/>
                <w:szCs w:val="20"/>
              </w:rPr>
            </w:pPr>
            <w:r w:rsidRPr="00FD6C78">
              <w:rPr>
                <w:sz w:val="20"/>
                <w:szCs w:val="20"/>
              </w:rPr>
              <w:t>Поселковая дорога</w:t>
            </w:r>
            <w:r w:rsidR="00CE5847">
              <w:rPr>
                <w:sz w:val="20"/>
                <w:szCs w:val="20"/>
              </w:rPr>
              <w:t>–строительство и реконструкция</w:t>
            </w:r>
          </w:p>
        </w:tc>
        <w:tc>
          <w:tcPr>
            <w:tcW w:w="888" w:type="pct"/>
            <w:vAlign w:val="center"/>
          </w:tcPr>
          <w:p w:rsidR="00C119F1" w:rsidRPr="00F308FC" w:rsidRDefault="00CE5847" w:rsidP="00E70231">
            <w:pPr>
              <w:spacing w:after="0" w:line="240" w:lineRule="auto"/>
              <w:ind w:firstLine="0"/>
              <w:jc w:val="center"/>
              <w:rPr>
                <w:sz w:val="20"/>
                <w:szCs w:val="20"/>
              </w:rPr>
            </w:pPr>
            <w:r>
              <w:rPr>
                <w:sz w:val="20"/>
                <w:szCs w:val="20"/>
              </w:rPr>
              <w:t>7440</w:t>
            </w:r>
          </w:p>
        </w:tc>
        <w:tc>
          <w:tcPr>
            <w:tcW w:w="741" w:type="pct"/>
            <w:vAlign w:val="center"/>
          </w:tcPr>
          <w:p w:rsidR="00C119F1" w:rsidRPr="00FD6C78" w:rsidRDefault="00CE5847" w:rsidP="00E70231">
            <w:pPr>
              <w:spacing w:after="0" w:line="240" w:lineRule="auto"/>
              <w:ind w:firstLine="0"/>
              <w:jc w:val="center"/>
              <w:rPr>
                <w:sz w:val="20"/>
                <w:szCs w:val="20"/>
              </w:rPr>
            </w:pPr>
            <w:r>
              <w:rPr>
                <w:sz w:val="20"/>
                <w:szCs w:val="20"/>
              </w:rPr>
              <w:t>8</w:t>
            </w:r>
            <w:r w:rsidR="00C119F1" w:rsidRPr="00FD6C78">
              <w:rPr>
                <w:sz w:val="20"/>
                <w:szCs w:val="20"/>
              </w:rPr>
              <w:t>,0</w:t>
            </w:r>
          </w:p>
        </w:tc>
        <w:tc>
          <w:tcPr>
            <w:tcW w:w="648" w:type="pct"/>
            <w:vAlign w:val="center"/>
          </w:tcPr>
          <w:p w:rsidR="00C119F1" w:rsidRPr="00F308FC" w:rsidRDefault="00CE5847" w:rsidP="00E70231">
            <w:pPr>
              <w:spacing w:after="0" w:line="240" w:lineRule="auto"/>
              <w:ind w:firstLine="0"/>
              <w:jc w:val="center"/>
              <w:rPr>
                <w:sz w:val="20"/>
                <w:szCs w:val="20"/>
              </w:rPr>
            </w:pPr>
            <w:r>
              <w:rPr>
                <w:sz w:val="20"/>
                <w:szCs w:val="20"/>
              </w:rPr>
              <w:t>59525</w:t>
            </w:r>
          </w:p>
        </w:tc>
      </w:tr>
      <w:tr w:rsidR="00FD6C78" w:rsidRPr="00FD6C78" w:rsidTr="00FD6C78">
        <w:trPr>
          <w:trHeight w:val="85"/>
        </w:trPr>
        <w:tc>
          <w:tcPr>
            <w:tcW w:w="295" w:type="pct"/>
            <w:vAlign w:val="center"/>
          </w:tcPr>
          <w:p w:rsidR="00C119F1" w:rsidRPr="00FD6C78" w:rsidRDefault="00C119F1" w:rsidP="00E70231">
            <w:pPr>
              <w:spacing w:after="0" w:line="240" w:lineRule="auto"/>
              <w:ind w:firstLine="0"/>
              <w:jc w:val="center"/>
              <w:rPr>
                <w:sz w:val="20"/>
                <w:szCs w:val="20"/>
              </w:rPr>
            </w:pPr>
            <w:r w:rsidRPr="00FD6C78">
              <w:rPr>
                <w:sz w:val="20"/>
                <w:szCs w:val="20"/>
              </w:rPr>
              <w:t>2</w:t>
            </w:r>
          </w:p>
        </w:tc>
        <w:tc>
          <w:tcPr>
            <w:tcW w:w="2428" w:type="pct"/>
            <w:vAlign w:val="center"/>
          </w:tcPr>
          <w:p w:rsidR="00C119F1" w:rsidRPr="00FD6C78" w:rsidRDefault="00C119F1" w:rsidP="00E70231">
            <w:pPr>
              <w:spacing w:after="0" w:line="240" w:lineRule="auto"/>
              <w:ind w:firstLine="0"/>
              <w:rPr>
                <w:sz w:val="20"/>
                <w:szCs w:val="20"/>
              </w:rPr>
            </w:pPr>
            <w:r w:rsidRPr="00FD6C78">
              <w:rPr>
                <w:sz w:val="20"/>
                <w:szCs w:val="20"/>
              </w:rPr>
              <w:t>Главная улица</w:t>
            </w:r>
            <w:r w:rsidR="00CE5847">
              <w:rPr>
                <w:sz w:val="20"/>
                <w:szCs w:val="20"/>
              </w:rPr>
              <w:t>–строительство и реконструкция</w:t>
            </w:r>
          </w:p>
        </w:tc>
        <w:tc>
          <w:tcPr>
            <w:tcW w:w="888" w:type="pct"/>
            <w:vAlign w:val="center"/>
          </w:tcPr>
          <w:p w:rsidR="00C119F1" w:rsidRPr="00F308FC" w:rsidRDefault="00CE5847" w:rsidP="00E70231">
            <w:pPr>
              <w:spacing w:after="0" w:line="240" w:lineRule="auto"/>
              <w:ind w:firstLine="0"/>
              <w:jc w:val="center"/>
              <w:rPr>
                <w:sz w:val="20"/>
                <w:szCs w:val="20"/>
              </w:rPr>
            </w:pPr>
            <w:r>
              <w:rPr>
                <w:sz w:val="20"/>
                <w:szCs w:val="20"/>
              </w:rPr>
              <w:t>2860</w:t>
            </w:r>
          </w:p>
        </w:tc>
        <w:tc>
          <w:tcPr>
            <w:tcW w:w="741" w:type="pct"/>
            <w:vAlign w:val="center"/>
          </w:tcPr>
          <w:p w:rsidR="00C119F1" w:rsidRPr="00FD6C78" w:rsidRDefault="00CE5847" w:rsidP="00E70231">
            <w:pPr>
              <w:spacing w:after="0" w:line="240" w:lineRule="auto"/>
              <w:ind w:firstLine="0"/>
              <w:jc w:val="center"/>
              <w:rPr>
                <w:sz w:val="20"/>
                <w:szCs w:val="20"/>
              </w:rPr>
            </w:pPr>
            <w:r>
              <w:rPr>
                <w:sz w:val="20"/>
                <w:szCs w:val="20"/>
              </w:rPr>
              <w:t>8</w:t>
            </w:r>
            <w:r w:rsidR="00C119F1" w:rsidRPr="00FD6C78">
              <w:rPr>
                <w:sz w:val="20"/>
                <w:szCs w:val="20"/>
              </w:rPr>
              <w:t>,0</w:t>
            </w:r>
          </w:p>
        </w:tc>
        <w:tc>
          <w:tcPr>
            <w:tcW w:w="648" w:type="pct"/>
            <w:vAlign w:val="center"/>
          </w:tcPr>
          <w:p w:rsidR="00C119F1" w:rsidRPr="00F308FC" w:rsidRDefault="00CE5847" w:rsidP="00E70231">
            <w:pPr>
              <w:spacing w:after="0" w:line="240" w:lineRule="auto"/>
              <w:ind w:firstLine="0"/>
              <w:jc w:val="center"/>
              <w:rPr>
                <w:sz w:val="20"/>
                <w:szCs w:val="20"/>
              </w:rPr>
            </w:pPr>
            <w:r>
              <w:rPr>
                <w:sz w:val="20"/>
                <w:szCs w:val="20"/>
              </w:rPr>
              <w:t>22865</w:t>
            </w:r>
          </w:p>
        </w:tc>
      </w:tr>
      <w:tr w:rsidR="00FD6C78" w:rsidRPr="00FD6C78" w:rsidTr="00FD6C78">
        <w:trPr>
          <w:trHeight w:val="85"/>
        </w:trPr>
        <w:tc>
          <w:tcPr>
            <w:tcW w:w="295" w:type="pct"/>
            <w:vAlign w:val="center"/>
          </w:tcPr>
          <w:p w:rsidR="00C119F1" w:rsidRPr="00FD6C78" w:rsidRDefault="00C119F1" w:rsidP="00E70231">
            <w:pPr>
              <w:spacing w:after="0" w:line="240" w:lineRule="auto"/>
              <w:ind w:firstLine="0"/>
              <w:jc w:val="center"/>
              <w:rPr>
                <w:sz w:val="20"/>
                <w:szCs w:val="20"/>
              </w:rPr>
            </w:pPr>
            <w:r w:rsidRPr="00FD6C78">
              <w:rPr>
                <w:sz w:val="20"/>
                <w:szCs w:val="20"/>
              </w:rPr>
              <w:t>3</w:t>
            </w:r>
          </w:p>
        </w:tc>
        <w:tc>
          <w:tcPr>
            <w:tcW w:w="2428" w:type="pct"/>
            <w:vAlign w:val="center"/>
          </w:tcPr>
          <w:p w:rsidR="00C119F1" w:rsidRPr="00FD6C78" w:rsidRDefault="00C119F1" w:rsidP="00E70231">
            <w:pPr>
              <w:spacing w:after="0" w:line="240" w:lineRule="auto"/>
              <w:ind w:firstLine="0"/>
              <w:rPr>
                <w:sz w:val="20"/>
                <w:szCs w:val="20"/>
              </w:rPr>
            </w:pPr>
            <w:r w:rsidRPr="00FD6C78">
              <w:rPr>
                <w:sz w:val="20"/>
                <w:szCs w:val="20"/>
              </w:rPr>
              <w:t xml:space="preserve">Основная улица </w:t>
            </w:r>
            <w:proofErr w:type="gramStart"/>
            <w:r w:rsidRPr="00FD6C78">
              <w:rPr>
                <w:sz w:val="20"/>
                <w:szCs w:val="20"/>
              </w:rPr>
              <w:t>в</w:t>
            </w:r>
            <w:proofErr w:type="gramEnd"/>
            <w:r w:rsidRPr="00FD6C78">
              <w:rPr>
                <w:sz w:val="20"/>
                <w:szCs w:val="20"/>
              </w:rPr>
              <w:t xml:space="preserve"> жилой застройке</w:t>
            </w:r>
            <w:r w:rsidR="00CE5847">
              <w:rPr>
                <w:sz w:val="20"/>
                <w:szCs w:val="20"/>
              </w:rPr>
              <w:t>–строительство и реконструкция</w:t>
            </w:r>
          </w:p>
        </w:tc>
        <w:tc>
          <w:tcPr>
            <w:tcW w:w="888" w:type="pct"/>
            <w:vAlign w:val="center"/>
          </w:tcPr>
          <w:p w:rsidR="00C119F1" w:rsidRPr="00F308FC" w:rsidRDefault="00CE5847" w:rsidP="00E70231">
            <w:pPr>
              <w:spacing w:after="0" w:line="240" w:lineRule="auto"/>
              <w:ind w:firstLine="0"/>
              <w:jc w:val="center"/>
              <w:rPr>
                <w:sz w:val="20"/>
                <w:szCs w:val="20"/>
              </w:rPr>
            </w:pPr>
            <w:r>
              <w:rPr>
                <w:sz w:val="20"/>
                <w:szCs w:val="20"/>
              </w:rPr>
              <w:t>11795</w:t>
            </w:r>
          </w:p>
        </w:tc>
        <w:tc>
          <w:tcPr>
            <w:tcW w:w="741" w:type="pct"/>
            <w:vAlign w:val="center"/>
          </w:tcPr>
          <w:p w:rsidR="00C119F1" w:rsidRPr="00FD6C78" w:rsidRDefault="00C119F1" w:rsidP="00E70231">
            <w:pPr>
              <w:spacing w:after="0" w:line="240" w:lineRule="auto"/>
              <w:ind w:firstLine="0"/>
              <w:jc w:val="center"/>
              <w:rPr>
                <w:sz w:val="20"/>
                <w:szCs w:val="20"/>
              </w:rPr>
            </w:pPr>
            <w:r w:rsidRPr="00FD6C78">
              <w:rPr>
                <w:sz w:val="20"/>
                <w:szCs w:val="20"/>
              </w:rPr>
              <w:t>6,0</w:t>
            </w:r>
          </w:p>
        </w:tc>
        <w:tc>
          <w:tcPr>
            <w:tcW w:w="648" w:type="pct"/>
            <w:vAlign w:val="center"/>
          </w:tcPr>
          <w:p w:rsidR="00C119F1" w:rsidRPr="00F308FC" w:rsidRDefault="00CE5847" w:rsidP="00E70231">
            <w:pPr>
              <w:spacing w:after="0" w:line="240" w:lineRule="auto"/>
              <w:ind w:firstLine="0"/>
              <w:jc w:val="center"/>
              <w:rPr>
                <w:sz w:val="20"/>
                <w:szCs w:val="20"/>
              </w:rPr>
            </w:pPr>
            <w:r>
              <w:rPr>
                <w:sz w:val="20"/>
                <w:szCs w:val="20"/>
              </w:rPr>
              <w:t>70770</w:t>
            </w:r>
          </w:p>
        </w:tc>
      </w:tr>
      <w:tr w:rsidR="00FD6C78" w:rsidRPr="00FD6C78" w:rsidTr="00FD6C78">
        <w:trPr>
          <w:trHeight w:val="110"/>
        </w:trPr>
        <w:tc>
          <w:tcPr>
            <w:tcW w:w="295" w:type="pct"/>
            <w:vAlign w:val="center"/>
          </w:tcPr>
          <w:p w:rsidR="00C119F1" w:rsidRPr="00FD6C78" w:rsidRDefault="00C119F1" w:rsidP="00E70231">
            <w:pPr>
              <w:spacing w:after="0" w:line="240" w:lineRule="auto"/>
              <w:ind w:firstLine="0"/>
              <w:jc w:val="center"/>
              <w:rPr>
                <w:sz w:val="20"/>
                <w:szCs w:val="20"/>
              </w:rPr>
            </w:pPr>
            <w:r w:rsidRPr="00FD6C78">
              <w:rPr>
                <w:sz w:val="20"/>
                <w:szCs w:val="20"/>
              </w:rPr>
              <w:t>4</w:t>
            </w:r>
          </w:p>
        </w:tc>
        <w:tc>
          <w:tcPr>
            <w:tcW w:w="2428" w:type="pct"/>
            <w:vAlign w:val="center"/>
          </w:tcPr>
          <w:p w:rsidR="00C119F1" w:rsidRPr="00FD6C78" w:rsidRDefault="00C119F1" w:rsidP="00E70231">
            <w:pPr>
              <w:spacing w:after="0" w:line="240" w:lineRule="auto"/>
              <w:ind w:firstLine="0"/>
              <w:rPr>
                <w:sz w:val="20"/>
                <w:szCs w:val="20"/>
              </w:rPr>
            </w:pPr>
            <w:r w:rsidRPr="00FD6C78">
              <w:rPr>
                <w:sz w:val="20"/>
                <w:szCs w:val="20"/>
              </w:rPr>
              <w:t xml:space="preserve">Второстепенная улица </w:t>
            </w:r>
            <w:proofErr w:type="gramStart"/>
            <w:r w:rsidRPr="00FD6C78">
              <w:rPr>
                <w:sz w:val="20"/>
                <w:szCs w:val="20"/>
              </w:rPr>
              <w:t>в</w:t>
            </w:r>
            <w:proofErr w:type="gramEnd"/>
            <w:r w:rsidRPr="00FD6C78">
              <w:rPr>
                <w:sz w:val="20"/>
                <w:szCs w:val="20"/>
              </w:rPr>
              <w:t xml:space="preserve"> жилой застройке</w:t>
            </w:r>
            <w:r w:rsidR="00CE5847">
              <w:rPr>
                <w:sz w:val="20"/>
                <w:szCs w:val="20"/>
              </w:rPr>
              <w:t>–строительство и реконструкция</w:t>
            </w:r>
          </w:p>
        </w:tc>
        <w:tc>
          <w:tcPr>
            <w:tcW w:w="888" w:type="pct"/>
            <w:vAlign w:val="center"/>
          </w:tcPr>
          <w:p w:rsidR="00C119F1" w:rsidRPr="00F308FC" w:rsidRDefault="00CE5847" w:rsidP="00E70231">
            <w:pPr>
              <w:spacing w:after="0" w:line="240" w:lineRule="auto"/>
              <w:ind w:firstLine="0"/>
              <w:jc w:val="center"/>
              <w:rPr>
                <w:sz w:val="20"/>
                <w:szCs w:val="20"/>
              </w:rPr>
            </w:pPr>
            <w:r>
              <w:rPr>
                <w:sz w:val="20"/>
                <w:szCs w:val="20"/>
              </w:rPr>
              <w:t>4565</w:t>
            </w:r>
          </w:p>
        </w:tc>
        <w:tc>
          <w:tcPr>
            <w:tcW w:w="741" w:type="pct"/>
            <w:vAlign w:val="center"/>
          </w:tcPr>
          <w:p w:rsidR="00C119F1" w:rsidRPr="00FD6C78" w:rsidRDefault="00C119F1" w:rsidP="00E70231">
            <w:pPr>
              <w:spacing w:after="0" w:line="240" w:lineRule="auto"/>
              <w:ind w:firstLine="0"/>
              <w:jc w:val="center"/>
              <w:rPr>
                <w:sz w:val="20"/>
                <w:szCs w:val="20"/>
              </w:rPr>
            </w:pPr>
            <w:r w:rsidRPr="00FD6C78">
              <w:rPr>
                <w:sz w:val="20"/>
                <w:szCs w:val="20"/>
              </w:rPr>
              <w:t>6,0</w:t>
            </w:r>
          </w:p>
        </w:tc>
        <w:tc>
          <w:tcPr>
            <w:tcW w:w="648" w:type="pct"/>
            <w:vAlign w:val="center"/>
          </w:tcPr>
          <w:p w:rsidR="00C119F1" w:rsidRPr="00F308FC" w:rsidRDefault="00CE5847" w:rsidP="00E70231">
            <w:pPr>
              <w:spacing w:after="0" w:line="240" w:lineRule="auto"/>
              <w:ind w:firstLine="0"/>
              <w:jc w:val="center"/>
              <w:rPr>
                <w:sz w:val="20"/>
                <w:szCs w:val="20"/>
              </w:rPr>
            </w:pPr>
            <w:r>
              <w:rPr>
                <w:sz w:val="20"/>
                <w:szCs w:val="20"/>
              </w:rPr>
              <w:t>27390</w:t>
            </w:r>
          </w:p>
        </w:tc>
      </w:tr>
      <w:tr w:rsidR="00FD6C78" w:rsidRPr="00FD6C78" w:rsidTr="00FD6C78">
        <w:trPr>
          <w:trHeight w:val="143"/>
        </w:trPr>
        <w:tc>
          <w:tcPr>
            <w:tcW w:w="295" w:type="pct"/>
            <w:vAlign w:val="center"/>
          </w:tcPr>
          <w:p w:rsidR="00C119F1" w:rsidRPr="00FD6C78" w:rsidRDefault="00C119F1" w:rsidP="00E70231">
            <w:pPr>
              <w:spacing w:after="0" w:line="240" w:lineRule="auto"/>
              <w:ind w:firstLine="0"/>
              <w:jc w:val="center"/>
              <w:rPr>
                <w:sz w:val="20"/>
                <w:szCs w:val="20"/>
              </w:rPr>
            </w:pPr>
            <w:r w:rsidRPr="00FD6C78">
              <w:rPr>
                <w:sz w:val="20"/>
                <w:szCs w:val="20"/>
              </w:rPr>
              <w:t>5</w:t>
            </w:r>
          </w:p>
        </w:tc>
        <w:tc>
          <w:tcPr>
            <w:tcW w:w="2428" w:type="pct"/>
            <w:vAlign w:val="center"/>
          </w:tcPr>
          <w:p w:rsidR="00C119F1" w:rsidRPr="00FD6C78" w:rsidRDefault="00C119F1" w:rsidP="00E70231">
            <w:pPr>
              <w:spacing w:after="0" w:line="240" w:lineRule="auto"/>
              <w:ind w:firstLine="0"/>
              <w:rPr>
                <w:sz w:val="20"/>
                <w:szCs w:val="20"/>
              </w:rPr>
            </w:pPr>
            <w:proofErr w:type="gramStart"/>
            <w:r w:rsidRPr="00FD6C78">
              <w:rPr>
                <w:sz w:val="20"/>
                <w:szCs w:val="20"/>
              </w:rPr>
              <w:t>Проезды</w:t>
            </w:r>
            <w:r w:rsidR="00CE5847">
              <w:rPr>
                <w:sz w:val="20"/>
                <w:szCs w:val="20"/>
              </w:rPr>
              <w:t>–строительство</w:t>
            </w:r>
            <w:proofErr w:type="gramEnd"/>
            <w:r w:rsidR="00CE5847">
              <w:rPr>
                <w:sz w:val="20"/>
                <w:szCs w:val="20"/>
              </w:rPr>
              <w:t xml:space="preserve"> и реконструкция</w:t>
            </w:r>
          </w:p>
        </w:tc>
        <w:tc>
          <w:tcPr>
            <w:tcW w:w="888" w:type="pct"/>
            <w:vAlign w:val="center"/>
          </w:tcPr>
          <w:p w:rsidR="00C119F1" w:rsidRPr="00F308FC" w:rsidRDefault="00CE5847" w:rsidP="00E70231">
            <w:pPr>
              <w:spacing w:after="0" w:line="240" w:lineRule="auto"/>
              <w:ind w:firstLine="0"/>
              <w:jc w:val="center"/>
              <w:rPr>
                <w:sz w:val="20"/>
                <w:szCs w:val="20"/>
              </w:rPr>
            </w:pPr>
            <w:r>
              <w:rPr>
                <w:sz w:val="20"/>
                <w:szCs w:val="20"/>
              </w:rPr>
              <w:t>27210</w:t>
            </w:r>
          </w:p>
        </w:tc>
        <w:tc>
          <w:tcPr>
            <w:tcW w:w="741" w:type="pct"/>
            <w:vAlign w:val="center"/>
          </w:tcPr>
          <w:p w:rsidR="00C119F1" w:rsidRPr="00FD6C78" w:rsidRDefault="00C119F1" w:rsidP="00E70231">
            <w:pPr>
              <w:spacing w:after="0" w:line="240" w:lineRule="auto"/>
              <w:ind w:firstLine="0"/>
              <w:jc w:val="center"/>
              <w:rPr>
                <w:sz w:val="20"/>
                <w:szCs w:val="20"/>
              </w:rPr>
            </w:pPr>
            <w:r w:rsidRPr="00FD6C78">
              <w:rPr>
                <w:sz w:val="20"/>
                <w:szCs w:val="20"/>
              </w:rPr>
              <w:t>4,0-6,0</w:t>
            </w:r>
          </w:p>
        </w:tc>
        <w:tc>
          <w:tcPr>
            <w:tcW w:w="648" w:type="pct"/>
            <w:vAlign w:val="center"/>
          </w:tcPr>
          <w:p w:rsidR="00C119F1" w:rsidRPr="00F308FC" w:rsidRDefault="00CE5847" w:rsidP="00E70231">
            <w:pPr>
              <w:spacing w:after="0" w:line="240" w:lineRule="auto"/>
              <w:ind w:firstLine="0"/>
              <w:jc w:val="center"/>
              <w:rPr>
                <w:sz w:val="20"/>
                <w:szCs w:val="20"/>
              </w:rPr>
            </w:pPr>
            <w:r>
              <w:rPr>
                <w:sz w:val="20"/>
                <w:szCs w:val="20"/>
              </w:rPr>
              <w:t>118180</w:t>
            </w:r>
          </w:p>
        </w:tc>
      </w:tr>
      <w:tr w:rsidR="00FD6C78" w:rsidRPr="00FD6C78" w:rsidTr="00FD6C78">
        <w:trPr>
          <w:trHeight w:val="85"/>
        </w:trPr>
        <w:tc>
          <w:tcPr>
            <w:tcW w:w="2723" w:type="pct"/>
            <w:gridSpan w:val="2"/>
            <w:vAlign w:val="center"/>
          </w:tcPr>
          <w:p w:rsidR="00C119F1" w:rsidRPr="00FD6C78" w:rsidRDefault="00C119F1" w:rsidP="00E70231">
            <w:pPr>
              <w:spacing w:after="0" w:line="240" w:lineRule="auto"/>
              <w:ind w:firstLine="0"/>
              <w:rPr>
                <w:b/>
                <w:sz w:val="20"/>
                <w:szCs w:val="20"/>
              </w:rPr>
            </w:pPr>
            <w:r w:rsidRPr="00FD6C78">
              <w:rPr>
                <w:b/>
                <w:sz w:val="20"/>
                <w:szCs w:val="20"/>
              </w:rPr>
              <w:t>ИТОГО - строительство</w:t>
            </w:r>
          </w:p>
        </w:tc>
        <w:tc>
          <w:tcPr>
            <w:tcW w:w="888" w:type="pct"/>
            <w:vAlign w:val="center"/>
          </w:tcPr>
          <w:p w:rsidR="00C119F1" w:rsidRPr="00F308FC" w:rsidRDefault="00CE5847" w:rsidP="00E70231">
            <w:pPr>
              <w:spacing w:after="0" w:line="240" w:lineRule="auto"/>
              <w:ind w:firstLine="0"/>
              <w:jc w:val="center"/>
              <w:rPr>
                <w:b/>
                <w:sz w:val="20"/>
                <w:szCs w:val="20"/>
              </w:rPr>
            </w:pPr>
            <w:r>
              <w:rPr>
                <w:b/>
                <w:sz w:val="20"/>
                <w:szCs w:val="20"/>
              </w:rPr>
              <w:t>53870</w:t>
            </w:r>
          </w:p>
        </w:tc>
        <w:tc>
          <w:tcPr>
            <w:tcW w:w="741" w:type="pct"/>
            <w:vAlign w:val="center"/>
          </w:tcPr>
          <w:p w:rsidR="00C119F1" w:rsidRPr="00FD6C78" w:rsidRDefault="00C119F1" w:rsidP="00E70231">
            <w:pPr>
              <w:spacing w:after="0" w:line="240" w:lineRule="auto"/>
              <w:ind w:firstLine="0"/>
              <w:jc w:val="center"/>
              <w:rPr>
                <w:b/>
                <w:sz w:val="20"/>
                <w:szCs w:val="20"/>
              </w:rPr>
            </w:pPr>
          </w:p>
        </w:tc>
        <w:tc>
          <w:tcPr>
            <w:tcW w:w="648" w:type="pct"/>
            <w:vAlign w:val="center"/>
          </w:tcPr>
          <w:p w:rsidR="00C119F1" w:rsidRPr="00F308FC" w:rsidRDefault="00CE5847" w:rsidP="00E70231">
            <w:pPr>
              <w:spacing w:after="0" w:line="240" w:lineRule="auto"/>
              <w:ind w:firstLine="0"/>
              <w:jc w:val="center"/>
              <w:rPr>
                <w:b/>
                <w:sz w:val="20"/>
                <w:szCs w:val="20"/>
              </w:rPr>
            </w:pPr>
            <w:r>
              <w:rPr>
                <w:b/>
                <w:sz w:val="20"/>
                <w:szCs w:val="20"/>
              </w:rPr>
              <w:t>298730</w:t>
            </w:r>
          </w:p>
        </w:tc>
      </w:tr>
    </w:tbl>
    <w:p w:rsidR="00092E89" w:rsidRDefault="00092E89" w:rsidP="00E70231">
      <w:pPr>
        <w:pStyle w:val="Sa"/>
        <w:spacing w:before="0" w:after="0" w:line="240" w:lineRule="auto"/>
      </w:pPr>
    </w:p>
    <w:p w:rsidR="00C119F1" w:rsidRPr="00D9462C" w:rsidRDefault="00FD6C78" w:rsidP="00E70231">
      <w:pPr>
        <w:pStyle w:val="Sa"/>
        <w:spacing w:before="0" w:after="0" w:line="240" w:lineRule="auto"/>
      </w:pPr>
      <w:r>
        <w:t xml:space="preserve">Таблица </w:t>
      </w:r>
      <w:r w:rsidR="00092E89">
        <w:t>1</w:t>
      </w:r>
      <w:r>
        <w:t>.</w:t>
      </w:r>
      <w:r w:rsidR="00170132">
        <w:t>4</w:t>
      </w:r>
    </w:p>
    <w:p w:rsidR="00C119F1" w:rsidRPr="00D9462C" w:rsidRDefault="00C119F1" w:rsidP="00E70231">
      <w:pPr>
        <w:pStyle w:val="S8"/>
        <w:spacing w:after="0"/>
        <w:ind w:firstLine="0"/>
      </w:pPr>
      <w:r w:rsidRPr="00D9462C">
        <w:t xml:space="preserve">Баланс улично-дорожной сети </w:t>
      </w:r>
      <w:r w:rsidR="00CE5847">
        <w:t>д. Чемаши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34"/>
        <w:gridCol w:w="5060"/>
        <w:gridCol w:w="1853"/>
        <w:gridCol w:w="1544"/>
        <w:gridCol w:w="1348"/>
      </w:tblGrid>
      <w:tr w:rsidR="00FD6C78" w:rsidRPr="00FD6C78" w:rsidTr="00FD6C78">
        <w:trPr>
          <w:trHeight w:val="85"/>
        </w:trPr>
        <w:tc>
          <w:tcPr>
            <w:tcW w:w="279" w:type="pct"/>
            <w:vAlign w:val="center"/>
          </w:tcPr>
          <w:p w:rsidR="00C119F1" w:rsidRPr="00FD6C78" w:rsidRDefault="00C119F1" w:rsidP="00E70231">
            <w:pPr>
              <w:spacing w:after="0" w:line="240" w:lineRule="auto"/>
              <w:ind w:firstLine="0"/>
              <w:jc w:val="center"/>
              <w:rPr>
                <w:b/>
                <w:sz w:val="20"/>
                <w:szCs w:val="20"/>
              </w:rPr>
            </w:pPr>
            <w:r w:rsidRPr="00FD6C78">
              <w:rPr>
                <w:b/>
                <w:sz w:val="20"/>
                <w:szCs w:val="20"/>
              </w:rPr>
              <w:t xml:space="preserve">№ </w:t>
            </w:r>
            <w:proofErr w:type="gramStart"/>
            <w:r w:rsidRPr="00FD6C78">
              <w:rPr>
                <w:b/>
                <w:sz w:val="20"/>
                <w:szCs w:val="20"/>
              </w:rPr>
              <w:t>п</w:t>
            </w:r>
            <w:proofErr w:type="gramEnd"/>
            <w:r w:rsidRPr="00FD6C78">
              <w:rPr>
                <w:b/>
                <w:sz w:val="20"/>
                <w:szCs w:val="20"/>
              </w:rPr>
              <w:t>/п</w:t>
            </w:r>
          </w:p>
        </w:tc>
        <w:tc>
          <w:tcPr>
            <w:tcW w:w="2444" w:type="pct"/>
            <w:gridSpan w:val="2"/>
            <w:vAlign w:val="center"/>
          </w:tcPr>
          <w:p w:rsidR="00C119F1" w:rsidRPr="00FD6C78" w:rsidRDefault="00C119F1" w:rsidP="00E70231">
            <w:pPr>
              <w:spacing w:after="0" w:line="240" w:lineRule="auto"/>
              <w:ind w:firstLine="0"/>
              <w:jc w:val="center"/>
              <w:rPr>
                <w:b/>
                <w:sz w:val="20"/>
                <w:szCs w:val="20"/>
              </w:rPr>
            </w:pPr>
            <w:r w:rsidRPr="00FD6C78">
              <w:rPr>
                <w:b/>
                <w:sz w:val="20"/>
                <w:szCs w:val="20"/>
              </w:rPr>
              <w:t>Тип улицы и дороги по классификации</w:t>
            </w:r>
          </w:p>
        </w:tc>
        <w:tc>
          <w:tcPr>
            <w:tcW w:w="889" w:type="pct"/>
            <w:vAlign w:val="center"/>
          </w:tcPr>
          <w:p w:rsidR="00C119F1" w:rsidRPr="00FD6C78" w:rsidRDefault="00C119F1" w:rsidP="00E70231">
            <w:pPr>
              <w:spacing w:after="0" w:line="240" w:lineRule="auto"/>
              <w:ind w:firstLine="0"/>
              <w:jc w:val="center"/>
              <w:rPr>
                <w:b/>
                <w:sz w:val="20"/>
                <w:szCs w:val="20"/>
              </w:rPr>
            </w:pPr>
            <w:r w:rsidRPr="00FD6C78">
              <w:rPr>
                <w:b/>
                <w:sz w:val="20"/>
                <w:szCs w:val="20"/>
              </w:rPr>
              <w:t xml:space="preserve">Протяженность, </w:t>
            </w:r>
            <w:proofErr w:type="gramStart"/>
            <w:r w:rsidRPr="00FD6C78">
              <w:rPr>
                <w:b/>
                <w:sz w:val="20"/>
                <w:szCs w:val="20"/>
              </w:rPr>
              <w:t>м</w:t>
            </w:r>
            <w:proofErr w:type="gramEnd"/>
          </w:p>
        </w:tc>
        <w:tc>
          <w:tcPr>
            <w:tcW w:w="741" w:type="pct"/>
            <w:vAlign w:val="center"/>
          </w:tcPr>
          <w:p w:rsidR="00C119F1" w:rsidRPr="00FD6C78" w:rsidRDefault="00C119F1" w:rsidP="00E70231">
            <w:pPr>
              <w:spacing w:after="0" w:line="240" w:lineRule="auto"/>
              <w:ind w:firstLine="0"/>
              <w:jc w:val="center"/>
              <w:rPr>
                <w:b/>
                <w:sz w:val="20"/>
                <w:szCs w:val="20"/>
              </w:rPr>
            </w:pPr>
            <w:r w:rsidRPr="00FD6C78">
              <w:rPr>
                <w:b/>
                <w:sz w:val="20"/>
                <w:szCs w:val="20"/>
              </w:rPr>
              <w:t xml:space="preserve">Ширина проезжей части, </w:t>
            </w:r>
            <w:proofErr w:type="gramStart"/>
            <w:r w:rsidRPr="00FD6C78">
              <w:rPr>
                <w:b/>
                <w:sz w:val="20"/>
                <w:szCs w:val="20"/>
              </w:rPr>
              <w:t>м</w:t>
            </w:r>
            <w:proofErr w:type="gramEnd"/>
          </w:p>
        </w:tc>
        <w:tc>
          <w:tcPr>
            <w:tcW w:w="647" w:type="pct"/>
            <w:vAlign w:val="center"/>
          </w:tcPr>
          <w:p w:rsidR="00C119F1" w:rsidRPr="00FD6C78" w:rsidRDefault="00C119F1" w:rsidP="00E70231">
            <w:pPr>
              <w:spacing w:after="0" w:line="240" w:lineRule="auto"/>
              <w:ind w:firstLine="0"/>
              <w:jc w:val="center"/>
              <w:rPr>
                <w:b/>
                <w:sz w:val="20"/>
                <w:szCs w:val="20"/>
              </w:rPr>
            </w:pPr>
            <w:r w:rsidRPr="00FD6C78">
              <w:rPr>
                <w:b/>
                <w:sz w:val="20"/>
                <w:szCs w:val="20"/>
              </w:rPr>
              <w:t>Площадь проезжей части, м</w:t>
            </w:r>
            <w:proofErr w:type="gramStart"/>
            <w:r w:rsidRPr="00FD6C78">
              <w:rPr>
                <w:b/>
                <w:sz w:val="20"/>
                <w:szCs w:val="20"/>
                <w:vertAlign w:val="superscript"/>
              </w:rPr>
              <w:t>2</w:t>
            </w:r>
            <w:proofErr w:type="gramEnd"/>
          </w:p>
        </w:tc>
      </w:tr>
      <w:tr w:rsidR="00FD6C78" w:rsidRPr="00FD6C78" w:rsidTr="00FD6C78">
        <w:trPr>
          <w:trHeight w:val="85"/>
        </w:trPr>
        <w:tc>
          <w:tcPr>
            <w:tcW w:w="279" w:type="pct"/>
            <w:vAlign w:val="center"/>
          </w:tcPr>
          <w:p w:rsidR="00C119F1" w:rsidRPr="00FD6C78" w:rsidRDefault="00C119F1" w:rsidP="00E70231">
            <w:pPr>
              <w:spacing w:after="0" w:line="240" w:lineRule="auto"/>
              <w:ind w:firstLine="0"/>
              <w:jc w:val="center"/>
              <w:rPr>
                <w:sz w:val="20"/>
                <w:szCs w:val="20"/>
              </w:rPr>
            </w:pPr>
            <w:r w:rsidRPr="00FD6C78">
              <w:rPr>
                <w:sz w:val="20"/>
                <w:szCs w:val="20"/>
              </w:rPr>
              <w:t>1</w:t>
            </w:r>
          </w:p>
        </w:tc>
        <w:tc>
          <w:tcPr>
            <w:tcW w:w="2444" w:type="pct"/>
            <w:gridSpan w:val="2"/>
            <w:vAlign w:val="center"/>
          </w:tcPr>
          <w:p w:rsidR="00C119F1" w:rsidRPr="00FD6C78" w:rsidRDefault="00C119F1" w:rsidP="00E70231">
            <w:pPr>
              <w:spacing w:after="0" w:line="240" w:lineRule="auto"/>
              <w:ind w:firstLine="0"/>
              <w:jc w:val="center"/>
              <w:rPr>
                <w:sz w:val="20"/>
                <w:szCs w:val="20"/>
              </w:rPr>
            </w:pPr>
            <w:r w:rsidRPr="00FD6C78">
              <w:rPr>
                <w:sz w:val="20"/>
                <w:szCs w:val="20"/>
              </w:rPr>
              <w:t>2</w:t>
            </w:r>
          </w:p>
        </w:tc>
        <w:tc>
          <w:tcPr>
            <w:tcW w:w="889" w:type="pct"/>
            <w:vAlign w:val="center"/>
          </w:tcPr>
          <w:p w:rsidR="00C119F1" w:rsidRPr="00FD6C78" w:rsidRDefault="00C119F1" w:rsidP="00E70231">
            <w:pPr>
              <w:spacing w:after="0" w:line="240" w:lineRule="auto"/>
              <w:ind w:firstLine="0"/>
              <w:jc w:val="center"/>
              <w:rPr>
                <w:sz w:val="20"/>
                <w:szCs w:val="20"/>
              </w:rPr>
            </w:pPr>
            <w:r w:rsidRPr="00FD6C78">
              <w:rPr>
                <w:sz w:val="20"/>
                <w:szCs w:val="20"/>
              </w:rPr>
              <w:t>3</w:t>
            </w:r>
          </w:p>
        </w:tc>
        <w:tc>
          <w:tcPr>
            <w:tcW w:w="741" w:type="pct"/>
            <w:vAlign w:val="center"/>
          </w:tcPr>
          <w:p w:rsidR="00C119F1" w:rsidRPr="00FD6C78" w:rsidRDefault="00C119F1" w:rsidP="00E70231">
            <w:pPr>
              <w:spacing w:after="0" w:line="240" w:lineRule="auto"/>
              <w:ind w:firstLine="0"/>
              <w:jc w:val="center"/>
              <w:rPr>
                <w:sz w:val="20"/>
                <w:szCs w:val="20"/>
              </w:rPr>
            </w:pPr>
            <w:r w:rsidRPr="00FD6C78">
              <w:rPr>
                <w:sz w:val="20"/>
                <w:szCs w:val="20"/>
              </w:rPr>
              <w:t>4</w:t>
            </w:r>
          </w:p>
        </w:tc>
        <w:tc>
          <w:tcPr>
            <w:tcW w:w="647" w:type="pct"/>
            <w:vAlign w:val="center"/>
          </w:tcPr>
          <w:p w:rsidR="00C119F1" w:rsidRPr="00FD6C78" w:rsidRDefault="00C119F1" w:rsidP="00E70231">
            <w:pPr>
              <w:spacing w:after="0" w:line="240" w:lineRule="auto"/>
              <w:ind w:firstLine="0"/>
              <w:jc w:val="center"/>
              <w:rPr>
                <w:sz w:val="20"/>
                <w:szCs w:val="20"/>
              </w:rPr>
            </w:pPr>
            <w:r w:rsidRPr="00FD6C78">
              <w:rPr>
                <w:sz w:val="20"/>
                <w:szCs w:val="20"/>
              </w:rPr>
              <w:t>5</w:t>
            </w:r>
          </w:p>
        </w:tc>
      </w:tr>
      <w:tr w:rsidR="00BD3FA9" w:rsidRPr="00FD6C78" w:rsidTr="00BD3FA9">
        <w:trPr>
          <w:trHeight w:val="85"/>
        </w:trPr>
        <w:tc>
          <w:tcPr>
            <w:tcW w:w="295" w:type="pct"/>
            <w:gridSpan w:val="2"/>
            <w:vAlign w:val="center"/>
          </w:tcPr>
          <w:p w:rsidR="00BD3FA9" w:rsidRPr="00FD6C78" w:rsidRDefault="00BD3FA9" w:rsidP="00E70231">
            <w:pPr>
              <w:spacing w:after="0" w:line="240" w:lineRule="auto"/>
              <w:ind w:firstLine="0"/>
              <w:jc w:val="center"/>
              <w:rPr>
                <w:sz w:val="20"/>
                <w:szCs w:val="20"/>
              </w:rPr>
            </w:pPr>
            <w:r w:rsidRPr="00FD6C78">
              <w:rPr>
                <w:sz w:val="20"/>
                <w:szCs w:val="20"/>
              </w:rPr>
              <w:t>1</w:t>
            </w:r>
          </w:p>
        </w:tc>
        <w:tc>
          <w:tcPr>
            <w:tcW w:w="2428" w:type="pct"/>
            <w:vAlign w:val="center"/>
          </w:tcPr>
          <w:p w:rsidR="00BD3FA9" w:rsidRPr="00FD6C78" w:rsidRDefault="00BD3FA9" w:rsidP="00E70231">
            <w:pPr>
              <w:spacing w:after="0" w:line="240" w:lineRule="auto"/>
              <w:ind w:firstLine="0"/>
              <w:rPr>
                <w:sz w:val="20"/>
                <w:szCs w:val="20"/>
              </w:rPr>
            </w:pPr>
            <w:r w:rsidRPr="00FD6C78">
              <w:rPr>
                <w:sz w:val="20"/>
                <w:szCs w:val="20"/>
              </w:rPr>
              <w:t xml:space="preserve">Поселковая дорога </w:t>
            </w:r>
            <w:proofErr w:type="gramStart"/>
            <w:r>
              <w:rPr>
                <w:sz w:val="20"/>
                <w:szCs w:val="20"/>
              </w:rPr>
              <w:t>–с</w:t>
            </w:r>
            <w:proofErr w:type="gramEnd"/>
            <w:r>
              <w:rPr>
                <w:sz w:val="20"/>
                <w:szCs w:val="20"/>
              </w:rPr>
              <w:t>троительство</w:t>
            </w:r>
          </w:p>
        </w:tc>
        <w:tc>
          <w:tcPr>
            <w:tcW w:w="889" w:type="pct"/>
            <w:vAlign w:val="center"/>
          </w:tcPr>
          <w:p w:rsidR="00BD3FA9" w:rsidRPr="00F308FC" w:rsidRDefault="00BD3FA9" w:rsidP="00E70231">
            <w:pPr>
              <w:spacing w:after="0" w:line="240" w:lineRule="auto"/>
              <w:ind w:firstLine="0"/>
              <w:jc w:val="center"/>
              <w:rPr>
                <w:sz w:val="20"/>
                <w:szCs w:val="20"/>
              </w:rPr>
            </w:pPr>
            <w:r>
              <w:rPr>
                <w:sz w:val="20"/>
                <w:szCs w:val="20"/>
              </w:rPr>
              <w:t>2500</w:t>
            </w:r>
          </w:p>
        </w:tc>
        <w:tc>
          <w:tcPr>
            <w:tcW w:w="741" w:type="pct"/>
            <w:vAlign w:val="center"/>
          </w:tcPr>
          <w:p w:rsidR="00BD3FA9" w:rsidRPr="00FD6C78" w:rsidRDefault="00BD3FA9" w:rsidP="00E70231">
            <w:pPr>
              <w:spacing w:after="0" w:line="240" w:lineRule="auto"/>
              <w:ind w:firstLine="0"/>
              <w:jc w:val="center"/>
              <w:rPr>
                <w:sz w:val="20"/>
                <w:szCs w:val="20"/>
              </w:rPr>
            </w:pPr>
            <w:r>
              <w:rPr>
                <w:sz w:val="20"/>
                <w:szCs w:val="20"/>
              </w:rPr>
              <w:t>8</w:t>
            </w:r>
            <w:r w:rsidRPr="00FD6C78">
              <w:rPr>
                <w:sz w:val="20"/>
                <w:szCs w:val="20"/>
              </w:rPr>
              <w:t>,0</w:t>
            </w:r>
          </w:p>
        </w:tc>
        <w:tc>
          <w:tcPr>
            <w:tcW w:w="647" w:type="pct"/>
            <w:vAlign w:val="center"/>
          </w:tcPr>
          <w:p w:rsidR="00BD3FA9" w:rsidRPr="00F308FC" w:rsidRDefault="00BD3FA9" w:rsidP="00E70231">
            <w:pPr>
              <w:spacing w:after="0" w:line="240" w:lineRule="auto"/>
              <w:ind w:firstLine="0"/>
              <w:jc w:val="center"/>
              <w:rPr>
                <w:sz w:val="20"/>
                <w:szCs w:val="20"/>
              </w:rPr>
            </w:pPr>
            <w:r>
              <w:rPr>
                <w:sz w:val="20"/>
                <w:szCs w:val="20"/>
              </w:rPr>
              <w:t>20000</w:t>
            </w:r>
          </w:p>
        </w:tc>
      </w:tr>
      <w:tr w:rsidR="00BD3FA9" w:rsidRPr="00FD6C78" w:rsidTr="00BD3FA9">
        <w:trPr>
          <w:trHeight w:val="85"/>
        </w:trPr>
        <w:tc>
          <w:tcPr>
            <w:tcW w:w="295" w:type="pct"/>
            <w:gridSpan w:val="2"/>
            <w:vAlign w:val="center"/>
          </w:tcPr>
          <w:p w:rsidR="00BD3FA9" w:rsidRPr="00FD6C78" w:rsidRDefault="00BD3FA9" w:rsidP="00E70231">
            <w:pPr>
              <w:spacing w:after="0" w:line="240" w:lineRule="auto"/>
              <w:ind w:firstLine="0"/>
              <w:jc w:val="center"/>
              <w:rPr>
                <w:sz w:val="20"/>
                <w:szCs w:val="20"/>
              </w:rPr>
            </w:pPr>
            <w:r w:rsidRPr="00FD6C78">
              <w:rPr>
                <w:sz w:val="20"/>
                <w:szCs w:val="20"/>
              </w:rPr>
              <w:t>2</w:t>
            </w:r>
          </w:p>
        </w:tc>
        <w:tc>
          <w:tcPr>
            <w:tcW w:w="2428" w:type="pct"/>
            <w:vAlign w:val="center"/>
          </w:tcPr>
          <w:p w:rsidR="00BD3FA9" w:rsidRPr="00FD6C78" w:rsidRDefault="00BD3FA9" w:rsidP="00E70231">
            <w:pPr>
              <w:spacing w:after="0" w:line="240" w:lineRule="auto"/>
              <w:ind w:firstLine="0"/>
              <w:rPr>
                <w:sz w:val="20"/>
                <w:szCs w:val="20"/>
              </w:rPr>
            </w:pPr>
            <w:r w:rsidRPr="00FD6C78">
              <w:rPr>
                <w:sz w:val="20"/>
                <w:szCs w:val="20"/>
              </w:rPr>
              <w:t xml:space="preserve">Главная улица </w:t>
            </w:r>
            <w:r>
              <w:rPr>
                <w:sz w:val="20"/>
                <w:szCs w:val="20"/>
              </w:rPr>
              <w:t xml:space="preserve">– строительство </w:t>
            </w:r>
          </w:p>
        </w:tc>
        <w:tc>
          <w:tcPr>
            <w:tcW w:w="889" w:type="pct"/>
            <w:vAlign w:val="center"/>
          </w:tcPr>
          <w:p w:rsidR="00BD3FA9" w:rsidRPr="00F308FC" w:rsidRDefault="00BD3FA9" w:rsidP="00E70231">
            <w:pPr>
              <w:spacing w:after="0" w:line="240" w:lineRule="auto"/>
              <w:ind w:firstLine="0"/>
              <w:jc w:val="center"/>
              <w:rPr>
                <w:sz w:val="20"/>
                <w:szCs w:val="20"/>
              </w:rPr>
            </w:pPr>
            <w:r>
              <w:rPr>
                <w:sz w:val="20"/>
                <w:szCs w:val="20"/>
              </w:rPr>
              <w:t>890</w:t>
            </w:r>
          </w:p>
        </w:tc>
        <w:tc>
          <w:tcPr>
            <w:tcW w:w="741" w:type="pct"/>
            <w:vAlign w:val="center"/>
          </w:tcPr>
          <w:p w:rsidR="00BD3FA9" w:rsidRPr="00FD6C78" w:rsidRDefault="00BD3FA9" w:rsidP="00E70231">
            <w:pPr>
              <w:spacing w:after="0" w:line="240" w:lineRule="auto"/>
              <w:ind w:firstLine="0"/>
              <w:jc w:val="center"/>
              <w:rPr>
                <w:sz w:val="20"/>
                <w:szCs w:val="20"/>
              </w:rPr>
            </w:pPr>
            <w:r>
              <w:rPr>
                <w:sz w:val="20"/>
                <w:szCs w:val="20"/>
              </w:rPr>
              <w:t>8</w:t>
            </w:r>
            <w:r w:rsidRPr="00FD6C78">
              <w:rPr>
                <w:sz w:val="20"/>
                <w:szCs w:val="20"/>
              </w:rPr>
              <w:t>,0</w:t>
            </w:r>
          </w:p>
        </w:tc>
        <w:tc>
          <w:tcPr>
            <w:tcW w:w="647" w:type="pct"/>
            <w:vAlign w:val="center"/>
          </w:tcPr>
          <w:p w:rsidR="00BD3FA9" w:rsidRPr="00F308FC" w:rsidRDefault="00825C6F" w:rsidP="00E70231">
            <w:pPr>
              <w:spacing w:after="0" w:line="240" w:lineRule="auto"/>
              <w:ind w:firstLine="0"/>
              <w:jc w:val="center"/>
              <w:rPr>
                <w:sz w:val="20"/>
                <w:szCs w:val="20"/>
              </w:rPr>
            </w:pPr>
            <w:r>
              <w:rPr>
                <w:sz w:val="20"/>
                <w:szCs w:val="20"/>
              </w:rPr>
              <w:t>7120</w:t>
            </w:r>
          </w:p>
        </w:tc>
      </w:tr>
      <w:tr w:rsidR="00BD3FA9" w:rsidRPr="00FD6C78" w:rsidTr="00BD3FA9">
        <w:trPr>
          <w:trHeight w:val="85"/>
        </w:trPr>
        <w:tc>
          <w:tcPr>
            <w:tcW w:w="295" w:type="pct"/>
            <w:gridSpan w:val="2"/>
            <w:vAlign w:val="center"/>
          </w:tcPr>
          <w:p w:rsidR="00BD3FA9" w:rsidRPr="00FD6C78" w:rsidRDefault="00BD3FA9" w:rsidP="00E70231">
            <w:pPr>
              <w:spacing w:after="0" w:line="240" w:lineRule="auto"/>
              <w:ind w:firstLine="0"/>
              <w:jc w:val="center"/>
              <w:rPr>
                <w:sz w:val="20"/>
                <w:szCs w:val="20"/>
              </w:rPr>
            </w:pPr>
            <w:r w:rsidRPr="00FD6C78">
              <w:rPr>
                <w:sz w:val="20"/>
                <w:szCs w:val="20"/>
              </w:rPr>
              <w:t>3</w:t>
            </w:r>
          </w:p>
        </w:tc>
        <w:tc>
          <w:tcPr>
            <w:tcW w:w="2428" w:type="pct"/>
            <w:vAlign w:val="center"/>
          </w:tcPr>
          <w:p w:rsidR="00BD3FA9" w:rsidRPr="00FD6C78" w:rsidRDefault="00BD3FA9" w:rsidP="00E70231">
            <w:pPr>
              <w:spacing w:after="0" w:line="240" w:lineRule="auto"/>
              <w:ind w:firstLine="0"/>
              <w:rPr>
                <w:sz w:val="20"/>
                <w:szCs w:val="20"/>
              </w:rPr>
            </w:pPr>
            <w:r w:rsidRPr="00FD6C78">
              <w:rPr>
                <w:sz w:val="20"/>
                <w:szCs w:val="20"/>
              </w:rPr>
              <w:t xml:space="preserve">Основная улица в жилой застройке </w:t>
            </w:r>
            <w:r>
              <w:rPr>
                <w:sz w:val="20"/>
                <w:szCs w:val="20"/>
              </w:rPr>
              <w:t xml:space="preserve">– строительство </w:t>
            </w:r>
          </w:p>
        </w:tc>
        <w:tc>
          <w:tcPr>
            <w:tcW w:w="889" w:type="pct"/>
            <w:vAlign w:val="center"/>
          </w:tcPr>
          <w:p w:rsidR="00BD3FA9" w:rsidRPr="00F308FC" w:rsidRDefault="00BD3FA9" w:rsidP="00E70231">
            <w:pPr>
              <w:spacing w:after="0" w:line="240" w:lineRule="auto"/>
              <w:ind w:firstLine="0"/>
              <w:jc w:val="center"/>
              <w:rPr>
                <w:sz w:val="20"/>
                <w:szCs w:val="20"/>
              </w:rPr>
            </w:pPr>
            <w:r>
              <w:rPr>
                <w:sz w:val="20"/>
                <w:szCs w:val="20"/>
              </w:rPr>
              <w:t>3400</w:t>
            </w:r>
          </w:p>
        </w:tc>
        <w:tc>
          <w:tcPr>
            <w:tcW w:w="741" w:type="pct"/>
            <w:vAlign w:val="center"/>
          </w:tcPr>
          <w:p w:rsidR="00BD3FA9" w:rsidRPr="00FD6C78" w:rsidRDefault="00BD3FA9" w:rsidP="00E70231">
            <w:pPr>
              <w:spacing w:after="0" w:line="240" w:lineRule="auto"/>
              <w:ind w:firstLine="0"/>
              <w:jc w:val="center"/>
              <w:rPr>
                <w:sz w:val="20"/>
                <w:szCs w:val="20"/>
              </w:rPr>
            </w:pPr>
            <w:r w:rsidRPr="00FD6C78">
              <w:rPr>
                <w:sz w:val="20"/>
                <w:szCs w:val="20"/>
              </w:rPr>
              <w:t>6,0</w:t>
            </w:r>
          </w:p>
        </w:tc>
        <w:tc>
          <w:tcPr>
            <w:tcW w:w="647" w:type="pct"/>
            <w:vAlign w:val="center"/>
          </w:tcPr>
          <w:p w:rsidR="00BD3FA9" w:rsidRPr="00F308FC" w:rsidRDefault="00825C6F" w:rsidP="00E70231">
            <w:pPr>
              <w:spacing w:after="0" w:line="240" w:lineRule="auto"/>
              <w:ind w:firstLine="0"/>
              <w:jc w:val="center"/>
              <w:rPr>
                <w:sz w:val="20"/>
                <w:szCs w:val="20"/>
              </w:rPr>
            </w:pPr>
            <w:r>
              <w:rPr>
                <w:sz w:val="20"/>
                <w:szCs w:val="20"/>
              </w:rPr>
              <w:t>20400</w:t>
            </w:r>
          </w:p>
        </w:tc>
      </w:tr>
      <w:tr w:rsidR="00BD3FA9" w:rsidRPr="00FD6C78" w:rsidTr="00BD3FA9">
        <w:trPr>
          <w:trHeight w:val="110"/>
        </w:trPr>
        <w:tc>
          <w:tcPr>
            <w:tcW w:w="295" w:type="pct"/>
            <w:gridSpan w:val="2"/>
            <w:vAlign w:val="center"/>
          </w:tcPr>
          <w:p w:rsidR="00BD3FA9" w:rsidRPr="00FD6C78" w:rsidRDefault="00BD3FA9" w:rsidP="00E70231">
            <w:pPr>
              <w:spacing w:after="0" w:line="240" w:lineRule="auto"/>
              <w:ind w:firstLine="0"/>
              <w:jc w:val="center"/>
              <w:rPr>
                <w:sz w:val="20"/>
                <w:szCs w:val="20"/>
              </w:rPr>
            </w:pPr>
            <w:r w:rsidRPr="00FD6C78">
              <w:rPr>
                <w:sz w:val="20"/>
                <w:szCs w:val="20"/>
              </w:rPr>
              <w:t>4</w:t>
            </w:r>
          </w:p>
        </w:tc>
        <w:tc>
          <w:tcPr>
            <w:tcW w:w="2428" w:type="pct"/>
            <w:vAlign w:val="center"/>
          </w:tcPr>
          <w:p w:rsidR="00BD3FA9" w:rsidRPr="00FD6C78" w:rsidRDefault="00BD3FA9" w:rsidP="00E70231">
            <w:pPr>
              <w:spacing w:after="0" w:line="240" w:lineRule="auto"/>
              <w:ind w:firstLine="0"/>
              <w:rPr>
                <w:sz w:val="20"/>
                <w:szCs w:val="20"/>
              </w:rPr>
            </w:pPr>
            <w:r w:rsidRPr="00FD6C78">
              <w:rPr>
                <w:sz w:val="20"/>
                <w:szCs w:val="20"/>
              </w:rPr>
              <w:t xml:space="preserve">Второстепенная улица в жилой застройке </w:t>
            </w:r>
            <w:r>
              <w:rPr>
                <w:sz w:val="20"/>
                <w:szCs w:val="20"/>
              </w:rPr>
              <w:t xml:space="preserve">– строительство </w:t>
            </w:r>
          </w:p>
        </w:tc>
        <w:tc>
          <w:tcPr>
            <w:tcW w:w="889" w:type="pct"/>
            <w:vAlign w:val="center"/>
          </w:tcPr>
          <w:p w:rsidR="00BD3FA9" w:rsidRPr="00F308FC" w:rsidRDefault="00BD3FA9" w:rsidP="00E70231">
            <w:pPr>
              <w:spacing w:after="0" w:line="240" w:lineRule="auto"/>
              <w:ind w:firstLine="0"/>
              <w:jc w:val="center"/>
              <w:rPr>
                <w:sz w:val="20"/>
                <w:szCs w:val="20"/>
              </w:rPr>
            </w:pPr>
            <w:r>
              <w:rPr>
                <w:sz w:val="20"/>
                <w:szCs w:val="20"/>
              </w:rPr>
              <w:t>1680</w:t>
            </w:r>
          </w:p>
        </w:tc>
        <w:tc>
          <w:tcPr>
            <w:tcW w:w="741" w:type="pct"/>
            <w:vAlign w:val="center"/>
          </w:tcPr>
          <w:p w:rsidR="00BD3FA9" w:rsidRPr="00FD6C78" w:rsidRDefault="00BD3FA9" w:rsidP="00E70231">
            <w:pPr>
              <w:spacing w:after="0" w:line="240" w:lineRule="auto"/>
              <w:ind w:firstLine="0"/>
              <w:jc w:val="center"/>
              <w:rPr>
                <w:sz w:val="20"/>
                <w:szCs w:val="20"/>
              </w:rPr>
            </w:pPr>
            <w:r w:rsidRPr="00FD6C78">
              <w:rPr>
                <w:sz w:val="20"/>
                <w:szCs w:val="20"/>
              </w:rPr>
              <w:t>6,0</w:t>
            </w:r>
          </w:p>
        </w:tc>
        <w:tc>
          <w:tcPr>
            <w:tcW w:w="647" w:type="pct"/>
            <w:vAlign w:val="center"/>
          </w:tcPr>
          <w:p w:rsidR="00BD3FA9" w:rsidRPr="00F308FC" w:rsidRDefault="00825C6F" w:rsidP="00E70231">
            <w:pPr>
              <w:spacing w:after="0" w:line="240" w:lineRule="auto"/>
              <w:ind w:firstLine="0"/>
              <w:jc w:val="center"/>
              <w:rPr>
                <w:sz w:val="20"/>
                <w:szCs w:val="20"/>
              </w:rPr>
            </w:pPr>
            <w:r>
              <w:rPr>
                <w:sz w:val="20"/>
                <w:szCs w:val="20"/>
              </w:rPr>
              <w:t>10080</w:t>
            </w:r>
          </w:p>
        </w:tc>
      </w:tr>
      <w:tr w:rsidR="00BD3FA9" w:rsidRPr="00FD6C78" w:rsidTr="00BD3FA9">
        <w:trPr>
          <w:trHeight w:val="143"/>
        </w:trPr>
        <w:tc>
          <w:tcPr>
            <w:tcW w:w="295" w:type="pct"/>
            <w:gridSpan w:val="2"/>
            <w:vAlign w:val="center"/>
          </w:tcPr>
          <w:p w:rsidR="00BD3FA9" w:rsidRPr="00FD6C78" w:rsidRDefault="00BD3FA9" w:rsidP="00E70231">
            <w:pPr>
              <w:spacing w:after="0" w:line="240" w:lineRule="auto"/>
              <w:ind w:firstLine="0"/>
              <w:jc w:val="center"/>
              <w:rPr>
                <w:sz w:val="20"/>
                <w:szCs w:val="20"/>
              </w:rPr>
            </w:pPr>
            <w:r w:rsidRPr="00FD6C78">
              <w:rPr>
                <w:sz w:val="20"/>
                <w:szCs w:val="20"/>
              </w:rPr>
              <w:t>5</w:t>
            </w:r>
          </w:p>
        </w:tc>
        <w:tc>
          <w:tcPr>
            <w:tcW w:w="2428" w:type="pct"/>
            <w:vAlign w:val="center"/>
          </w:tcPr>
          <w:p w:rsidR="00BD3FA9" w:rsidRPr="00FD6C78" w:rsidRDefault="00BD3FA9" w:rsidP="00E70231">
            <w:pPr>
              <w:spacing w:after="0" w:line="240" w:lineRule="auto"/>
              <w:ind w:firstLine="0"/>
              <w:rPr>
                <w:sz w:val="20"/>
                <w:szCs w:val="20"/>
              </w:rPr>
            </w:pPr>
            <w:r w:rsidRPr="00FD6C78">
              <w:rPr>
                <w:sz w:val="20"/>
                <w:szCs w:val="20"/>
              </w:rPr>
              <w:t xml:space="preserve">Проезды </w:t>
            </w:r>
            <w:r>
              <w:rPr>
                <w:sz w:val="20"/>
                <w:szCs w:val="20"/>
              </w:rPr>
              <w:t xml:space="preserve">– строительство </w:t>
            </w:r>
          </w:p>
        </w:tc>
        <w:tc>
          <w:tcPr>
            <w:tcW w:w="889" w:type="pct"/>
            <w:vAlign w:val="center"/>
          </w:tcPr>
          <w:p w:rsidR="00BD3FA9" w:rsidRPr="00F308FC" w:rsidRDefault="00BD3FA9" w:rsidP="00E70231">
            <w:pPr>
              <w:spacing w:after="0" w:line="240" w:lineRule="auto"/>
              <w:ind w:firstLine="0"/>
              <w:jc w:val="center"/>
              <w:rPr>
                <w:sz w:val="20"/>
                <w:szCs w:val="20"/>
              </w:rPr>
            </w:pPr>
            <w:r>
              <w:rPr>
                <w:sz w:val="20"/>
                <w:szCs w:val="20"/>
              </w:rPr>
              <w:t>1940</w:t>
            </w:r>
          </w:p>
        </w:tc>
        <w:tc>
          <w:tcPr>
            <w:tcW w:w="741" w:type="pct"/>
            <w:vAlign w:val="center"/>
          </w:tcPr>
          <w:p w:rsidR="00BD3FA9" w:rsidRPr="00FD6C78" w:rsidRDefault="00BD3FA9" w:rsidP="00E70231">
            <w:pPr>
              <w:spacing w:after="0" w:line="240" w:lineRule="auto"/>
              <w:ind w:firstLine="0"/>
              <w:jc w:val="center"/>
              <w:rPr>
                <w:sz w:val="20"/>
                <w:szCs w:val="20"/>
              </w:rPr>
            </w:pPr>
            <w:r w:rsidRPr="00FD6C78">
              <w:rPr>
                <w:sz w:val="20"/>
                <w:szCs w:val="20"/>
              </w:rPr>
              <w:t>4,0-6,0</w:t>
            </w:r>
          </w:p>
        </w:tc>
        <w:tc>
          <w:tcPr>
            <w:tcW w:w="647" w:type="pct"/>
            <w:vAlign w:val="center"/>
          </w:tcPr>
          <w:p w:rsidR="00BD3FA9" w:rsidRPr="00F308FC" w:rsidRDefault="00825C6F" w:rsidP="00E70231">
            <w:pPr>
              <w:spacing w:after="0" w:line="240" w:lineRule="auto"/>
              <w:ind w:firstLine="0"/>
              <w:jc w:val="center"/>
              <w:rPr>
                <w:sz w:val="20"/>
                <w:szCs w:val="20"/>
              </w:rPr>
            </w:pPr>
            <w:r>
              <w:rPr>
                <w:sz w:val="20"/>
                <w:szCs w:val="20"/>
              </w:rPr>
              <w:t>11640</w:t>
            </w:r>
          </w:p>
        </w:tc>
      </w:tr>
      <w:tr w:rsidR="00CE5847" w:rsidRPr="00FD6C78" w:rsidTr="00FD6C78">
        <w:trPr>
          <w:trHeight w:val="85"/>
        </w:trPr>
        <w:tc>
          <w:tcPr>
            <w:tcW w:w="2723" w:type="pct"/>
            <w:gridSpan w:val="3"/>
            <w:vAlign w:val="center"/>
          </w:tcPr>
          <w:p w:rsidR="00CE5847" w:rsidRPr="00FD6C78" w:rsidRDefault="00CE5847" w:rsidP="00E70231">
            <w:pPr>
              <w:spacing w:after="0" w:line="240" w:lineRule="auto"/>
              <w:ind w:firstLine="0"/>
              <w:rPr>
                <w:b/>
                <w:sz w:val="20"/>
                <w:szCs w:val="20"/>
              </w:rPr>
            </w:pPr>
            <w:r w:rsidRPr="00FD6C78">
              <w:rPr>
                <w:b/>
                <w:sz w:val="20"/>
                <w:szCs w:val="20"/>
              </w:rPr>
              <w:t>ИТОГ</w:t>
            </w:r>
            <w:proofErr w:type="gramStart"/>
            <w:r w:rsidRPr="00FD6C78">
              <w:rPr>
                <w:b/>
                <w:sz w:val="20"/>
                <w:szCs w:val="20"/>
              </w:rPr>
              <w:t>О-</w:t>
            </w:r>
            <w:proofErr w:type="gramEnd"/>
            <w:r w:rsidRPr="00FD6C78">
              <w:rPr>
                <w:b/>
                <w:sz w:val="20"/>
                <w:szCs w:val="20"/>
              </w:rPr>
              <w:t xml:space="preserve"> строительство</w:t>
            </w:r>
          </w:p>
        </w:tc>
        <w:tc>
          <w:tcPr>
            <w:tcW w:w="889" w:type="pct"/>
            <w:vAlign w:val="center"/>
          </w:tcPr>
          <w:p w:rsidR="00CE5847" w:rsidRPr="00FD6C78" w:rsidRDefault="00BD3FA9" w:rsidP="00E70231">
            <w:pPr>
              <w:spacing w:after="0" w:line="240" w:lineRule="auto"/>
              <w:ind w:firstLine="0"/>
              <w:jc w:val="center"/>
              <w:rPr>
                <w:b/>
                <w:sz w:val="20"/>
                <w:szCs w:val="20"/>
              </w:rPr>
            </w:pPr>
            <w:r>
              <w:rPr>
                <w:b/>
                <w:sz w:val="20"/>
                <w:szCs w:val="20"/>
              </w:rPr>
              <w:t>10410</w:t>
            </w:r>
          </w:p>
        </w:tc>
        <w:tc>
          <w:tcPr>
            <w:tcW w:w="741" w:type="pct"/>
            <w:vAlign w:val="center"/>
          </w:tcPr>
          <w:p w:rsidR="00CE5847" w:rsidRPr="00FD6C78" w:rsidRDefault="00CE5847" w:rsidP="00E70231">
            <w:pPr>
              <w:spacing w:after="0" w:line="240" w:lineRule="auto"/>
              <w:ind w:firstLine="0"/>
              <w:jc w:val="center"/>
              <w:rPr>
                <w:b/>
                <w:sz w:val="20"/>
                <w:szCs w:val="20"/>
              </w:rPr>
            </w:pPr>
          </w:p>
        </w:tc>
        <w:tc>
          <w:tcPr>
            <w:tcW w:w="647" w:type="pct"/>
            <w:vAlign w:val="center"/>
          </w:tcPr>
          <w:p w:rsidR="00CE5847" w:rsidRPr="00FD6C78" w:rsidRDefault="00825C6F" w:rsidP="00E70231">
            <w:pPr>
              <w:spacing w:after="0" w:line="240" w:lineRule="auto"/>
              <w:ind w:firstLine="0"/>
              <w:jc w:val="center"/>
              <w:rPr>
                <w:b/>
                <w:sz w:val="20"/>
                <w:szCs w:val="20"/>
              </w:rPr>
            </w:pPr>
            <w:r>
              <w:rPr>
                <w:b/>
                <w:sz w:val="20"/>
                <w:szCs w:val="20"/>
              </w:rPr>
              <w:t>69240</w:t>
            </w:r>
          </w:p>
        </w:tc>
      </w:tr>
    </w:tbl>
    <w:p w:rsidR="00092E89" w:rsidRDefault="00092E89" w:rsidP="00E70231">
      <w:pPr>
        <w:pStyle w:val="S8"/>
        <w:spacing w:after="0"/>
        <w:ind w:firstLine="0"/>
        <w:jc w:val="right"/>
        <w:rPr>
          <w:u w:val="none"/>
        </w:rPr>
      </w:pPr>
    </w:p>
    <w:p w:rsidR="002808C4" w:rsidRPr="002808C4" w:rsidRDefault="002808C4" w:rsidP="00E70231">
      <w:pPr>
        <w:pStyle w:val="S8"/>
        <w:spacing w:after="0"/>
        <w:ind w:firstLine="0"/>
        <w:jc w:val="right"/>
        <w:rPr>
          <w:u w:val="none"/>
        </w:rPr>
      </w:pPr>
      <w:r w:rsidRPr="002808C4">
        <w:rPr>
          <w:u w:val="none"/>
        </w:rPr>
        <w:t xml:space="preserve">Таблица </w:t>
      </w:r>
      <w:r w:rsidR="00092E89">
        <w:rPr>
          <w:u w:val="none"/>
        </w:rPr>
        <w:t>1</w:t>
      </w:r>
      <w:r w:rsidRPr="002808C4">
        <w:rPr>
          <w:u w:val="none"/>
        </w:rPr>
        <w:t>.</w:t>
      </w:r>
      <w:r w:rsidR="00170132">
        <w:rPr>
          <w:u w:val="none"/>
        </w:rPr>
        <w:t>5</w:t>
      </w:r>
    </w:p>
    <w:p w:rsidR="00C119F1" w:rsidRPr="00D9462C" w:rsidRDefault="00C119F1" w:rsidP="00E70231">
      <w:pPr>
        <w:pStyle w:val="S8"/>
        <w:spacing w:after="0"/>
        <w:ind w:firstLine="0"/>
      </w:pPr>
      <w:proofErr w:type="gramStart"/>
      <w:r w:rsidRPr="00D9462C">
        <w:t xml:space="preserve">Баланс улично-дорожной сети </w:t>
      </w:r>
      <w:r w:rsidR="00CE5847">
        <w:t>д. Нижние Нарыкары</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5088"/>
        <w:gridCol w:w="1855"/>
        <w:gridCol w:w="1546"/>
        <w:gridCol w:w="1344"/>
      </w:tblGrid>
      <w:tr w:rsidR="002808C4" w:rsidRPr="002808C4" w:rsidTr="002808C4">
        <w:trPr>
          <w:trHeight w:val="218"/>
        </w:trPr>
        <w:tc>
          <w:tcPr>
            <w:tcW w:w="282" w:type="pct"/>
            <w:vAlign w:val="center"/>
          </w:tcPr>
          <w:p w:rsidR="00C119F1" w:rsidRPr="002808C4" w:rsidRDefault="00C119F1" w:rsidP="00E70231">
            <w:pPr>
              <w:spacing w:after="0" w:line="240" w:lineRule="auto"/>
              <w:ind w:firstLine="0"/>
              <w:jc w:val="center"/>
              <w:rPr>
                <w:b/>
                <w:sz w:val="20"/>
                <w:szCs w:val="20"/>
              </w:rPr>
            </w:pPr>
            <w:r w:rsidRPr="002808C4">
              <w:rPr>
                <w:b/>
                <w:sz w:val="20"/>
                <w:szCs w:val="20"/>
              </w:rPr>
              <w:t xml:space="preserve">№ </w:t>
            </w:r>
            <w:proofErr w:type="gramStart"/>
            <w:r w:rsidRPr="002808C4">
              <w:rPr>
                <w:b/>
                <w:sz w:val="20"/>
                <w:szCs w:val="20"/>
              </w:rPr>
              <w:t>п</w:t>
            </w:r>
            <w:proofErr w:type="gramEnd"/>
            <w:r w:rsidRPr="002808C4">
              <w:rPr>
                <w:b/>
                <w:sz w:val="20"/>
                <w:szCs w:val="20"/>
              </w:rPr>
              <w:t>/п</w:t>
            </w:r>
          </w:p>
        </w:tc>
        <w:tc>
          <w:tcPr>
            <w:tcW w:w="2441" w:type="pct"/>
            <w:vAlign w:val="center"/>
          </w:tcPr>
          <w:p w:rsidR="00C119F1" w:rsidRPr="002808C4" w:rsidRDefault="00C119F1" w:rsidP="00E70231">
            <w:pPr>
              <w:spacing w:after="0" w:line="240" w:lineRule="auto"/>
              <w:ind w:firstLine="0"/>
              <w:jc w:val="center"/>
              <w:rPr>
                <w:b/>
                <w:sz w:val="20"/>
                <w:szCs w:val="20"/>
              </w:rPr>
            </w:pPr>
            <w:r w:rsidRPr="002808C4">
              <w:rPr>
                <w:b/>
                <w:sz w:val="20"/>
                <w:szCs w:val="20"/>
              </w:rPr>
              <w:t>Тип улицы и дороги по классификации</w:t>
            </w:r>
          </w:p>
        </w:tc>
        <w:tc>
          <w:tcPr>
            <w:tcW w:w="890" w:type="pct"/>
            <w:vAlign w:val="center"/>
          </w:tcPr>
          <w:p w:rsidR="00C119F1" w:rsidRPr="002808C4" w:rsidRDefault="00C119F1" w:rsidP="00E70231">
            <w:pPr>
              <w:spacing w:after="0" w:line="240" w:lineRule="auto"/>
              <w:ind w:firstLine="0"/>
              <w:jc w:val="center"/>
              <w:rPr>
                <w:b/>
                <w:sz w:val="20"/>
                <w:szCs w:val="20"/>
              </w:rPr>
            </w:pPr>
            <w:r w:rsidRPr="002808C4">
              <w:rPr>
                <w:b/>
                <w:sz w:val="20"/>
                <w:szCs w:val="20"/>
              </w:rPr>
              <w:t xml:space="preserve">Протяженность, </w:t>
            </w:r>
            <w:proofErr w:type="gramStart"/>
            <w:r w:rsidRPr="002808C4">
              <w:rPr>
                <w:b/>
                <w:sz w:val="20"/>
                <w:szCs w:val="20"/>
              </w:rPr>
              <w:t>м</w:t>
            </w:r>
            <w:proofErr w:type="gramEnd"/>
          </w:p>
        </w:tc>
        <w:tc>
          <w:tcPr>
            <w:tcW w:w="742" w:type="pct"/>
            <w:vAlign w:val="center"/>
          </w:tcPr>
          <w:p w:rsidR="00C119F1" w:rsidRPr="002808C4" w:rsidRDefault="00C119F1" w:rsidP="00E70231">
            <w:pPr>
              <w:spacing w:after="0" w:line="240" w:lineRule="auto"/>
              <w:ind w:firstLine="0"/>
              <w:jc w:val="center"/>
              <w:rPr>
                <w:b/>
                <w:sz w:val="20"/>
                <w:szCs w:val="20"/>
              </w:rPr>
            </w:pPr>
            <w:r w:rsidRPr="002808C4">
              <w:rPr>
                <w:b/>
                <w:sz w:val="20"/>
                <w:szCs w:val="20"/>
              </w:rPr>
              <w:t xml:space="preserve">Ширина проезжей части, </w:t>
            </w:r>
            <w:proofErr w:type="gramStart"/>
            <w:r w:rsidRPr="002808C4">
              <w:rPr>
                <w:b/>
                <w:sz w:val="20"/>
                <w:szCs w:val="20"/>
              </w:rPr>
              <w:t>м</w:t>
            </w:r>
            <w:proofErr w:type="gramEnd"/>
          </w:p>
        </w:tc>
        <w:tc>
          <w:tcPr>
            <w:tcW w:w="646" w:type="pct"/>
            <w:vAlign w:val="center"/>
          </w:tcPr>
          <w:p w:rsidR="00C119F1" w:rsidRPr="002808C4" w:rsidRDefault="00C119F1" w:rsidP="00E70231">
            <w:pPr>
              <w:spacing w:after="0" w:line="240" w:lineRule="auto"/>
              <w:ind w:firstLine="0"/>
              <w:jc w:val="center"/>
              <w:rPr>
                <w:b/>
                <w:sz w:val="20"/>
                <w:szCs w:val="20"/>
              </w:rPr>
            </w:pPr>
            <w:r w:rsidRPr="002808C4">
              <w:rPr>
                <w:b/>
                <w:sz w:val="20"/>
                <w:szCs w:val="20"/>
              </w:rPr>
              <w:t>Площадь проезжей части, м</w:t>
            </w:r>
            <w:proofErr w:type="gramStart"/>
            <w:r w:rsidRPr="002808C4">
              <w:rPr>
                <w:b/>
                <w:sz w:val="20"/>
                <w:szCs w:val="20"/>
                <w:vertAlign w:val="superscript"/>
              </w:rPr>
              <w:t>2</w:t>
            </w:r>
            <w:proofErr w:type="gramEnd"/>
          </w:p>
        </w:tc>
      </w:tr>
      <w:tr w:rsidR="002808C4" w:rsidRPr="002808C4" w:rsidTr="002808C4">
        <w:trPr>
          <w:trHeight w:val="85"/>
        </w:trPr>
        <w:tc>
          <w:tcPr>
            <w:tcW w:w="282" w:type="pct"/>
            <w:vAlign w:val="center"/>
          </w:tcPr>
          <w:p w:rsidR="00C119F1" w:rsidRPr="002808C4" w:rsidRDefault="00C119F1" w:rsidP="00E70231">
            <w:pPr>
              <w:spacing w:after="0" w:line="240" w:lineRule="auto"/>
              <w:ind w:firstLine="0"/>
              <w:jc w:val="center"/>
              <w:rPr>
                <w:sz w:val="20"/>
                <w:szCs w:val="20"/>
              </w:rPr>
            </w:pPr>
            <w:r w:rsidRPr="002808C4">
              <w:rPr>
                <w:sz w:val="20"/>
                <w:szCs w:val="20"/>
              </w:rPr>
              <w:t>1</w:t>
            </w:r>
          </w:p>
        </w:tc>
        <w:tc>
          <w:tcPr>
            <w:tcW w:w="2441" w:type="pct"/>
            <w:vAlign w:val="center"/>
          </w:tcPr>
          <w:p w:rsidR="00C119F1" w:rsidRPr="002808C4" w:rsidRDefault="00C119F1" w:rsidP="00E70231">
            <w:pPr>
              <w:spacing w:after="0" w:line="240" w:lineRule="auto"/>
              <w:ind w:firstLine="0"/>
              <w:jc w:val="center"/>
              <w:rPr>
                <w:sz w:val="20"/>
                <w:szCs w:val="20"/>
              </w:rPr>
            </w:pPr>
            <w:r w:rsidRPr="002808C4">
              <w:rPr>
                <w:sz w:val="20"/>
                <w:szCs w:val="20"/>
              </w:rPr>
              <w:t>2</w:t>
            </w:r>
          </w:p>
        </w:tc>
        <w:tc>
          <w:tcPr>
            <w:tcW w:w="890" w:type="pct"/>
            <w:vAlign w:val="center"/>
          </w:tcPr>
          <w:p w:rsidR="00C119F1" w:rsidRPr="002808C4" w:rsidRDefault="00C119F1" w:rsidP="00E70231">
            <w:pPr>
              <w:spacing w:after="0" w:line="240" w:lineRule="auto"/>
              <w:ind w:firstLine="0"/>
              <w:jc w:val="center"/>
              <w:rPr>
                <w:sz w:val="20"/>
                <w:szCs w:val="20"/>
              </w:rPr>
            </w:pPr>
            <w:r w:rsidRPr="002808C4">
              <w:rPr>
                <w:sz w:val="20"/>
                <w:szCs w:val="20"/>
              </w:rPr>
              <w:t>3</w:t>
            </w:r>
          </w:p>
        </w:tc>
        <w:tc>
          <w:tcPr>
            <w:tcW w:w="742" w:type="pct"/>
            <w:vAlign w:val="center"/>
          </w:tcPr>
          <w:p w:rsidR="00C119F1" w:rsidRPr="002808C4" w:rsidRDefault="00C119F1" w:rsidP="00E70231">
            <w:pPr>
              <w:spacing w:after="0" w:line="240" w:lineRule="auto"/>
              <w:ind w:firstLine="0"/>
              <w:jc w:val="center"/>
              <w:rPr>
                <w:sz w:val="20"/>
                <w:szCs w:val="20"/>
              </w:rPr>
            </w:pPr>
            <w:r w:rsidRPr="002808C4">
              <w:rPr>
                <w:sz w:val="20"/>
                <w:szCs w:val="20"/>
              </w:rPr>
              <w:t>4</w:t>
            </w:r>
          </w:p>
        </w:tc>
        <w:tc>
          <w:tcPr>
            <w:tcW w:w="646" w:type="pct"/>
            <w:vAlign w:val="center"/>
          </w:tcPr>
          <w:p w:rsidR="00C119F1" w:rsidRPr="002808C4" w:rsidRDefault="00C119F1" w:rsidP="00E70231">
            <w:pPr>
              <w:spacing w:after="0" w:line="240" w:lineRule="auto"/>
              <w:ind w:firstLine="0"/>
              <w:jc w:val="center"/>
              <w:rPr>
                <w:sz w:val="20"/>
                <w:szCs w:val="20"/>
              </w:rPr>
            </w:pPr>
            <w:r w:rsidRPr="002808C4">
              <w:rPr>
                <w:sz w:val="20"/>
                <w:szCs w:val="20"/>
              </w:rPr>
              <w:t>5</w:t>
            </w:r>
          </w:p>
        </w:tc>
      </w:tr>
      <w:tr w:rsidR="002808C4" w:rsidRPr="002808C4" w:rsidTr="002808C4">
        <w:trPr>
          <w:trHeight w:val="85"/>
        </w:trPr>
        <w:tc>
          <w:tcPr>
            <w:tcW w:w="282" w:type="pct"/>
            <w:vAlign w:val="center"/>
          </w:tcPr>
          <w:p w:rsidR="00C119F1" w:rsidRPr="002808C4" w:rsidRDefault="00C119F1" w:rsidP="00E70231">
            <w:pPr>
              <w:spacing w:after="0" w:line="240" w:lineRule="auto"/>
              <w:ind w:firstLine="0"/>
              <w:jc w:val="center"/>
              <w:rPr>
                <w:sz w:val="20"/>
                <w:szCs w:val="20"/>
              </w:rPr>
            </w:pPr>
            <w:r w:rsidRPr="002808C4">
              <w:rPr>
                <w:sz w:val="20"/>
                <w:szCs w:val="20"/>
              </w:rPr>
              <w:t>1</w:t>
            </w:r>
          </w:p>
        </w:tc>
        <w:tc>
          <w:tcPr>
            <w:tcW w:w="2441" w:type="pct"/>
            <w:vAlign w:val="center"/>
          </w:tcPr>
          <w:p w:rsidR="00C119F1" w:rsidRPr="002808C4" w:rsidRDefault="00C119F1" w:rsidP="00E70231">
            <w:pPr>
              <w:spacing w:after="0" w:line="240" w:lineRule="auto"/>
              <w:ind w:firstLine="0"/>
              <w:rPr>
                <w:sz w:val="20"/>
                <w:szCs w:val="20"/>
              </w:rPr>
            </w:pPr>
            <w:r w:rsidRPr="002808C4">
              <w:rPr>
                <w:sz w:val="20"/>
                <w:szCs w:val="20"/>
              </w:rPr>
              <w:t>Поселковая дорог</w:t>
            </w:r>
            <w:proofErr w:type="gramStart"/>
            <w:r w:rsidRPr="002808C4">
              <w:rPr>
                <w:sz w:val="20"/>
                <w:szCs w:val="20"/>
              </w:rPr>
              <w:t>а</w:t>
            </w:r>
            <w:r w:rsidR="00431D63">
              <w:rPr>
                <w:sz w:val="20"/>
                <w:szCs w:val="20"/>
              </w:rPr>
              <w:t>–</w:t>
            </w:r>
            <w:proofErr w:type="gramEnd"/>
            <w:r w:rsidR="002808C4">
              <w:rPr>
                <w:sz w:val="20"/>
                <w:szCs w:val="20"/>
              </w:rPr>
              <w:t xml:space="preserve"> строительство</w:t>
            </w:r>
          </w:p>
        </w:tc>
        <w:tc>
          <w:tcPr>
            <w:tcW w:w="890" w:type="pct"/>
            <w:vAlign w:val="center"/>
          </w:tcPr>
          <w:p w:rsidR="00C119F1" w:rsidRPr="00431D63" w:rsidRDefault="00431D63" w:rsidP="00E70231">
            <w:pPr>
              <w:spacing w:after="0" w:line="240" w:lineRule="auto"/>
              <w:ind w:firstLine="0"/>
              <w:jc w:val="center"/>
              <w:rPr>
                <w:sz w:val="20"/>
                <w:szCs w:val="20"/>
              </w:rPr>
            </w:pPr>
            <w:r>
              <w:rPr>
                <w:sz w:val="20"/>
                <w:szCs w:val="20"/>
              </w:rPr>
              <w:t>1020</w:t>
            </w:r>
          </w:p>
        </w:tc>
        <w:tc>
          <w:tcPr>
            <w:tcW w:w="742" w:type="pct"/>
            <w:vAlign w:val="center"/>
          </w:tcPr>
          <w:p w:rsidR="00C119F1" w:rsidRPr="002808C4" w:rsidRDefault="00C119F1" w:rsidP="00E70231">
            <w:pPr>
              <w:spacing w:after="0" w:line="240" w:lineRule="auto"/>
              <w:ind w:firstLine="0"/>
              <w:jc w:val="center"/>
              <w:rPr>
                <w:sz w:val="20"/>
                <w:szCs w:val="20"/>
              </w:rPr>
            </w:pPr>
            <w:r w:rsidRPr="002808C4">
              <w:rPr>
                <w:sz w:val="20"/>
                <w:szCs w:val="20"/>
              </w:rPr>
              <w:t>8,0</w:t>
            </w:r>
          </w:p>
        </w:tc>
        <w:tc>
          <w:tcPr>
            <w:tcW w:w="646" w:type="pct"/>
            <w:vAlign w:val="center"/>
          </w:tcPr>
          <w:p w:rsidR="00C119F1" w:rsidRPr="00431D63" w:rsidRDefault="00431D63" w:rsidP="00E70231">
            <w:pPr>
              <w:spacing w:after="0" w:line="240" w:lineRule="auto"/>
              <w:ind w:firstLine="0"/>
              <w:jc w:val="center"/>
              <w:rPr>
                <w:sz w:val="20"/>
                <w:szCs w:val="20"/>
              </w:rPr>
            </w:pPr>
            <w:r>
              <w:rPr>
                <w:sz w:val="20"/>
                <w:szCs w:val="20"/>
              </w:rPr>
              <w:t>8790</w:t>
            </w:r>
          </w:p>
        </w:tc>
      </w:tr>
      <w:tr w:rsidR="002808C4" w:rsidRPr="002808C4" w:rsidTr="002808C4">
        <w:trPr>
          <w:trHeight w:val="85"/>
        </w:trPr>
        <w:tc>
          <w:tcPr>
            <w:tcW w:w="282" w:type="pct"/>
            <w:vAlign w:val="center"/>
          </w:tcPr>
          <w:p w:rsidR="00C119F1" w:rsidRPr="002808C4" w:rsidRDefault="00C119F1" w:rsidP="00E70231">
            <w:pPr>
              <w:spacing w:after="0" w:line="240" w:lineRule="auto"/>
              <w:ind w:firstLine="0"/>
              <w:jc w:val="center"/>
              <w:rPr>
                <w:sz w:val="20"/>
                <w:szCs w:val="20"/>
              </w:rPr>
            </w:pPr>
            <w:r w:rsidRPr="002808C4">
              <w:rPr>
                <w:sz w:val="20"/>
                <w:szCs w:val="20"/>
              </w:rPr>
              <w:t>2</w:t>
            </w:r>
          </w:p>
        </w:tc>
        <w:tc>
          <w:tcPr>
            <w:tcW w:w="2441" w:type="pct"/>
            <w:vAlign w:val="center"/>
          </w:tcPr>
          <w:p w:rsidR="00C119F1" w:rsidRPr="002808C4" w:rsidRDefault="00C119F1" w:rsidP="00E70231">
            <w:pPr>
              <w:spacing w:after="0" w:line="240" w:lineRule="auto"/>
              <w:ind w:firstLine="0"/>
              <w:rPr>
                <w:sz w:val="20"/>
                <w:szCs w:val="20"/>
              </w:rPr>
            </w:pPr>
            <w:r w:rsidRPr="002808C4">
              <w:rPr>
                <w:sz w:val="20"/>
                <w:szCs w:val="20"/>
              </w:rPr>
              <w:t>Главная улиц</w:t>
            </w:r>
            <w:proofErr w:type="gramStart"/>
            <w:r w:rsidRPr="002808C4">
              <w:rPr>
                <w:sz w:val="20"/>
                <w:szCs w:val="20"/>
              </w:rPr>
              <w:t>а</w:t>
            </w:r>
            <w:r w:rsidR="00431D63">
              <w:rPr>
                <w:sz w:val="20"/>
                <w:szCs w:val="20"/>
              </w:rPr>
              <w:t>–</w:t>
            </w:r>
            <w:proofErr w:type="gramEnd"/>
            <w:r w:rsidR="002808C4">
              <w:rPr>
                <w:sz w:val="20"/>
                <w:szCs w:val="20"/>
              </w:rPr>
              <w:t xml:space="preserve"> строительство</w:t>
            </w:r>
          </w:p>
        </w:tc>
        <w:tc>
          <w:tcPr>
            <w:tcW w:w="890" w:type="pct"/>
            <w:vAlign w:val="center"/>
          </w:tcPr>
          <w:p w:rsidR="00C119F1" w:rsidRPr="00431D63" w:rsidRDefault="00431D63" w:rsidP="00E70231">
            <w:pPr>
              <w:spacing w:after="0" w:line="240" w:lineRule="auto"/>
              <w:ind w:firstLine="0"/>
              <w:jc w:val="center"/>
              <w:rPr>
                <w:sz w:val="20"/>
                <w:szCs w:val="20"/>
              </w:rPr>
            </w:pPr>
            <w:r>
              <w:rPr>
                <w:sz w:val="20"/>
                <w:szCs w:val="20"/>
              </w:rPr>
              <w:t>340</w:t>
            </w:r>
          </w:p>
        </w:tc>
        <w:tc>
          <w:tcPr>
            <w:tcW w:w="742" w:type="pct"/>
            <w:vAlign w:val="center"/>
          </w:tcPr>
          <w:p w:rsidR="00C119F1" w:rsidRPr="002808C4" w:rsidRDefault="00C119F1" w:rsidP="00E70231">
            <w:pPr>
              <w:spacing w:after="0" w:line="240" w:lineRule="auto"/>
              <w:ind w:firstLine="0"/>
              <w:jc w:val="center"/>
              <w:rPr>
                <w:sz w:val="20"/>
                <w:szCs w:val="20"/>
              </w:rPr>
            </w:pPr>
            <w:r w:rsidRPr="002808C4">
              <w:rPr>
                <w:sz w:val="20"/>
                <w:szCs w:val="20"/>
              </w:rPr>
              <w:t>8,0</w:t>
            </w:r>
          </w:p>
        </w:tc>
        <w:tc>
          <w:tcPr>
            <w:tcW w:w="646" w:type="pct"/>
            <w:vAlign w:val="center"/>
          </w:tcPr>
          <w:p w:rsidR="00C119F1" w:rsidRPr="00431D63" w:rsidRDefault="00431D63" w:rsidP="00E70231">
            <w:pPr>
              <w:spacing w:after="0" w:line="240" w:lineRule="auto"/>
              <w:ind w:firstLine="0"/>
              <w:jc w:val="center"/>
              <w:rPr>
                <w:sz w:val="20"/>
                <w:szCs w:val="20"/>
              </w:rPr>
            </w:pPr>
            <w:r>
              <w:rPr>
                <w:sz w:val="20"/>
                <w:szCs w:val="20"/>
              </w:rPr>
              <w:t>4480</w:t>
            </w:r>
          </w:p>
        </w:tc>
      </w:tr>
      <w:tr w:rsidR="002808C4" w:rsidRPr="002808C4" w:rsidTr="002808C4">
        <w:trPr>
          <w:trHeight w:val="85"/>
        </w:trPr>
        <w:tc>
          <w:tcPr>
            <w:tcW w:w="282" w:type="pct"/>
            <w:vAlign w:val="center"/>
          </w:tcPr>
          <w:p w:rsidR="00C119F1" w:rsidRPr="002808C4" w:rsidRDefault="00C119F1" w:rsidP="00E70231">
            <w:pPr>
              <w:spacing w:after="0" w:line="240" w:lineRule="auto"/>
              <w:ind w:firstLine="0"/>
              <w:jc w:val="center"/>
              <w:rPr>
                <w:sz w:val="20"/>
                <w:szCs w:val="20"/>
              </w:rPr>
            </w:pPr>
            <w:r w:rsidRPr="002808C4">
              <w:rPr>
                <w:sz w:val="20"/>
                <w:szCs w:val="20"/>
              </w:rPr>
              <w:t>3</w:t>
            </w:r>
          </w:p>
        </w:tc>
        <w:tc>
          <w:tcPr>
            <w:tcW w:w="2441" w:type="pct"/>
            <w:vAlign w:val="center"/>
          </w:tcPr>
          <w:p w:rsidR="00C119F1" w:rsidRPr="002808C4" w:rsidRDefault="00C119F1" w:rsidP="00E70231">
            <w:pPr>
              <w:spacing w:after="0" w:line="240" w:lineRule="auto"/>
              <w:ind w:firstLine="0"/>
              <w:rPr>
                <w:sz w:val="20"/>
                <w:szCs w:val="20"/>
              </w:rPr>
            </w:pPr>
            <w:r w:rsidRPr="002808C4">
              <w:rPr>
                <w:sz w:val="20"/>
                <w:szCs w:val="20"/>
              </w:rPr>
              <w:t>Основная улица в жилой застройк</w:t>
            </w:r>
            <w:proofErr w:type="gramStart"/>
            <w:r w:rsidRPr="002808C4">
              <w:rPr>
                <w:sz w:val="20"/>
                <w:szCs w:val="20"/>
              </w:rPr>
              <w:t>е</w:t>
            </w:r>
            <w:r w:rsidR="00431D63">
              <w:rPr>
                <w:sz w:val="20"/>
                <w:szCs w:val="20"/>
              </w:rPr>
              <w:t>–</w:t>
            </w:r>
            <w:proofErr w:type="gramEnd"/>
            <w:r w:rsidRPr="002808C4">
              <w:rPr>
                <w:sz w:val="20"/>
                <w:szCs w:val="20"/>
              </w:rPr>
              <w:t xml:space="preserve"> строительство </w:t>
            </w:r>
          </w:p>
        </w:tc>
        <w:tc>
          <w:tcPr>
            <w:tcW w:w="890" w:type="pct"/>
            <w:vAlign w:val="center"/>
          </w:tcPr>
          <w:p w:rsidR="00C119F1" w:rsidRPr="00431D63" w:rsidRDefault="00431D63" w:rsidP="00E70231">
            <w:pPr>
              <w:spacing w:after="0" w:line="240" w:lineRule="auto"/>
              <w:ind w:firstLine="0"/>
              <w:jc w:val="center"/>
              <w:rPr>
                <w:sz w:val="20"/>
                <w:szCs w:val="20"/>
              </w:rPr>
            </w:pPr>
            <w:r>
              <w:rPr>
                <w:sz w:val="20"/>
                <w:szCs w:val="20"/>
              </w:rPr>
              <w:t>2490</w:t>
            </w:r>
          </w:p>
        </w:tc>
        <w:tc>
          <w:tcPr>
            <w:tcW w:w="742" w:type="pct"/>
            <w:vAlign w:val="center"/>
          </w:tcPr>
          <w:p w:rsidR="00C119F1" w:rsidRPr="002808C4" w:rsidRDefault="00C119F1" w:rsidP="00E70231">
            <w:pPr>
              <w:spacing w:after="0" w:line="240" w:lineRule="auto"/>
              <w:ind w:firstLine="0"/>
              <w:jc w:val="center"/>
              <w:rPr>
                <w:sz w:val="20"/>
                <w:szCs w:val="20"/>
              </w:rPr>
            </w:pPr>
            <w:r w:rsidRPr="002808C4">
              <w:rPr>
                <w:sz w:val="20"/>
                <w:szCs w:val="20"/>
              </w:rPr>
              <w:t>6,0</w:t>
            </w:r>
          </w:p>
        </w:tc>
        <w:tc>
          <w:tcPr>
            <w:tcW w:w="646" w:type="pct"/>
            <w:vAlign w:val="center"/>
          </w:tcPr>
          <w:p w:rsidR="00C119F1" w:rsidRPr="00431D63" w:rsidRDefault="00431D63" w:rsidP="00E70231">
            <w:pPr>
              <w:spacing w:after="0" w:line="240" w:lineRule="auto"/>
              <w:ind w:firstLine="0"/>
              <w:jc w:val="center"/>
              <w:rPr>
                <w:sz w:val="20"/>
                <w:szCs w:val="20"/>
              </w:rPr>
            </w:pPr>
            <w:r>
              <w:rPr>
                <w:sz w:val="20"/>
                <w:szCs w:val="20"/>
              </w:rPr>
              <w:t>17390</w:t>
            </w:r>
          </w:p>
        </w:tc>
      </w:tr>
      <w:tr w:rsidR="002808C4" w:rsidRPr="002808C4" w:rsidTr="002808C4">
        <w:trPr>
          <w:trHeight w:val="85"/>
        </w:trPr>
        <w:tc>
          <w:tcPr>
            <w:tcW w:w="282" w:type="pct"/>
            <w:vAlign w:val="center"/>
          </w:tcPr>
          <w:p w:rsidR="00C119F1" w:rsidRPr="002808C4" w:rsidRDefault="00C119F1" w:rsidP="00E70231">
            <w:pPr>
              <w:spacing w:after="0" w:line="240" w:lineRule="auto"/>
              <w:ind w:firstLine="0"/>
              <w:jc w:val="center"/>
              <w:rPr>
                <w:sz w:val="20"/>
                <w:szCs w:val="20"/>
              </w:rPr>
            </w:pPr>
            <w:r w:rsidRPr="002808C4">
              <w:rPr>
                <w:sz w:val="20"/>
                <w:szCs w:val="20"/>
              </w:rPr>
              <w:t>4</w:t>
            </w:r>
          </w:p>
        </w:tc>
        <w:tc>
          <w:tcPr>
            <w:tcW w:w="2441" w:type="pct"/>
            <w:vAlign w:val="center"/>
          </w:tcPr>
          <w:p w:rsidR="00C119F1" w:rsidRPr="002808C4" w:rsidRDefault="00C119F1" w:rsidP="00E70231">
            <w:pPr>
              <w:spacing w:after="0" w:line="240" w:lineRule="auto"/>
              <w:ind w:firstLine="0"/>
              <w:rPr>
                <w:sz w:val="20"/>
                <w:szCs w:val="20"/>
              </w:rPr>
            </w:pPr>
            <w:r w:rsidRPr="002808C4">
              <w:rPr>
                <w:sz w:val="20"/>
                <w:szCs w:val="20"/>
              </w:rPr>
              <w:t>Второстепенная улица в жилой застройк</w:t>
            </w:r>
            <w:proofErr w:type="gramStart"/>
            <w:r w:rsidRPr="002808C4">
              <w:rPr>
                <w:sz w:val="20"/>
                <w:szCs w:val="20"/>
              </w:rPr>
              <w:t>е</w:t>
            </w:r>
            <w:r w:rsidR="00431D63">
              <w:rPr>
                <w:sz w:val="20"/>
                <w:szCs w:val="20"/>
              </w:rPr>
              <w:t>–</w:t>
            </w:r>
            <w:proofErr w:type="gramEnd"/>
            <w:r w:rsidR="002808C4">
              <w:rPr>
                <w:sz w:val="20"/>
                <w:szCs w:val="20"/>
              </w:rPr>
              <w:t xml:space="preserve"> строительство</w:t>
            </w:r>
          </w:p>
        </w:tc>
        <w:tc>
          <w:tcPr>
            <w:tcW w:w="890" w:type="pct"/>
            <w:vAlign w:val="center"/>
          </w:tcPr>
          <w:p w:rsidR="00C119F1" w:rsidRPr="00431D63" w:rsidRDefault="00431D63" w:rsidP="00E70231">
            <w:pPr>
              <w:spacing w:after="0" w:line="240" w:lineRule="auto"/>
              <w:ind w:firstLine="0"/>
              <w:jc w:val="center"/>
              <w:rPr>
                <w:sz w:val="20"/>
                <w:szCs w:val="20"/>
              </w:rPr>
            </w:pPr>
            <w:r>
              <w:rPr>
                <w:sz w:val="20"/>
                <w:szCs w:val="20"/>
              </w:rPr>
              <w:t>2000</w:t>
            </w:r>
          </w:p>
        </w:tc>
        <w:tc>
          <w:tcPr>
            <w:tcW w:w="742" w:type="pct"/>
            <w:vAlign w:val="center"/>
          </w:tcPr>
          <w:p w:rsidR="00C119F1" w:rsidRPr="002808C4" w:rsidRDefault="00C119F1" w:rsidP="00E70231">
            <w:pPr>
              <w:spacing w:after="0" w:line="240" w:lineRule="auto"/>
              <w:ind w:firstLine="0"/>
              <w:jc w:val="center"/>
              <w:rPr>
                <w:sz w:val="20"/>
                <w:szCs w:val="20"/>
              </w:rPr>
            </w:pPr>
            <w:r w:rsidRPr="002808C4">
              <w:rPr>
                <w:sz w:val="20"/>
                <w:szCs w:val="20"/>
              </w:rPr>
              <w:t>6,0</w:t>
            </w:r>
          </w:p>
        </w:tc>
        <w:tc>
          <w:tcPr>
            <w:tcW w:w="646" w:type="pct"/>
            <w:vAlign w:val="center"/>
          </w:tcPr>
          <w:p w:rsidR="00C119F1" w:rsidRPr="00431D63" w:rsidRDefault="00431D63" w:rsidP="00E70231">
            <w:pPr>
              <w:spacing w:after="0" w:line="240" w:lineRule="auto"/>
              <w:ind w:firstLine="0"/>
              <w:jc w:val="center"/>
              <w:rPr>
                <w:sz w:val="20"/>
                <w:szCs w:val="20"/>
              </w:rPr>
            </w:pPr>
            <w:r>
              <w:rPr>
                <w:sz w:val="20"/>
                <w:szCs w:val="20"/>
              </w:rPr>
              <w:t>14175</w:t>
            </w:r>
          </w:p>
        </w:tc>
      </w:tr>
      <w:tr w:rsidR="002808C4" w:rsidRPr="002808C4" w:rsidTr="002808C4">
        <w:trPr>
          <w:trHeight w:val="85"/>
        </w:trPr>
        <w:tc>
          <w:tcPr>
            <w:tcW w:w="282" w:type="pct"/>
            <w:vAlign w:val="center"/>
          </w:tcPr>
          <w:p w:rsidR="00C119F1" w:rsidRPr="002808C4" w:rsidRDefault="00C119F1" w:rsidP="00E70231">
            <w:pPr>
              <w:spacing w:after="0" w:line="240" w:lineRule="auto"/>
              <w:ind w:firstLine="0"/>
              <w:jc w:val="center"/>
              <w:rPr>
                <w:sz w:val="20"/>
                <w:szCs w:val="20"/>
              </w:rPr>
            </w:pPr>
            <w:r w:rsidRPr="002808C4">
              <w:rPr>
                <w:sz w:val="20"/>
                <w:szCs w:val="20"/>
              </w:rPr>
              <w:t>5</w:t>
            </w:r>
          </w:p>
        </w:tc>
        <w:tc>
          <w:tcPr>
            <w:tcW w:w="2441" w:type="pct"/>
            <w:vAlign w:val="center"/>
          </w:tcPr>
          <w:p w:rsidR="00C119F1" w:rsidRPr="002808C4" w:rsidRDefault="00C119F1" w:rsidP="00E70231">
            <w:pPr>
              <w:spacing w:after="0" w:line="240" w:lineRule="auto"/>
              <w:ind w:firstLine="0"/>
              <w:rPr>
                <w:sz w:val="20"/>
                <w:szCs w:val="20"/>
              </w:rPr>
            </w:pPr>
            <w:r w:rsidRPr="002808C4">
              <w:rPr>
                <w:sz w:val="20"/>
                <w:szCs w:val="20"/>
              </w:rPr>
              <w:t>Проезд</w:t>
            </w:r>
            <w:proofErr w:type="gramStart"/>
            <w:r w:rsidRPr="002808C4">
              <w:rPr>
                <w:sz w:val="20"/>
                <w:szCs w:val="20"/>
              </w:rPr>
              <w:t>ы</w:t>
            </w:r>
            <w:r w:rsidR="00431D63">
              <w:rPr>
                <w:sz w:val="20"/>
                <w:szCs w:val="20"/>
              </w:rPr>
              <w:t>–</w:t>
            </w:r>
            <w:proofErr w:type="gramEnd"/>
            <w:r w:rsidR="002808C4">
              <w:rPr>
                <w:sz w:val="20"/>
                <w:szCs w:val="20"/>
              </w:rPr>
              <w:t xml:space="preserve"> строительство</w:t>
            </w:r>
          </w:p>
        </w:tc>
        <w:tc>
          <w:tcPr>
            <w:tcW w:w="890" w:type="pct"/>
            <w:vAlign w:val="center"/>
          </w:tcPr>
          <w:p w:rsidR="00C119F1" w:rsidRPr="00431D63" w:rsidRDefault="00431D63" w:rsidP="00E70231">
            <w:pPr>
              <w:spacing w:after="0" w:line="240" w:lineRule="auto"/>
              <w:ind w:firstLine="0"/>
              <w:jc w:val="center"/>
              <w:rPr>
                <w:sz w:val="20"/>
                <w:szCs w:val="20"/>
              </w:rPr>
            </w:pPr>
            <w:r>
              <w:rPr>
                <w:sz w:val="20"/>
                <w:szCs w:val="20"/>
              </w:rPr>
              <w:t>3800</w:t>
            </w:r>
          </w:p>
        </w:tc>
        <w:tc>
          <w:tcPr>
            <w:tcW w:w="742" w:type="pct"/>
            <w:vAlign w:val="center"/>
          </w:tcPr>
          <w:p w:rsidR="00C119F1" w:rsidRPr="002808C4" w:rsidRDefault="00C119F1" w:rsidP="00E70231">
            <w:pPr>
              <w:spacing w:after="0" w:line="240" w:lineRule="auto"/>
              <w:ind w:firstLine="0"/>
              <w:jc w:val="center"/>
              <w:rPr>
                <w:sz w:val="20"/>
                <w:szCs w:val="20"/>
              </w:rPr>
            </w:pPr>
            <w:r w:rsidRPr="002808C4">
              <w:rPr>
                <w:sz w:val="20"/>
                <w:szCs w:val="20"/>
              </w:rPr>
              <w:t>4,0-6,0</w:t>
            </w:r>
          </w:p>
        </w:tc>
        <w:tc>
          <w:tcPr>
            <w:tcW w:w="646" w:type="pct"/>
            <w:vAlign w:val="center"/>
          </w:tcPr>
          <w:p w:rsidR="00C119F1" w:rsidRPr="00431D63" w:rsidRDefault="00431D63" w:rsidP="00E70231">
            <w:pPr>
              <w:spacing w:after="0" w:line="240" w:lineRule="auto"/>
              <w:ind w:firstLine="0"/>
              <w:jc w:val="center"/>
              <w:rPr>
                <w:sz w:val="20"/>
                <w:szCs w:val="20"/>
              </w:rPr>
            </w:pPr>
            <w:r>
              <w:rPr>
                <w:sz w:val="20"/>
                <w:szCs w:val="20"/>
              </w:rPr>
              <w:t>32125</w:t>
            </w:r>
          </w:p>
        </w:tc>
      </w:tr>
      <w:tr w:rsidR="002808C4" w:rsidRPr="002808C4" w:rsidTr="002808C4">
        <w:trPr>
          <w:trHeight w:val="85"/>
        </w:trPr>
        <w:tc>
          <w:tcPr>
            <w:tcW w:w="2723" w:type="pct"/>
            <w:gridSpan w:val="2"/>
            <w:vAlign w:val="center"/>
          </w:tcPr>
          <w:p w:rsidR="00C119F1" w:rsidRPr="002808C4" w:rsidRDefault="00C119F1" w:rsidP="00E70231">
            <w:pPr>
              <w:spacing w:after="0" w:line="240" w:lineRule="auto"/>
              <w:ind w:firstLine="0"/>
              <w:rPr>
                <w:b/>
                <w:sz w:val="20"/>
                <w:szCs w:val="20"/>
              </w:rPr>
            </w:pPr>
            <w:r w:rsidRPr="002808C4">
              <w:rPr>
                <w:b/>
                <w:sz w:val="20"/>
                <w:szCs w:val="20"/>
              </w:rPr>
              <w:t>ИТОГО - строительство</w:t>
            </w:r>
          </w:p>
        </w:tc>
        <w:tc>
          <w:tcPr>
            <w:tcW w:w="890" w:type="pct"/>
            <w:vAlign w:val="center"/>
          </w:tcPr>
          <w:p w:rsidR="00C119F1" w:rsidRPr="00431D63" w:rsidRDefault="00431D63" w:rsidP="00E70231">
            <w:pPr>
              <w:spacing w:after="0" w:line="240" w:lineRule="auto"/>
              <w:ind w:firstLine="0"/>
              <w:jc w:val="center"/>
              <w:rPr>
                <w:b/>
                <w:sz w:val="20"/>
                <w:szCs w:val="20"/>
              </w:rPr>
            </w:pPr>
            <w:r>
              <w:rPr>
                <w:b/>
                <w:sz w:val="20"/>
                <w:szCs w:val="20"/>
              </w:rPr>
              <w:t>9650</w:t>
            </w:r>
          </w:p>
        </w:tc>
        <w:tc>
          <w:tcPr>
            <w:tcW w:w="742" w:type="pct"/>
            <w:vAlign w:val="center"/>
          </w:tcPr>
          <w:p w:rsidR="00C119F1" w:rsidRPr="002808C4" w:rsidRDefault="00C119F1" w:rsidP="00E70231">
            <w:pPr>
              <w:spacing w:after="0" w:line="240" w:lineRule="auto"/>
              <w:ind w:firstLine="0"/>
              <w:jc w:val="center"/>
              <w:rPr>
                <w:b/>
                <w:sz w:val="20"/>
                <w:szCs w:val="20"/>
              </w:rPr>
            </w:pPr>
          </w:p>
        </w:tc>
        <w:tc>
          <w:tcPr>
            <w:tcW w:w="646" w:type="pct"/>
            <w:vAlign w:val="center"/>
          </w:tcPr>
          <w:p w:rsidR="00C119F1" w:rsidRPr="00431D63" w:rsidRDefault="00431D63" w:rsidP="00E70231">
            <w:pPr>
              <w:spacing w:after="0" w:line="240" w:lineRule="auto"/>
              <w:ind w:firstLine="0"/>
              <w:jc w:val="center"/>
              <w:rPr>
                <w:b/>
                <w:sz w:val="20"/>
                <w:szCs w:val="20"/>
              </w:rPr>
            </w:pPr>
            <w:r>
              <w:rPr>
                <w:b/>
                <w:sz w:val="20"/>
                <w:szCs w:val="20"/>
              </w:rPr>
              <w:t>76960</w:t>
            </w:r>
          </w:p>
        </w:tc>
      </w:tr>
    </w:tbl>
    <w:p w:rsidR="00092E89" w:rsidRDefault="00092E89" w:rsidP="00E70231">
      <w:pPr>
        <w:spacing w:after="0" w:line="240" w:lineRule="auto"/>
        <w:rPr>
          <w:rFonts w:eastAsia="Times New Roman"/>
          <w:szCs w:val="24"/>
        </w:rPr>
      </w:pPr>
    </w:p>
    <w:p w:rsidR="00150BA9" w:rsidRDefault="00150BA9" w:rsidP="00150BA9">
      <w:pPr>
        <w:spacing w:after="0" w:line="240" w:lineRule="auto"/>
        <w:rPr>
          <w:rFonts w:eastAsia="Times New Roman"/>
          <w:szCs w:val="24"/>
        </w:rPr>
      </w:pPr>
      <w:bookmarkStart w:id="15" w:name="_Toc467578287"/>
      <w:r>
        <w:rPr>
          <w:rFonts w:eastAsia="Times New Roman"/>
          <w:szCs w:val="24"/>
        </w:rPr>
        <w:t>Также с</w:t>
      </w:r>
      <w:r w:rsidRPr="00DF409C">
        <w:rPr>
          <w:rFonts w:eastAsia="Times New Roman"/>
          <w:szCs w:val="24"/>
        </w:rPr>
        <w:t xml:space="preserve"> целью развития транспортной инфраструктуры сельского поселения </w:t>
      </w:r>
      <w:r>
        <w:rPr>
          <w:rFonts w:eastAsia="Times New Roman"/>
          <w:szCs w:val="24"/>
        </w:rPr>
        <w:t xml:space="preserve">предусматривается: </w:t>
      </w:r>
    </w:p>
    <w:p w:rsidR="00150BA9" w:rsidRPr="00F308FC" w:rsidRDefault="00150BA9" w:rsidP="00150BA9">
      <w:pPr>
        <w:pStyle w:val="ac"/>
        <w:numPr>
          <w:ilvl w:val="0"/>
          <w:numId w:val="48"/>
        </w:numPr>
        <w:spacing w:after="0" w:line="240" w:lineRule="auto"/>
        <w:ind w:left="0" w:firstLine="709"/>
        <w:contextualSpacing w:val="0"/>
        <w:rPr>
          <w:rFonts w:eastAsia="Times New Roman"/>
          <w:szCs w:val="24"/>
        </w:rPr>
      </w:pPr>
      <w:r w:rsidRPr="00F308FC">
        <w:rPr>
          <w:rFonts w:eastAsia="Times New Roman"/>
          <w:szCs w:val="24"/>
        </w:rPr>
        <w:t xml:space="preserve">Строительство </w:t>
      </w:r>
      <w:r>
        <w:rPr>
          <w:rFonts w:eastAsia="Times New Roman"/>
          <w:szCs w:val="24"/>
        </w:rPr>
        <w:t xml:space="preserve">гаражных кооперативов в с. Перегребное, создание дополнительных 310 </w:t>
      </w:r>
      <w:proofErr w:type="spellStart"/>
      <w:r>
        <w:rPr>
          <w:rFonts w:eastAsia="Times New Roman"/>
          <w:szCs w:val="24"/>
        </w:rPr>
        <w:t>машино</w:t>
      </w:r>
      <w:proofErr w:type="spellEnd"/>
      <w:r>
        <w:rPr>
          <w:rFonts w:eastAsia="Times New Roman"/>
          <w:szCs w:val="24"/>
        </w:rPr>
        <w:t>-мест</w:t>
      </w:r>
      <w:r w:rsidRPr="00F308FC">
        <w:rPr>
          <w:rFonts w:eastAsia="Times New Roman"/>
          <w:szCs w:val="24"/>
        </w:rPr>
        <w:t xml:space="preserve">; </w:t>
      </w:r>
    </w:p>
    <w:p w:rsidR="00150BA9" w:rsidRPr="00F308FC" w:rsidRDefault="00150BA9" w:rsidP="00150BA9">
      <w:pPr>
        <w:pStyle w:val="ac"/>
        <w:numPr>
          <w:ilvl w:val="0"/>
          <w:numId w:val="48"/>
        </w:numPr>
        <w:spacing w:after="0" w:line="240" w:lineRule="auto"/>
        <w:ind w:left="0" w:firstLine="709"/>
        <w:contextualSpacing w:val="0"/>
        <w:rPr>
          <w:rFonts w:eastAsia="Times New Roman"/>
          <w:szCs w:val="24"/>
        </w:rPr>
      </w:pPr>
      <w:r w:rsidRPr="00F308FC">
        <w:rPr>
          <w:rFonts w:eastAsia="Times New Roman"/>
          <w:szCs w:val="24"/>
        </w:rPr>
        <w:t xml:space="preserve">Строительство </w:t>
      </w:r>
      <w:r>
        <w:rPr>
          <w:rFonts w:eastAsia="Times New Roman"/>
          <w:szCs w:val="24"/>
        </w:rPr>
        <w:t>в южной и северной части с. Перегребное дополнительных гаражей для хранения лодок (эллинги)</w:t>
      </w:r>
      <w:r w:rsidRPr="00F308FC">
        <w:rPr>
          <w:rFonts w:eastAsia="Times New Roman"/>
          <w:szCs w:val="24"/>
        </w:rPr>
        <w:t xml:space="preserve">; </w:t>
      </w:r>
    </w:p>
    <w:p w:rsidR="00150BA9" w:rsidRPr="00F308FC" w:rsidRDefault="00150BA9" w:rsidP="00150BA9">
      <w:pPr>
        <w:pStyle w:val="ac"/>
        <w:numPr>
          <w:ilvl w:val="0"/>
          <w:numId w:val="48"/>
        </w:numPr>
        <w:spacing w:after="0" w:line="240" w:lineRule="auto"/>
        <w:ind w:left="0" w:firstLine="709"/>
        <w:contextualSpacing w:val="0"/>
        <w:rPr>
          <w:rFonts w:eastAsia="Times New Roman"/>
          <w:szCs w:val="24"/>
        </w:rPr>
      </w:pPr>
      <w:r>
        <w:t>Реконструкция вертолетной площадки в с. Перегребное и</w:t>
      </w:r>
      <w:r>
        <w:rPr>
          <w:rFonts w:eastAsia="Times New Roman"/>
          <w:szCs w:val="24"/>
        </w:rPr>
        <w:t xml:space="preserve"> вынос ее с территории с. Перегребное в сторону д. Чемаши</w:t>
      </w:r>
      <w:r w:rsidRPr="00F308FC">
        <w:rPr>
          <w:rFonts w:eastAsia="Times New Roman"/>
          <w:szCs w:val="24"/>
        </w:rPr>
        <w:t xml:space="preserve">; </w:t>
      </w:r>
    </w:p>
    <w:p w:rsidR="00150BA9" w:rsidRDefault="00150BA9" w:rsidP="00150BA9">
      <w:pPr>
        <w:pStyle w:val="ac"/>
        <w:numPr>
          <w:ilvl w:val="0"/>
          <w:numId w:val="48"/>
        </w:numPr>
        <w:spacing w:after="0" w:line="240" w:lineRule="auto"/>
        <w:ind w:left="0" w:firstLine="709"/>
        <w:contextualSpacing w:val="0"/>
        <w:rPr>
          <w:rFonts w:eastAsia="Times New Roman"/>
          <w:szCs w:val="24"/>
        </w:rPr>
      </w:pPr>
      <w:r>
        <w:rPr>
          <w:rFonts w:eastAsia="Times New Roman"/>
          <w:szCs w:val="24"/>
        </w:rPr>
        <w:t xml:space="preserve">В северной части д. Чемаши предлагается устроить организованные места хранения </w:t>
      </w:r>
      <w:r>
        <w:rPr>
          <w:rFonts w:eastAsia="Times New Roman"/>
          <w:szCs w:val="24"/>
        </w:rPr>
        <w:lastRenderedPageBreak/>
        <w:t xml:space="preserve">лодок (эллинги); </w:t>
      </w:r>
    </w:p>
    <w:p w:rsidR="00150BA9" w:rsidRPr="00F308FC" w:rsidRDefault="00150BA9" w:rsidP="00150BA9">
      <w:pPr>
        <w:pStyle w:val="ac"/>
        <w:numPr>
          <w:ilvl w:val="0"/>
          <w:numId w:val="48"/>
        </w:numPr>
        <w:spacing w:after="0" w:line="240" w:lineRule="auto"/>
        <w:ind w:left="0" w:firstLine="709"/>
        <w:contextualSpacing w:val="0"/>
        <w:rPr>
          <w:rFonts w:eastAsia="Times New Roman"/>
          <w:szCs w:val="24"/>
        </w:rPr>
      </w:pPr>
      <w:r>
        <w:t>Реконструкция вертолетной площадки</w:t>
      </w:r>
      <w:r>
        <w:rPr>
          <w:rFonts w:eastAsia="Times New Roman"/>
          <w:szCs w:val="24"/>
        </w:rPr>
        <w:t xml:space="preserve"> в д. Нижние Нарыкары и вынос ее на 150 м северо-восточнее существующего месторасположения</w:t>
      </w:r>
      <w:r w:rsidRPr="00F308FC">
        <w:rPr>
          <w:rFonts w:eastAsia="Times New Roman"/>
          <w:szCs w:val="24"/>
        </w:rPr>
        <w:t xml:space="preserve">; </w:t>
      </w:r>
    </w:p>
    <w:p w:rsidR="00150BA9" w:rsidRDefault="00150BA9" w:rsidP="00150BA9">
      <w:pPr>
        <w:pStyle w:val="ac"/>
        <w:numPr>
          <w:ilvl w:val="0"/>
          <w:numId w:val="48"/>
        </w:numPr>
        <w:spacing w:after="0" w:line="240" w:lineRule="auto"/>
        <w:ind w:left="0" w:firstLine="709"/>
        <w:contextualSpacing w:val="0"/>
        <w:rPr>
          <w:rFonts w:eastAsia="Times New Roman"/>
          <w:szCs w:val="24"/>
        </w:rPr>
      </w:pPr>
      <w:r>
        <w:rPr>
          <w:rFonts w:eastAsia="Times New Roman"/>
          <w:szCs w:val="24"/>
        </w:rPr>
        <w:t xml:space="preserve">Асфальтирование </w:t>
      </w:r>
      <w:proofErr w:type="spellStart"/>
      <w:r>
        <w:rPr>
          <w:rFonts w:eastAsia="Times New Roman"/>
          <w:szCs w:val="24"/>
        </w:rPr>
        <w:t>межпоселенческой</w:t>
      </w:r>
      <w:proofErr w:type="spellEnd"/>
      <w:r>
        <w:rPr>
          <w:rFonts w:eastAsia="Times New Roman"/>
          <w:szCs w:val="24"/>
        </w:rPr>
        <w:t xml:space="preserve"> дороги СМУ-4 </w:t>
      </w:r>
      <w:proofErr w:type="gramStart"/>
      <w:r>
        <w:rPr>
          <w:rFonts w:eastAsia="Times New Roman"/>
          <w:szCs w:val="24"/>
        </w:rPr>
        <w:t>в</w:t>
      </w:r>
      <w:proofErr w:type="gramEnd"/>
      <w:r>
        <w:rPr>
          <w:rFonts w:eastAsia="Times New Roman"/>
          <w:szCs w:val="24"/>
        </w:rPr>
        <w:t xml:space="preserve"> с. Перегребное</w:t>
      </w:r>
      <w:r w:rsidRPr="00F308FC">
        <w:rPr>
          <w:rFonts w:eastAsia="Times New Roman"/>
          <w:szCs w:val="24"/>
        </w:rPr>
        <w:t xml:space="preserve">; </w:t>
      </w:r>
    </w:p>
    <w:p w:rsidR="00150BA9" w:rsidRDefault="00150BA9" w:rsidP="00150BA9">
      <w:pPr>
        <w:pStyle w:val="ac"/>
        <w:numPr>
          <w:ilvl w:val="0"/>
          <w:numId w:val="48"/>
        </w:numPr>
        <w:spacing w:after="0" w:line="240" w:lineRule="auto"/>
        <w:ind w:left="0" w:firstLine="709"/>
        <w:contextualSpacing w:val="0"/>
        <w:rPr>
          <w:rFonts w:eastAsia="Times New Roman"/>
          <w:szCs w:val="24"/>
        </w:rPr>
      </w:pPr>
      <w:r>
        <w:rPr>
          <w:rFonts w:eastAsia="Times New Roman"/>
          <w:szCs w:val="24"/>
        </w:rPr>
        <w:t xml:space="preserve">Асфальтирование улицы Строителей и улицы Спасенникова </w:t>
      </w:r>
      <w:proofErr w:type="gramStart"/>
      <w:r>
        <w:rPr>
          <w:rFonts w:eastAsia="Times New Roman"/>
          <w:szCs w:val="24"/>
        </w:rPr>
        <w:t>в</w:t>
      </w:r>
      <w:proofErr w:type="gramEnd"/>
      <w:r>
        <w:rPr>
          <w:rFonts w:eastAsia="Times New Roman"/>
          <w:szCs w:val="24"/>
        </w:rPr>
        <w:t xml:space="preserve"> с. Перегребное; </w:t>
      </w:r>
    </w:p>
    <w:p w:rsidR="00150BA9" w:rsidRPr="00F308FC" w:rsidRDefault="00150BA9" w:rsidP="00150BA9">
      <w:pPr>
        <w:pStyle w:val="ac"/>
        <w:numPr>
          <w:ilvl w:val="0"/>
          <w:numId w:val="48"/>
        </w:numPr>
        <w:spacing w:after="0" w:line="240" w:lineRule="auto"/>
        <w:ind w:left="0" w:firstLine="709"/>
        <w:contextualSpacing w:val="0"/>
        <w:rPr>
          <w:rFonts w:eastAsia="Times New Roman"/>
          <w:szCs w:val="24"/>
        </w:rPr>
      </w:pPr>
      <w:proofErr w:type="gramStart"/>
      <w:r>
        <w:rPr>
          <w:rFonts w:eastAsia="Times New Roman"/>
          <w:szCs w:val="24"/>
        </w:rPr>
        <w:t xml:space="preserve">Асфальтирование улицы Советская и улицы Лесная после передачи их в собственность муниципального образования сельское поселение Перегребное от Линейно-производственного участка магистральных трубопроводов ООО «Газпром </w:t>
      </w:r>
      <w:proofErr w:type="spellStart"/>
      <w:r>
        <w:rPr>
          <w:rFonts w:eastAsia="Times New Roman"/>
          <w:szCs w:val="24"/>
        </w:rPr>
        <w:t>трансгаз</w:t>
      </w:r>
      <w:proofErr w:type="spellEnd"/>
      <w:r>
        <w:rPr>
          <w:rFonts w:eastAsia="Times New Roman"/>
          <w:szCs w:val="24"/>
        </w:rPr>
        <w:t xml:space="preserve"> </w:t>
      </w:r>
      <w:proofErr w:type="spellStart"/>
      <w:r>
        <w:rPr>
          <w:rFonts w:eastAsia="Times New Roman"/>
          <w:szCs w:val="24"/>
        </w:rPr>
        <w:t>Югорск</w:t>
      </w:r>
      <w:proofErr w:type="spellEnd"/>
      <w:r>
        <w:rPr>
          <w:rFonts w:eastAsia="Times New Roman"/>
          <w:szCs w:val="24"/>
        </w:rPr>
        <w:t xml:space="preserve">»; </w:t>
      </w:r>
      <w:proofErr w:type="gramEnd"/>
    </w:p>
    <w:p w:rsidR="00150BA9" w:rsidRPr="00F308FC" w:rsidRDefault="00150BA9" w:rsidP="00150BA9">
      <w:pPr>
        <w:pStyle w:val="ac"/>
        <w:numPr>
          <w:ilvl w:val="0"/>
          <w:numId w:val="48"/>
        </w:numPr>
        <w:spacing w:after="0" w:line="240" w:lineRule="auto"/>
        <w:ind w:left="0" w:firstLine="709"/>
        <w:contextualSpacing w:val="0"/>
        <w:rPr>
          <w:rFonts w:eastAsia="Times New Roman"/>
          <w:szCs w:val="24"/>
        </w:rPr>
      </w:pPr>
      <w:r w:rsidRPr="00F308FC">
        <w:rPr>
          <w:rFonts w:eastAsia="Times New Roman"/>
          <w:szCs w:val="24"/>
        </w:rPr>
        <w:t xml:space="preserve">Введение дифференциации улично-дорожной сети, с учётом функционального назначения улиц и дорог, интенсивности движения транспорта на отдельных участках и положения улиц в транспортной схеме сельского поселения. </w:t>
      </w:r>
    </w:p>
    <w:p w:rsidR="00150BA9" w:rsidRDefault="00150BA9" w:rsidP="00150BA9">
      <w:pPr>
        <w:spacing w:after="0" w:line="240" w:lineRule="auto"/>
        <w:rPr>
          <w:rFonts w:eastAsia="Times New Roman"/>
          <w:szCs w:val="24"/>
        </w:rPr>
      </w:pPr>
      <w:r w:rsidRPr="00500DDD">
        <w:rPr>
          <w:rFonts w:eastAsia="Times New Roman"/>
          <w:szCs w:val="24"/>
        </w:rPr>
        <w:t xml:space="preserve">Принятые </w:t>
      </w:r>
      <w:r w:rsidRPr="00E37F5F">
        <w:t>генеральным планом проектные решения необходимо применить в рабочем проектировании с учетом возможного уточнения параметров и характеристик проектируемого объекта транспортной инфраструктуры.</w:t>
      </w:r>
      <w:r>
        <w:rPr>
          <w:rFonts w:eastAsia="Times New Roman"/>
          <w:szCs w:val="24"/>
        </w:rPr>
        <w:t xml:space="preserve"> </w:t>
      </w:r>
      <w:bookmarkStart w:id="16" w:name="dst100039"/>
      <w:bookmarkEnd w:id="16"/>
    </w:p>
    <w:p w:rsidR="00092E89" w:rsidRDefault="00092E89" w:rsidP="005B60DC">
      <w:pPr>
        <w:pStyle w:val="S21"/>
      </w:pPr>
    </w:p>
    <w:p w:rsidR="00813CDF" w:rsidRDefault="00092E89" w:rsidP="005B60DC">
      <w:pPr>
        <w:pStyle w:val="S21"/>
      </w:pPr>
      <w:r>
        <w:t xml:space="preserve">1.3. </w:t>
      </w:r>
      <w:r w:rsidR="00B47F97">
        <w:t>Х</w:t>
      </w:r>
      <w:r w:rsidR="00B47F97" w:rsidRPr="00430A18">
        <w:t>арактеристик</w:t>
      </w:r>
      <w:r w:rsidR="00B47F97">
        <w:t>а</w:t>
      </w:r>
      <w:r w:rsidR="00B47F97" w:rsidRPr="00430A18">
        <w:t xml:space="preserve"> функционирования и пока</w:t>
      </w:r>
      <w:r w:rsidR="00B47F97">
        <w:t xml:space="preserve">затели работы транспортной </w:t>
      </w:r>
      <w:r w:rsidR="00B47F97" w:rsidRPr="00430A18">
        <w:t>инф</w:t>
      </w:r>
      <w:r w:rsidR="00B47F97">
        <w:t>раструктуры по видам транспорта</w:t>
      </w:r>
      <w:bookmarkEnd w:id="15"/>
    </w:p>
    <w:p w:rsidR="00527CCC" w:rsidRDefault="00527CCC" w:rsidP="005B60DC">
      <w:pPr>
        <w:pStyle w:val="S21"/>
      </w:pPr>
    </w:p>
    <w:p w:rsidR="00CD28BC" w:rsidRDefault="00CD28BC" w:rsidP="00E70231">
      <w:pPr>
        <w:pStyle w:val="S5"/>
        <w:spacing w:after="0" w:line="240" w:lineRule="auto"/>
      </w:pPr>
      <w:r>
        <w:t>Связь с. Перегр</w:t>
      </w:r>
      <w:r w:rsidR="00E944D2">
        <w:t>е</w:t>
      </w:r>
      <w:r>
        <w:t xml:space="preserve">бное с районным центром осуществляется по автозимнику (расстояние около </w:t>
      </w:r>
      <w:smartTag w:uri="urn:schemas-microsoft-com:office:smarttags" w:element="metricconverter">
        <w:smartTagPr>
          <w:attr w:name="ProductID" w:val="115 км"/>
        </w:smartTagPr>
        <w:r>
          <w:t>115 км</w:t>
        </w:r>
      </w:smartTag>
      <w:r>
        <w:t>)</w:t>
      </w:r>
      <w:r w:rsidRPr="0093369C">
        <w:t>.</w:t>
      </w:r>
    </w:p>
    <w:p w:rsidR="00CD28BC" w:rsidRDefault="00CD28BC" w:rsidP="00E70231">
      <w:pPr>
        <w:pStyle w:val="S5"/>
        <w:spacing w:after="0" w:line="240" w:lineRule="auto"/>
      </w:pPr>
      <w:r>
        <w:t xml:space="preserve">Связь д. Чемаши с административным центром осуществляется по автомобильной дороге с капитальным типом покрытия (около </w:t>
      </w:r>
      <w:smartTag w:uri="urn:schemas-microsoft-com:office:smarttags" w:element="metricconverter">
        <w:smartTagPr>
          <w:attr w:name="ProductID" w:val="15 км"/>
        </w:smartTagPr>
        <w:r>
          <w:t>15 км</w:t>
        </w:r>
      </w:smartTag>
      <w:r>
        <w:t xml:space="preserve">). </w:t>
      </w:r>
      <w:proofErr w:type="gramStart"/>
      <w:r>
        <w:t>С районным центром (</w:t>
      </w:r>
      <w:proofErr w:type="spellStart"/>
      <w:r>
        <w:t>пгт</w:t>
      </w:r>
      <w:proofErr w:type="spellEnd"/>
      <w:r>
        <w:t>.</w:t>
      </w:r>
      <w:proofErr w:type="gramEnd"/>
      <w:r>
        <w:t xml:space="preserve"> </w:t>
      </w:r>
      <w:proofErr w:type="gramStart"/>
      <w:r>
        <w:t xml:space="preserve">Октябрьское) связь осуществляется по автозимнику – протяженность </w:t>
      </w:r>
      <w:smartTag w:uri="urn:schemas-microsoft-com:office:smarttags" w:element="metricconverter">
        <w:smartTagPr>
          <w:attr w:name="ProductID" w:val="120 км"/>
        </w:smartTagPr>
        <w:r>
          <w:t>120 км</w:t>
        </w:r>
      </w:smartTag>
      <w:r>
        <w:t>.</w:t>
      </w:r>
      <w:proofErr w:type="gramEnd"/>
      <w:r>
        <w:t xml:space="preserve"> Между населенными пунктами д. Чемаши и с. Перегребное действует круглогодичное автобусное сообщение. </w:t>
      </w:r>
    </w:p>
    <w:p w:rsidR="00CD28BC" w:rsidRDefault="00CD28BC" w:rsidP="00E70231">
      <w:pPr>
        <w:pStyle w:val="S5"/>
        <w:spacing w:after="0" w:line="240" w:lineRule="auto"/>
      </w:pPr>
      <w:r>
        <w:rPr>
          <w:spacing w:val="3"/>
        </w:rPr>
        <w:t xml:space="preserve">Связь д. Нижние Нарыкары с административным центром осуществляется по автозимнику (около </w:t>
      </w:r>
      <w:smartTag w:uri="urn:schemas-microsoft-com:office:smarttags" w:element="metricconverter">
        <w:smartTagPr>
          <w:attr w:name="ProductID" w:val="30 км"/>
        </w:smartTagPr>
        <w:r>
          <w:rPr>
            <w:spacing w:val="3"/>
          </w:rPr>
          <w:t>30 км</w:t>
        </w:r>
      </w:smartTag>
      <w:r>
        <w:rPr>
          <w:spacing w:val="3"/>
        </w:rPr>
        <w:t>).</w:t>
      </w:r>
      <w:r>
        <w:t xml:space="preserve"> </w:t>
      </w:r>
      <w:proofErr w:type="gramStart"/>
      <w:r>
        <w:t>С районным центром (</w:t>
      </w:r>
      <w:proofErr w:type="spellStart"/>
      <w:r>
        <w:t>пгт</w:t>
      </w:r>
      <w:proofErr w:type="spellEnd"/>
      <w:r w:rsidR="00312BC9">
        <w:t>.</w:t>
      </w:r>
      <w:proofErr w:type="gramEnd"/>
      <w:r>
        <w:t xml:space="preserve"> </w:t>
      </w:r>
      <w:proofErr w:type="gramStart"/>
      <w:r>
        <w:t xml:space="preserve">Октябрьское) связь осуществляется также по автозимнику – протяженность </w:t>
      </w:r>
      <w:smartTag w:uri="urn:schemas-microsoft-com:office:smarttags" w:element="metricconverter">
        <w:smartTagPr>
          <w:attr w:name="ProductID" w:val="135 км"/>
        </w:smartTagPr>
        <w:r>
          <w:t xml:space="preserve">135 км. </w:t>
        </w:r>
      </w:smartTag>
      <w:proofErr w:type="gramEnd"/>
    </w:p>
    <w:p w:rsidR="00092E89" w:rsidRDefault="00CD28BC" w:rsidP="00092E89">
      <w:pPr>
        <w:pStyle w:val="S5"/>
        <w:spacing w:after="0" w:line="240" w:lineRule="auto"/>
      </w:pPr>
      <w:r w:rsidRPr="006436DC">
        <w:t>В зимнее время связь с другими поселениями осуществляется по автозимникам</w:t>
      </w:r>
      <w:r>
        <w:t xml:space="preserve">. </w:t>
      </w:r>
    </w:p>
    <w:p w:rsidR="00527CCC" w:rsidRDefault="00527CCC" w:rsidP="00092E89">
      <w:pPr>
        <w:pStyle w:val="S5"/>
        <w:spacing w:after="0" w:line="240" w:lineRule="auto"/>
      </w:pPr>
    </w:p>
    <w:p w:rsidR="00B47F97" w:rsidRPr="006E37A9" w:rsidRDefault="006514F0" w:rsidP="00BF46C5">
      <w:pPr>
        <w:pStyle w:val="S3"/>
        <w:numPr>
          <w:ilvl w:val="2"/>
          <w:numId w:val="54"/>
        </w:numPr>
        <w:spacing w:before="0" w:after="0" w:line="240" w:lineRule="auto"/>
      </w:pPr>
      <w:bookmarkStart w:id="17" w:name="_Toc467578288"/>
      <w:r>
        <w:t>А</w:t>
      </w:r>
      <w:r w:rsidR="00B47F97" w:rsidRPr="006E37A9">
        <w:t>втомобильны</w:t>
      </w:r>
      <w:r>
        <w:t>й</w:t>
      </w:r>
      <w:r w:rsidR="00B47F97" w:rsidRPr="006E37A9">
        <w:t xml:space="preserve"> транспорт</w:t>
      </w:r>
      <w:bookmarkEnd w:id="17"/>
    </w:p>
    <w:p w:rsidR="00590B05" w:rsidRDefault="00300BBC" w:rsidP="00E70231">
      <w:pPr>
        <w:pStyle w:val="S5"/>
        <w:spacing w:after="0" w:line="240" w:lineRule="auto"/>
      </w:pPr>
      <w:r>
        <w:t xml:space="preserve">По территории </w:t>
      </w:r>
      <w:r w:rsidR="009E1BE1">
        <w:t xml:space="preserve">муниципального образования </w:t>
      </w:r>
      <w:r>
        <w:t>сельско</w:t>
      </w:r>
      <w:r w:rsidR="009E1BE1">
        <w:t>е</w:t>
      </w:r>
      <w:r>
        <w:t xml:space="preserve"> поселени</w:t>
      </w:r>
      <w:r w:rsidR="009E1BE1">
        <w:t>е Перегр</w:t>
      </w:r>
      <w:r w:rsidR="00E944D2">
        <w:t>е</w:t>
      </w:r>
      <w:r w:rsidR="009E1BE1">
        <w:t>бное</w:t>
      </w:r>
      <w:r>
        <w:t xml:space="preserve"> проходят 2 </w:t>
      </w:r>
      <w:proofErr w:type="gramStart"/>
      <w:r w:rsidR="00590B05">
        <w:t>междугородних</w:t>
      </w:r>
      <w:proofErr w:type="gramEnd"/>
      <w:r w:rsidR="00590B05">
        <w:t xml:space="preserve"> автобусных сообщения, таблица </w:t>
      </w:r>
      <w:r w:rsidR="00092E89">
        <w:t>1</w:t>
      </w:r>
      <w:r w:rsidR="00590B05">
        <w:t>.</w:t>
      </w:r>
      <w:r w:rsidR="00170132">
        <w:t>8</w:t>
      </w:r>
      <w:r w:rsidR="00590B05">
        <w:t xml:space="preserve">. </w:t>
      </w:r>
    </w:p>
    <w:p w:rsidR="00590B05" w:rsidRDefault="00590B05" w:rsidP="00E70231">
      <w:pPr>
        <w:pStyle w:val="S5"/>
        <w:spacing w:after="0" w:line="240" w:lineRule="auto"/>
        <w:ind w:firstLine="0"/>
        <w:jc w:val="right"/>
        <w:sectPr w:rsidR="00590B05" w:rsidSect="009662DB">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134" w:header="709" w:footer="709" w:gutter="0"/>
          <w:cols w:space="708"/>
          <w:titlePg/>
          <w:docGrid w:linePitch="360"/>
        </w:sectPr>
      </w:pPr>
    </w:p>
    <w:p w:rsidR="00590B05" w:rsidRDefault="00092E89" w:rsidP="00E70231">
      <w:pPr>
        <w:pStyle w:val="S5"/>
        <w:spacing w:after="0" w:line="240" w:lineRule="auto"/>
        <w:ind w:firstLine="0"/>
        <w:jc w:val="right"/>
      </w:pPr>
      <w:r>
        <w:lastRenderedPageBreak/>
        <w:t>Таблица 1</w:t>
      </w:r>
      <w:r w:rsidR="00590B05">
        <w:t>.</w:t>
      </w:r>
      <w:r w:rsidR="00170132">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672"/>
        <w:gridCol w:w="624"/>
        <w:gridCol w:w="1875"/>
        <w:gridCol w:w="2836"/>
        <w:gridCol w:w="1984"/>
        <w:gridCol w:w="852"/>
        <w:gridCol w:w="707"/>
        <w:gridCol w:w="994"/>
        <w:gridCol w:w="509"/>
        <w:gridCol w:w="1245"/>
        <w:gridCol w:w="1866"/>
      </w:tblGrid>
      <w:tr w:rsidR="002E0215" w:rsidRPr="00590B05" w:rsidTr="003E224C">
        <w:trPr>
          <w:cantSplit/>
          <w:trHeight w:val="4381"/>
        </w:trPr>
        <w:tc>
          <w:tcPr>
            <w:tcW w:w="210"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0077F" w:rsidRPr="00590B05" w:rsidRDefault="00F0077F" w:rsidP="00E70231">
            <w:pPr>
              <w:spacing w:after="0" w:line="240" w:lineRule="auto"/>
              <w:ind w:firstLine="0"/>
              <w:jc w:val="center"/>
              <w:rPr>
                <w:rFonts w:eastAsia="Times New Roman"/>
                <w:color w:val="000000"/>
                <w:sz w:val="20"/>
                <w:szCs w:val="20"/>
              </w:rPr>
            </w:pPr>
            <w:r w:rsidRPr="00590B05">
              <w:rPr>
                <w:rFonts w:eastAsia="Times New Roman"/>
                <w:color w:val="000000"/>
                <w:sz w:val="20"/>
                <w:szCs w:val="20"/>
              </w:rPr>
              <w:t>Регистрационный номер маршрута (номер реестровой записи)</w:t>
            </w:r>
          </w:p>
        </w:tc>
        <w:tc>
          <w:tcPr>
            <w:tcW w:w="227"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0077F" w:rsidRPr="00590B05" w:rsidRDefault="00F0077F" w:rsidP="00E70231">
            <w:pPr>
              <w:spacing w:after="0" w:line="240" w:lineRule="auto"/>
              <w:ind w:firstLine="0"/>
              <w:jc w:val="center"/>
              <w:rPr>
                <w:rFonts w:eastAsia="Times New Roman"/>
                <w:color w:val="000000"/>
                <w:sz w:val="20"/>
                <w:szCs w:val="20"/>
              </w:rPr>
            </w:pPr>
            <w:proofErr w:type="gramStart"/>
            <w:r w:rsidRPr="00590B05">
              <w:rPr>
                <w:rFonts w:eastAsia="Times New Roman"/>
                <w:color w:val="000000"/>
                <w:sz w:val="20"/>
                <w:szCs w:val="20"/>
              </w:rPr>
              <w:t>Вид перевозок (по регулируемым тарифам-С, по нерегулируемым тарифам - К)</w:t>
            </w:r>
            <w:proofErr w:type="gramEnd"/>
          </w:p>
        </w:tc>
        <w:tc>
          <w:tcPr>
            <w:tcW w:w="211"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0077F" w:rsidRPr="00590B05" w:rsidRDefault="00F0077F" w:rsidP="00E70231">
            <w:pPr>
              <w:spacing w:after="0" w:line="240" w:lineRule="auto"/>
              <w:ind w:firstLine="0"/>
              <w:jc w:val="center"/>
              <w:rPr>
                <w:rFonts w:eastAsia="Times New Roman"/>
                <w:color w:val="000000"/>
                <w:sz w:val="20"/>
                <w:szCs w:val="20"/>
              </w:rPr>
            </w:pPr>
            <w:r w:rsidRPr="00590B05">
              <w:rPr>
                <w:rFonts w:eastAsia="Times New Roman"/>
                <w:color w:val="000000"/>
                <w:sz w:val="20"/>
                <w:szCs w:val="20"/>
              </w:rPr>
              <w:t>Порядковый номер маршрута</w:t>
            </w:r>
          </w:p>
        </w:tc>
        <w:tc>
          <w:tcPr>
            <w:tcW w:w="634"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0077F" w:rsidRPr="00590B05" w:rsidRDefault="00F0077F" w:rsidP="00E70231">
            <w:pPr>
              <w:spacing w:after="0" w:line="240" w:lineRule="auto"/>
              <w:ind w:firstLine="0"/>
              <w:jc w:val="center"/>
              <w:rPr>
                <w:rFonts w:eastAsia="Times New Roman"/>
                <w:color w:val="000000"/>
                <w:sz w:val="20"/>
                <w:szCs w:val="20"/>
              </w:rPr>
            </w:pPr>
            <w:r w:rsidRPr="00590B05">
              <w:rPr>
                <w:rFonts w:eastAsia="Times New Roman"/>
                <w:color w:val="000000"/>
                <w:sz w:val="20"/>
                <w:szCs w:val="20"/>
              </w:rPr>
              <w:t>Наименование маршрута (с указанием наименования начального и конечного остановочных пунктов)</w:t>
            </w:r>
          </w:p>
        </w:tc>
        <w:tc>
          <w:tcPr>
            <w:tcW w:w="959"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0077F" w:rsidRPr="00590B05" w:rsidRDefault="00F0077F" w:rsidP="00E70231">
            <w:pPr>
              <w:spacing w:after="0" w:line="240" w:lineRule="auto"/>
              <w:ind w:firstLine="0"/>
              <w:jc w:val="center"/>
              <w:rPr>
                <w:rFonts w:eastAsia="Times New Roman"/>
                <w:sz w:val="20"/>
                <w:szCs w:val="20"/>
              </w:rPr>
            </w:pPr>
            <w:r w:rsidRPr="00590B05">
              <w:rPr>
                <w:rFonts w:eastAsia="Times New Roman"/>
                <w:sz w:val="20"/>
                <w:szCs w:val="20"/>
              </w:rPr>
              <w:t>Наименование про</w:t>
            </w:r>
            <w:r>
              <w:rPr>
                <w:rFonts w:eastAsia="Times New Roman"/>
                <w:sz w:val="20"/>
                <w:szCs w:val="20"/>
              </w:rPr>
              <w:t>межуточных остановочных пунктов</w:t>
            </w:r>
          </w:p>
        </w:tc>
        <w:tc>
          <w:tcPr>
            <w:tcW w:w="671"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0077F" w:rsidRPr="00590B05" w:rsidRDefault="00F0077F" w:rsidP="00E70231">
            <w:pPr>
              <w:spacing w:after="0" w:line="240" w:lineRule="auto"/>
              <w:ind w:firstLine="0"/>
              <w:jc w:val="center"/>
              <w:rPr>
                <w:rFonts w:eastAsia="Times New Roman"/>
                <w:sz w:val="20"/>
                <w:szCs w:val="20"/>
              </w:rPr>
            </w:pPr>
            <w:r w:rsidRPr="00590B05">
              <w:rPr>
                <w:rFonts w:eastAsia="Times New Roman"/>
                <w:sz w:val="20"/>
                <w:szCs w:val="20"/>
              </w:rPr>
              <w:t>Наименование улиц, автомобильных дорог между остановочными пунктами</w:t>
            </w:r>
          </w:p>
        </w:tc>
        <w:tc>
          <w:tcPr>
            <w:tcW w:w="288"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0077F" w:rsidRPr="00590B05" w:rsidRDefault="00F0077F" w:rsidP="00E70231">
            <w:pPr>
              <w:spacing w:after="0" w:line="240" w:lineRule="auto"/>
              <w:ind w:firstLine="0"/>
              <w:jc w:val="center"/>
              <w:rPr>
                <w:rFonts w:eastAsia="Times New Roman"/>
                <w:color w:val="000000"/>
                <w:sz w:val="20"/>
                <w:szCs w:val="20"/>
              </w:rPr>
            </w:pPr>
            <w:r w:rsidRPr="00590B05">
              <w:rPr>
                <w:rFonts w:eastAsia="Times New Roman"/>
                <w:color w:val="000000"/>
                <w:sz w:val="20"/>
                <w:szCs w:val="20"/>
              </w:rPr>
              <w:t xml:space="preserve">Порядок посадки/высадки пассажиров (только в установленных остановочных пунктах </w:t>
            </w:r>
            <w:proofErr w:type="gramStart"/>
            <w:r w:rsidRPr="00590B05">
              <w:rPr>
                <w:rFonts w:eastAsia="Times New Roman"/>
                <w:color w:val="000000"/>
                <w:sz w:val="20"/>
                <w:szCs w:val="20"/>
              </w:rPr>
              <w:t>-У</w:t>
            </w:r>
            <w:proofErr w:type="gramEnd"/>
            <w:r w:rsidRPr="00590B05">
              <w:rPr>
                <w:rFonts w:eastAsia="Times New Roman"/>
                <w:color w:val="000000"/>
                <w:sz w:val="20"/>
                <w:szCs w:val="20"/>
              </w:rPr>
              <w:t>ОП, в любом не запрещенном ПДД месте-ЛМ)</w:t>
            </w:r>
          </w:p>
        </w:tc>
        <w:tc>
          <w:tcPr>
            <w:tcW w:w="239"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0077F" w:rsidRPr="00590B05" w:rsidRDefault="00F0077F" w:rsidP="00E70231">
            <w:pPr>
              <w:spacing w:after="0" w:line="240" w:lineRule="auto"/>
              <w:ind w:firstLine="0"/>
              <w:jc w:val="center"/>
              <w:rPr>
                <w:rFonts w:eastAsia="Times New Roman"/>
                <w:color w:val="000000"/>
                <w:sz w:val="20"/>
                <w:szCs w:val="20"/>
              </w:rPr>
            </w:pPr>
            <w:r w:rsidRPr="00590B05">
              <w:rPr>
                <w:rFonts w:eastAsia="Times New Roman"/>
                <w:color w:val="000000"/>
                <w:sz w:val="20"/>
                <w:szCs w:val="20"/>
              </w:rPr>
              <w:t xml:space="preserve">Протяженность маршрута, </w:t>
            </w:r>
            <w:proofErr w:type="gramStart"/>
            <w:r w:rsidRPr="00590B05">
              <w:rPr>
                <w:rFonts w:eastAsia="Times New Roman"/>
                <w:color w:val="000000"/>
                <w:sz w:val="20"/>
                <w:szCs w:val="20"/>
              </w:rPr>
              <w:t>км</w:t>
            </w:r>
            <w:proofErr w:type="gramEnd"/>
          </w:p>
        </w:tc>
        <w:tc>
          <w:tcPr>
            <w:tcW w:w="336"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0077F" w:rsidRPr="00590B05" w:rsidRDefault="00F0077F" w:rsidP="00E70231">
            <w:pPr>
              <w:spacing w:after="0" w:line="240" w:lineRule="auto"/>
              <w:ind w:firstLine="0"/>
              <w:jc w:val="center"/>
              <w:rPr>
                <w:rFonts w:eastAsia="Times New Roman"/>
                <w:color w:val="000000"/>
                <w:sz w:val="20"/>
                <w:szCs w:val="20"/>
              </w:rPr>
            </w:pPr>
            <w:r w:rsidRPr="00590B05">
              <w:rPr>
                <w:rFonts w:eastAsia="Times New Roman"/>
                <w:color w:val="000000"/>
                <w:sz w:val="20"/>
                <w:szCs w:val="20"/>
              </w:rPr>
              <w:t xml:space="preserve">Вид (автобус </w:t>
            </w:r>
            <w:proofErr w:type="gramStart"/>
            <w:r w:rsidRPr="00590B05">
              <w:rPr>
                <w:rFonts w:eastAsia="Times New Roman"/>
                <w:color w:val="000000"/>
                <w:sz w:val="20"/>
                <w:szCs w:val="20"/>
              </w:rPr>
              <w:t>-А</w:t>
            </w:r>
            <w:proofErr w:type="gramEnd"/>
            <w:r w:rsidRPr="00590B05">
              <w:rPr>
                <w:rFonts w:eastAsia="Times New Roman"/>
                <w:color w:val="000000"/>
                <w:sz w:val="20"/>
                <w:szCs w:val="20"/>
              </w:rPr>
              <w:t>), класс транспортных средств, максимальное количество транспортных средств каждого класса (особо малый - ОМ, малый – М, средний – С, большой – Б, особо большой –ОБ)</w:t>
            </w:r>
          </w:p>
        </w:tc>
        <w:tc>
          <w:tcPr>
            <w:tcW w:w="172"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0077F" w:rsidRPr="00590B05" w:rsidRDefault="00F0077F" w:rsidP="00E70231">
            <w:pPr>
              <w:spacing w:after="0" w:line="240" w:lineRule="auto"/>
              <w:ind w:firstLine="0"/>
              <w:jc w:val="center"/>
              <w:rPr>
                <w:rFonts w:eastAsia="Times New Roman"/>
                <w:color w:val="000000"/>
                <w:sz w:val="20"/>
                <w:szCs w:val="20"/>
              </w:rPr>
            </w:pPr>
            <w:r w:rsidRPr="00590B05">
              <w:rPr>
                <w:rFonts w:eastAsia="Times New Roman"/>
                <w:color w:val="000000"/>
                <w:sz w:val="20"/>
                <w:szCs w:val="20"/>
              </w:rPr>
              <w:t>Экологические характеристики транспортных средств</w:t>
            </w:r>
          </w:p>
        </w:tc>
        <w:tc>
          <w:tcPr>
            <w:tcW w:w="4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0077F" w:rsidRPr="00590B05" w:rsidRDefault="00F0077F" w:rsidP="00E70231">
            <w:pPr>
              <w:spacing w:after="0" w:line="240" w:lineRule="auto"/>
              <w:ind w:firstLine="0"/>
              <w:jc w:val="center"/>
              <w:rPr>
                <w:rFonts w:eastAsia="Times New Roman"/>
                <w:color w:val="000000"/>
                <w:sz w:val="20"/>
                <w:szCs w:val="20"/>
              </w:rPr>
            </w:pPr>
            <w:r w:rsidRPr="00590B05">
              <w:rPr>
                <w:rFonts w:eastAsia="Times New Roman"/>
                <w:color w:val="000000"/>
                <w:sz w:val="20"/>
                <w:szCs w:val="20"/>
              </w:rPr>
              <w:t>Дата начала осуществления регулярных перевозок</w:t>
            </w:r>
          </w:p>
        </w:tc>
        <w:tc>
          <w:tcPr>
            <w:tcW w:w="631"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0077F" w:rsidRPr="00590B05" w:rsidRDefault="00F0077F" w:rsidP="00E70231">
            <w:pPr>
              <w:spacing w:after="0" w:line="240" w:lineRule="auto"/>
              <w:ind w:firstLine="0"/>
              <w:jc w:val="center"/>
              <w:rPr>
                <w:rFonts w:eastAsia="Times New Roman"/>
                <w:sz w:val="20"/>
                <w:szCs w:val="20"/>
              </w:rPr>
            </w:pPr>
            <w:r w:rsidRPr="00590B05">
              <w:rPr>
                <w:rFonts w:eastAsia="Times New Roman"/>
                <w:sz w:val="20"/>
                <w:szCs w:val="20"/>
              </w:rPr>
              <w:t>Полное наименование и организационно-правовая форма юридического лица, место его нахождения или Ф.И.О. индивидуального предпринимателя, контрактная информация (в том числе участников договора простого товарищества)</w:t>
            </w:r>
          </w:p>
        </w:tc>
      </w:tr>
      <w:tr w:rsidR="002E0215" w:rsidRPr="00590B05" w:rsidTr="00527383">
        <w:trPr>
          <w:trHeight w:val="420"/>
        </w:trPr>
        <w:tc>
          <w:tcPr>
            <w:tcW w:w="210" w:type="pct"/>
            <w:tcBorders>
              <w:top w:val="single" w:sz="4" w:space="0" w:color="auto"/>
              <w:left w:val="single" w:sz="4" w:space="0" w:color="auto"/>
              <w:bottom w:val="single" w:sz="4" w:space="0" w:color="auto"/>
              <w:right w:val="single" w:sz="4" w:space="0" w:color="auto"/>
            </w:tcBorders>
            <w:vAlign w:val="center"/>
            <w:hideMark/>
          </w:tcPr>
          <w:p w:rsidR="00F0077F" w:rsidRPr="00590B05" w:rsidRDefault="00695FF1" w:rsidP="00E70231">
            <w:pPr>
              <w:spacing w:after="0" w:line="240" w:lineRule="auto"/>
              <w:ind w:firstLine="0"/>
              <w:jc w:val="center"/>
              <w:rPr>
                <w:rFonts w:eastAsia="Times New Roman"/>
                <w:color w:val="000000"/>
                <w:sz w:val="20"/>
                <w:szCs w:val="20"/>
              </w:rPr>
            </w:pPr>
            <w:r>
              <w:rPr>
                <w:rFonts w:eastAsia="Times New Roman"/>
                <w:color w:val="000000"/>
                <w:sz w:val="20"/>
                <w:szCs w:val="20"/>
              </w:rPr>
              <w:t>3</w:t>
            </w:r>
          </w:p>
        </w:tc>
        <w:tc>
          <w:tcPr>
            <w:tcW w:w="227" w:type="pct"/>
            <w:tcBorders>
              <w:top w:val="single" w:sz="4" w:space="0" w:color="auto"/>
              <w:left w:val="single" w:sz="4" w:space="0" w:color="auto"/>
              <w:bottom w:val="single" w:sz="4" w:space="0" w:color="auto"/>
              <w:right w:val="single" w:sz="4" w:space="0" w:color="auto"/>
            </w:tcBorders>
            <w:vAlign w:val="center"/>
            <w:hideMark/>
          </w:tcPr>
          <w:p w:rsidR="00F0077F" w:rsidRPr="00590B05" w:rsidRDefault="00F0077F" w:rsidP="00E70231">
            <w:pPr>
              <w:tabs>
                <w:tab w:val="left" w:pos="743"/>
              </w:tabs>
              <w:spacing w:after="0" w:line="240" w:lineRule="auto"/>
              <w:ind w:firstLine="0"/>
              <w:jc w:val="center"/>
              <w:rPr>
                <w:rFonts w:eastAsia="Times New Roman"/>
                <w:color w:val="000000"/>
                <w:sz w:val="20"/>
                <w:szCs w:val="20"/>
              </w:rPr>
            </w:pPr>
            <w:r w:rsidRPr="00590B05">
              <w:rPr>
                <w:rFonts w:eastAsia="Times New Roman"/>
                <w:color w:val="000000"/>
                <w:sz w:val="20"/>
                <w:szCs w:val="20"/>
              </w:rPr>
              <w:t>С</w:t>
            </w:r>
          </w:p>
        </w:tc>
        <w:tc>
          <w:tcPr>
            <w:tcW w:w="211" w:type="pct"/>
            <w:tcBorders>
              <w:top w:val="single" w:sz="4" w:space="0" w:color="auto"/>
              <w:left w:val="single" w:sz="4" w:space="0" w:color="auto"/>
              <w:bottom w:val="single" w:sz="4" w:space="0" w:color="auto"/>
              <w:right w:val="single" w:sz="4" w:space="0" w:color="auto"/>
            </w:tcBorders>
            <w:vAlign w:val="center"/>
            <w:hideMark/>
          </w:tcPr>
          <w:p w:rsidR="00F0077F" w:rsidRPr="00590B05" w:rsidRDefault="00F0077F" w:rsidP="00E70231">
            <w:pPr>
              <w:spacing w:after="0" w:line="240" w:lineRule="auto"/>
              <w:ind w:firstLine="0"/>
              <w:jc w:val="center"/>
              <w:rPr>
                <w:rFonts w:eastAsia="Times New Roman"/>
                <w:color w:val="000000"/>
                <w:sz w:val="20"/>
                <w:szCs w:val="20"/>
              </w:rPr>
            </w:pPr>
            <w:r w:rsidRPr="00590B05">
              <w:rPr>
                <w:rFonts w:eastAsia="Times New Roman"/>
                <w:color w:val="000000"/>
                <w:sz w:val="20"/>
                <w:szCs w:val="20"/>
              </w:rPr>
              <w:t>00</w:t>
            </w:r>
            <w:r w:rsidR="00695FF1">
              <w:rPr>
                <w:rFonts w:eastAsia="Times New Roman"/>
                <w:color w:val="000000"/>
                <w:sz w:val="20"/>
                <w:szCs w:val="20"/>
              </w:rPr>
              <w:t>3</w:t>
            </w:r>
          </w:p>
        </w:tc>
        <w:tc>
          <w:tcPr>
            <w:tcW w:w="634" w:type="pct"/>
            <w:tcBorders>
              <w:top w:val="single" w:sz="4" w:space="0" w:color="auto"/>
              <w:left w:val="single" w:sz="4" w:space="0" w:color="auto"/>
              <w:bottom w:val="single" w:sz="4" w:space="0" w:color="auto"/>
              <w:right w:val="single" w:sz="4" w:space="0" w:color="auto"/>
            </w:tcBorders>
            <w:vAlign w:val="center"/>
            <w:hideMark/>
          </w:tcPr>
          <w:p w:rsidR="00F0077F" w:rsidRPr="00590B05" w:rsidRDefault="00695FF1" w:rsidP="00E70231">
            <w:pPr>
              <w:spacing w:after="0" w:line="240" w:lineRule="auto"/>
              <w:ind w:firstLine="0"/>
              <w:jc w:val="center"/>
              <w:rPr>
                <w:rFonts w:eastAsia="Times New Roman"/>
                <w:color w:val="000000"/>
                <w:sz w:val="20"/>
                <w:szCs w:val="20"/>
              </w:rPr>
            </w:pPr>
            <w:r>
              <w:rPr>
                <w:rFonts w:eastAsia="Times New Roman"/>
                <w:color w:val="000000"/>
                <w:sz w:val="20"/>
                <w:szCs w:val="20"/>
              </w:rPr>
              <w:t>Перегр</w:t>
            </w:r>
            <w:r w:rsidR="00E944D2">
              <w:rPr>
                <w:rFonts w:eastAsia="Times New Roman"/>
                <w:color w:val="000000"/>
                <w:sz w:val="20"/>
                <w:szCs w:val="20"/>
              </w:rPr>
              <w:t>е</w:t>
            </w:r>
            <w:r>
              <w:rPr>
                <w:rFonts w:eastAsia="Times New Roman"/>
                <w:color w:val="000000"/>
                <w:sz w:val="20"/>
                <w:szCs w:val="20"/>
              </w:rPr>
              <w:t>бное–</w:t>
            </w:r>
            <w:proofErr w:type="spellStart"/>
            <w:r>
              <w:rPr>
                <w:rFonts w:eastAsia="Times New Roman"/>
                <w:color w:val="000000"/>
                <w:sz w:val="20"/>
                <w:szCs w:val="20"/>
              </w:rPr>
              <w:t>Приобье</w:t>
            </w:r>
            <w:proofErr w:type="spellEnd"/>
            <w:r>
              <w:rPr>
                <w:rFonts w:eastAsia="Times New Roman"/>
                <w:color w:val="000000"/>
                <w:sz w:val="20"/>
                <w:szCs w:val="20"/>
              </w:rPr>
              <w:t xml:space="preserve"> через </w:t>
            </w:r>
            <w:proofErr w:type="spellStart"/>
            <w:r>
              <w:rPr>
                <w:rFonts w:eastAsia="Times New Roman"/>
                <w:color w:val="000000"/>
                <w:sz w:val="20"/>
                <w:szCs w:val="20"/>
              </w:rPr>
              <w:t>Шеркалы</w:t>
            </w:r>
            <w:proofErr w:type="spellEnd"/>
            <w:r w:rsidR="00F0077F" w:rsidRPr="00590B05">
              <w:rPr>
                <w:rFonts w:eastAsia="Times New Roman"/>
                <w:color w:val="000000"/>
                <w:sz w:val="20"/>
                <w:szCs w:val="20"/>
              </w:rPr>
              <w:t xml:space="preserve"> (зимний период)</w:t>
            </w:r>
          </w:p>
        </w:tc>
        <w:tc>
          <w:tcPr>
            <w:tcW w:w="959" w:type="pct"/>
            <w:tcBorders>
              <w:top w:val="single" w:sz="4" w:space="0" w:color="auto"/>
              <w:left w:val="single" w:sz="4" w:space="0" w:color="auto"/>
              <w:bottom w:val="single" w:sz="4" w:space="0" w:color="auto"/>
              <w:right w:val="single" w:sz="4" w:space="0" w:color="auto"/>
            </w:tcBorders>
            <w:vAlign w:val="center"/>
            <w:hideMark/>
          </w:tcPr>
          <w:p w:rsidR="00695FF1" w:rsidRDefault="00695FF1" w:rsidP="00E70231">
            <w:pPr>
              <w:spacing w:after="0" w:line="240" w:lineRule="auto"/>
              <w:ind w:firstLine="0"/>
              <w:jc w:val="center"/>
              <w:rPr>
                <w:rFonts w:eastAsia="Times New Roman"/>
                <w:color w:val="000000"/>
                <w:sz w:val="20"/>
                <w:szCs w:val="20"/>
              </w:rPr>
            </w:pPr>
            <w:r>
              <w:rPr>
                <w:rFonts w:eastAsia="Times New Roman"/>
                <w:color w:val="000000"/>
                <w:sz w:val="20"/>
                <w:szCs w:val="20"/>
              </w:rPr>
              <w:t>с. Перегр</w:t>
            </w:r>
            <w:r w:rsidR="00E944D2">
              <w:rPr>
                <w:rFonts w:eastAsia="Times New Roman"/>
                <w:color w:val="000000"/>
                <w:sz w:val="20"/>
                <w:szCs w:val="20"/>
              </w:rPr>
              <w:t>е</w:t>
            </w:r>
            <w:r>
              <w:rPr>
                <w:rFonts w:eastAsia="Times New Roman"/>
                <w:color w:val="000000"/>
                <w:sz w:val="20"/>
                <w:szCs w:val="20"/>
              </w:rPr>
              <w:t>бное,</w:t>
            </w:r>
          </w:p>
          <w:p w:rsidR="00695FF1" w:rsidRDefault="00695FF1" w:rsidP="00E70231">
            <w:pPr>
              <w:spacing w:after="0" w:line="240" w:lineRule="auto"/>
              <w:ind w:firstLine="0"/>
              <w:jc w:val="center"/>
              <w:rPr>
                <w:rFonts w:eastAsia="Times New Roman"/>
                <w:color w:val="000000"/>
                <w:sz w:val="20"/>
                <w:szCs w:val="20"/>
              </w:rPr>
            </w:pPr>
            <w:r>
              <w:rPr>
                <w:rFonts w:eastAsia="Times New Roman"/>
                <w:color w:val="000000"/>
                <w:sz w:val="20"/>
                <w:szCs w:val="20"/>
              </w:rPr>
              <w:t xml:space="preserve">с. </w:t>
            </w:r>
            <w:proofErr w:type="spellStart"/>
            <w:r>
              <w:rPr>
                <w:rFonts w:eastAsia="Times New Roman"/>
                <w:color w:val="000000"/>
                <w:sz w:val="20"/>
                <w:szCs w:val="20"/>
              </w:rPr>
              <w:t>Шеркалы</w:t>
            </w:r>
            <w:proofErr w:type="spellEnd"/>
            <w:r>
              <w:rPr>
                <w:rFonts w:eastAsia="Times New Roman"/>
                <w:color w:val="000000"/>
                <w:sz w:val="20"/>
                <w:szCs w:val="20"/>
              </w:rPr>
              <w:t>,</w:t>
            </w:r>
          </w:p>
          <w:p w:rsidR="00F0077F" w:rsidRPr="00590B05" w:rsidRDefault="00695FF1" w:rsidP="00E70231">
            <w:pPr>
              <w:spacing w:after="0" w:line="240" w:lineRule="auto"/>
              <w:ind w:firstLine="0"/>
              <w:jc w:val="center"/>
              <w:rPr>
                <w:rFonts w:eastAsia="Times New Roman"/>
                <w:color w:val="000000"/>
                <w:sz w:val="20"/>
                <w:szCs w:val="20"/>
              </w:rPr>
            </w:pPr>
            <w:proofErr w:type="spellStart"/>
            <w:r>
              <w:rPr>
                <w:rFonts w:eastAsia="Times New Roman"/>
                <w:color w:val="000000"/>
                <w:sz w:val="20"/>
                <w:szCs w:val="20"/>
              </w:rPr>
              <w:t>пгт</w:t>
            </w:r>
            <w:proofErr w:type="spellEnd"/>
            <w:r>
              <w:rPr>
                <w:rFonts w:eastAsia="Times New Roman"/>
                <w:color w:val="000000"/>
                <w:sz w:val="20"/>
                <w:szCs w:val="20"/>
              </w:rPr>
              <w:t xml:space="preserve">. </w:t>
            </w:r>
            <w:proofErr w:type="spellStart"/>
            <w:r>
              <w:rPr>
                <w:rFonts w:eastAsia="Times New Roman"/>
                <w:color w:val="000000"/>
                <w:sz w:val="20"/>
                <w:szCs w:val="20"/>
              </w:rPr>
              <w:t>Приобье</w:t>
            </w:r>
            <w:proofErr w:type="spellEnd"/>
          </w:p>
        </w:tc>
        <w:tc>
          <w:tcPr>
            <w:tcW w:w="671" w:type="pct"/>
            <w:tcBorders>
              <w:top w:val="single" w:sz="4" w:space="0" w:color="auto"/>
              <w:left w:val="single" w:sz="4" w:space="0" w:color="auto"/>
              <w:bottom w:val="single" w:sz="4" w:space="0" w:color="auto"/>
              <w:right w:val="single" w:sz="4" w:space="0" w:color="auto"/>
            </w:tcBorders>
            <w:vAlign w:val="center"/>
            <w:hideMark/>
          </w:tcPr>
          <w:p w:rsidR="00527383" w:rsidRDefault="00527383" w:rsidP="00E70231">
            <w:pPr>
              <w:spacing w:after="0" w:line="240" w:lineRule="auto"/>
              <w:ind w:firstLine="0"/>
              <w:jc w:val="center"/>
              <w:rPr>
                <w:rFonts w:eastAsia="Times New Roman"/>
                <w:color w:val="000000"/>
                <w:sz w:val="20"/>
                <w:szCs w:val="20"/>
              </w:rPr>
            </w:pPr>
            <w:r>
              <w:rPr>
                <w:rFonts w:eastAsia="Times New Roman"/>
                <w:color w:val="000000"/>
                <w:sz w:val="20"/>
                <w:szCs w:val="20"/>
              </w:rPr>
              <w:t xml:space="preserve">ул. </w:t>
            </w:r>
            <w:r w:rsidR="00695FF1">
              <w:rPr>
                <w:rFonts w:eastAsia="Times New Roman"/>
                <w:color w:val="000000"/>
                <w:sz w:val="20"/>
                <w:szCs w:val="20"/>
              </w:rPr>
              <w:t>Советская</w:t>
            </w:r>
            <w:r>
              <w:rPr>
                <w:rFonts w:eastAsia="Times New Roman"/>
                <w:color w:val="000000"/>
                <w:sz w:val="20"/>
                <w:szCs w:val="20"/>
              </w:rPr>
              <w:t>,</w:t>
            </w:r>
          </w:p>
          <w:p w:rsidR="00527383" w:rsidRDefault="00527383" w:rsidP="00E70231">
            <w:pPr>
              <w:spacing w:after="0" w:line="240" w:lineRule="auto"/>
              <w:ind w:firstLine="0"/>
              <w:jc w:val="center"/>
              <w:rPr>
                <w:rFonts w:eastAsia="Times New Roman"/>
                <w:color w:val="000000"/>
                <w:sz w:val="20"/>
                <w:szCs w:val="20"/>
              </w:rPr>
            </w:pPr>
            <w:r>
              <w:rPr>
                <w:rFonts w:eastAsia="Times New Roman"/>
                <w:color w:val="000000"/>
                <w:sz w:val="20"/>
                <w:szCs w:val="20"/>
              </w:rPr>
              <w:t xml:space="preserve">ул. </w:t>
            </w:r>
            <w:r w:rsidR="00695FF1">
              <w:rPr>
                <w:rFonts w:eastAsia="Times New Roman"/>
                <w:color w:val="000000"/>
                <w:sz w:val="20"/>
                <w:szCs w:val="20"/>
              </w:rPr>
              <w:t>Нестерова</w:t>
            </w:r>
            <w:r>
              <w:rPr>
                <w:rFonts w:eastAsia="Times New Roman"/>
                <w:color w:val="000000"/>
                <w:sz w:val="20"/>
                <w:szCs w:val="20"/>
              </w:rPr>
              <w:t>,</w:t>
            </w:r>
          </w:p>
          <w:p w:rsidR="00F0077F" w:rsidRPr="00590B05" w:rsidRDefault="00527383" w:rsidP="00E70231">
            <w:pPr>
              <w:spacing w:after="0" w:line="240" w:lineRule="auto"/>
              <w:ind w:firstLine="0"/>
              <w:jc w:val="center"/>
              <w:rPr>
                <w:rFonts w:eastAsia="Times New Roman"/>
                <w:color w:val="000000"/>
                <w:sz w:val="20"/>
                <w:szCs w:val="20"/>
              </w:rPr>
            </w:pPr>
            <w:r>
              <w:rPr>
                <w:rFonts w:eastAsia="Times New Roman"/>
                <w:color w:val="000000"/>
                <w:sz w:val="20"/>
                <w:szCs w:val="20"/>
              </w:rPr>
              <w:t xml:space="preserve">ул. </w:t>
            </w:r>
            <w:r w:rsidR="00695FF1">
              <w:rPr>
                <w:rFonts w:eastAsia="Times New Roman"/>
                <w:color w:val="000000"/>
                <w:sz w:val="20"/>
                <w:szCs w:val="20"/>
              </w:rPr>
              <w:t>Центральная</w:t>
            </w:r>
          </w:p>
        </w:tc>
        <w:tc>
          <w:tcPr>
            <w:tcW w:w="288" w:type="pct"/>
            <w:tcBorders>
              <w:top w:val="single" w:sz="4" w:space="0" w:color="auto"/>
              <w:left w:val="single" w:sz="4" w:space="0" w:color="auto"/>
              <w:bottom w:val="single" w:sz="4" w:space="0" w:color="auto"/>
              <w:right w:val="single" w:sz="4" w:space="0" w:color="auto"/>
            </w:tcBorders>
            <w:vAlign w:val="center"/>
            <w:hideMark/>
          </w:tcPr>
          <w:p w:rsidR="00F0077F" w:rsidRPr="00590B05" w:rsidRDefault="00F0077F" w:rsidP="00E70231">
            <w:pPr>
              <w:spacing w:after="0" w:line="240" w:lineRule="auto"/>
              <w:ind w:firstLine="0"/>
              <w:jc w:val="center"/>
              <w:rPr>
                <w:rFonts w:eastAsia="Times New Roman"/>
                <w:color w:val="000000"/>
                <w:sz w:val="20"/>
                <w:szCs w:val="20"/>
              </w:rPr>
            </w:pPr>
            <w:r w:rsidRPr="00590B05">
              <w:rPr>
                <w:rFonts w:eastAsia="Times New Roman"/>
                <w:color w:val="000000"/>
                <w:sz w:val="20"/>
                <w:szCs w:val="20"/>
              </w:rPr>
              <w:t>УОП</w:t>
            </w:r>
          </w:p>
        </w:tc>
        <w:tc>
          <w:tcPr>
            <w:tcW w:w="239" w:type="pct"/>
            <w:tcBorders>
              <w:top w:val="single" w:sz="4" w:space="0" w:color="auto"/>
              <w:left w:val="single" w:sz="4" w:space="0" w:color="auto"/>
              <w:bottom w:val="single" w:sz="4" w:space="0" w:color="auto"/>
              <w:right w:val="single" w:sz="4" w:space="0" w:color="auto"/>
            </w:tcBorders>
            <w:vAlign w:val="center"/>
            <w:hideMark/>
          </w:tcPr>
          <w:p w:rsidR="00F0077F" w:rsidRPr="00590B05" w:rsidRDefault="00695FF1" w:rsidP="00E70231">
            <w:pPr>
              <w:spacing w:after="0" w:line="240" w:lineRule="auto"/>
              <w:ind w:firstLine="0"/>
              <w:jc w:val="center"/>
              <w:rPr>
                <w:rFonts w:eastAsia="Times New Roman"/>
                <w:color w:val="000000"/>
                <w:sz w:val="20"/>
                <w:szCs w:val="20"/>
              </w:rPr>
            </w:pPr>
            <w:r>
              <w:rPr>
                <w:rFonts w:eastAsia="Times New Roman"/>
                <w:color w:val="000000"/>
                <w:sz w:val="20"/>
                <w:szCs w:val="20"/>
              </w:rPr>
              <w:t>86,8</w:t>
            </w:r>
          </w:p>
        </w:tc>
        <w:tc>
          <w:tcPr>
            <w:tcW w:w="336" w:type="pct"/>
            <w:tcBorders>
              <w:top w:val="single" w:sz="4" w:space="0" w:color="auto"/>
              <w:left w:val="single" w:sz="4" w:space="0" w:color="auto"/>
              <w:bottom w:val="single" w:sz="4" w:space="0" w:color="auto"/>
              <w:right w:val="single" w:sz="4" w:space="0" w:color="auto"/>
            </w:tcBorders>
            <w:vAlign w:val="center"/>
            <w:hideMark/>
          </w:tcPr>
          <w:p w:rsidR="00F0077F" w:rsidRDefault="00F0077F" w:rsidP="00E70231">
            <w:pPr>
              <w:spacing w:after="0" w:line="240" w:lineRule="auto"/>
              <w:ind w:firstLine="0"/>
              <w:jc w:val="center"/>
              <w:rPr>
                <w:rFonts w:eastAsia="Times New Roman"/>
                <w:color w:val="000000"/>
                <w:sz w:val="20"/>
                <w:szCs w:val="20"/>
              </w:rPr>
            </w:pPr>
            <w:r w:rsidRPr="00590B05">
              <w:rPr>
                <w:rFonts w:eastAsia="Times New Roman"/>
                <w:color w:val="000000"/>
                <w:sz w:val="20"/>
                <w:szCs w:val="20"/>
              </w:rPr>
              <w:t>А,</w:t>
            </w:r>
          </w:p>
          <w:p w:rsidR="00F0077F" w:rsidRPr="00590B05" w:rsidRDefault="00F0077F" w:rsidP="00E70231">
            <w:pPr>
              <w:spacing w:after="0" w:line="240" w:lineRule="auto"/>
              <w:ind w:firstLine="0"/>
              <w:jc w:val="center"/>
              <w:rPr>
                <w:rFonts w:eastAsia="Times New Roman"/>
                <w:color w:val="000000"/>
                <w:sz w:val="20"/>
                <w:szCs w:val="20"/>
              </w:rPr>
            </w:pPr>
            <w:r w:rsidRPr="00590B05">
              <w:rPr>
                <w:rFonts w:eastAsia="Times New Roman"/>
                <w:color w:val="000000"/>
                <w:sz w:val="20"/>
                <w:szCs w:val="20"/>
              </w:rPr>
              <w:t>М3, С-1</w:t>
            </w:r>
          </w:p>
        </w:tc>
        <w:tc>
          <w:tcPr>
            <w:tcW w:w="172" w:type="pct"/>
            <w:tcBorders>
              <w:top w:val="single" w:sz="4" w:space="0" w:color="auto"/>
              <w:left w:val="single" w:sz="4" w:space="0" w:color="auto"/>
              <w:bottom w:val="single" w:sz="4" w:space="0" w:color="auto"/>
              <w:right w:val="single" w:sz="4" w:space="0" w:color="auto"/>
            </w:tcBorders>
            <w:vAlign w:val="center"/>
            <w:hideMark/>
          </w:tcPr>
          <w:p w:rsidR="00F0077F" w:rsidRPr="00590B05" w:rsidRDefault="00F0077F" w:rsidP="00E70231">
            <w:pPr>
              <w:spacing w:after="0" w:line="240" w:lineRule="auto"/>
              <w:ind w:firstLine="0"/>
              <w:jc w:val="center"/>
              <w:rPr>
                <w:rFonts w:eastAsia="Times New Roman"/>
                <w:color w:val="000000"/>
                <w:sz w:val="20"/>
                <w:szCs w:val="20"/>
              </w:rPr>
            </w:pPr>
            <w:r w:rsidRPr="00590B05">
              <w:rPr>
                <w:rFonts w:eastAsia="Times New Roman"/>
                <w:color w:val="000000"/>
                <w:sz w:val="20"/>
                <w:szCs w:val="20"/>
              </w:rPr>
              <w:t>3</w:t>
            </w:r>
          </w:p>
        </w:tc>
        <w:tc>
          <w:tcPr>
            <w:tcW w:w="421" w:type="pct"/>
            <w:tcBorders>
              <w:top w:val="single" w:sz="4" w:space="0" w:color="auto"/>
              <w:left w:val="single" w:sz="4" w:space="0" w:color="auto"/>
              <w:bottom w:val="single" w:sz="4" w:space="0" w:color="auto"/>
              <w:right w:val="single" w:sz="4" w:space="0" w:color="auto"/>
            </w:tcBorders>
            <w:vAlign w:val="center"/>
            <w:hideMark/>
          </w:tcPr>
          <w:p w:rsidR="00F0077F" w:rsidRPr="00590B05" w:rsidRDefault="00F0077F" w:rsidP="00E70231">
            <w:pPr>
              <w:spacing w:after="0" w:line="240" w:lineRule="auto"/>
              <w:ind w:firstLine="0"/>
              <w:jc w:val="center"/>
              <w:rPr>
                <w:rFonts w:eastAsia="Times New Roman"/>
                <w:sz w:val="20"/>
                <w:szCs w:val="20"/>
              </w:rPr>
            </w:pPr>
            <w:r w:rsidRPr="00590B05">
              <w:rPr>
                <w:rFonts w:eastAsia="Times New Roman"/>
                <w:sz w:val="20"/>
                <w:szCs w:val="20"/>
              </w:rPr>
              <w:t xml:space="preserve">с 01.01.2016 </w:t>
            </w:r>
          </w:p>
        </w:tc>
        <w:tc>
          <w:tcPr>
            <w:tcW w:w="631" w:type="pct"/>
            <w:tcBorders>
              <w:top w:val="single" w:sz="4" w:space="0" w:color="auto"/>
              <w:left w:val="single" w:sz="4" w:space="0" w:color="auto"/>
              <w:bottom w:val="single" w:sz="4" w:space="0" w:color="auto"/>
              <w:right w:val="single" w:sz="4" w:space="0" w:color="auto"/>
            </w:tcBorders>
            <w:hideMark/>
          </w:tcPr>
          <w:p w:rsidR="00F0077F" w:rsidRPr="00590B05" w:rsidRDefault="00F0077F" w:rsidP="00E70231">
            <w:pPr>
              <w:spacing w:after="0" w:line="240" w:lineRule="auto"/>
              <w:ind w:firstLine="0"/>
              <w:jc w:val="center"/>
              <w:rPr>
                <w:sz w:val="20"/>
                <w:szCs w:val="20"/>
              </w:rPr>
            </w:pPr>
            <w:r w:rsidRPr="00590B05">
              <w:rPr>
                <w:rFonts w:eastAsia="Times New Roman"/>
                <w:color w:val="000000"/>
                <w:sz w:val="20"/>
                <w:szCs w:val="20"/>
              </w:rPr>
              <w:t>ОАО «</w:t>
            </w:r>
            <w:proofErr w:type="spellStart"/>
            <w:r w:rsidRPr="00590B05">
              <w:rPr>
                <w:rFonts w:eastAsia="Times New Roman"/>
                <w:color w:val="000000"/>
                <w:sz w:val="20"/>
                <w:szCs w:val="20"/>
              </w:rPr>
              <w:t>Северавтотранс</w:t>
            </w:r>
            <w:proofErr w:type="spellEnd"/>
            <w:r>
              <w:rPr>
                <w:rFonts w:eastAsia="Times New Roman"/>
                <w:color w:val="000000"/>
                <w:sz w:val="20"/>
                <w:szCs w:val="20"/>
              </w:rPr>
              <w:t>»</w:t>
            </w:r>
            <w:r w:rsidRPr="00590B05">
              <w:rPr>
                <w:rFonts w:eastAsia="Times New Roman"/>
                <w:color w:val="000000"/>
                <w:sz w:val="20"/>
                <w:szCs w:val="20"/>
              </w:rPr>
              <w:t>, 628007, Ханты</w:t>
            </w:r>
            <w:r>
              <w:rPr>
                <w:rFonts w:eastAsia="Times New Roman"/>
                <w:color w:val="000000"/>
                <w:sz w:val="20"/>
                <w:szCs w:val="20"/>
              </w:rPr>
              <w:t xml:space="preserve"> – </w:t>
            </w:r>
            <w:r w:rsidRPr="00590B05">
              <w:rPr>
                <w:rFonts w:eastAsia="Times New Roman"/>
                <w:color w:val="000000"/>
                <w:sz w:val="20"/>
                <w:szCs w:val="20"/>
              </w:rPr>
              <w:t xml:space="preserve">Мансийский автономный круг </w:t>
            </w:r>
            <w:r>
              <w:rPr>
                <w:rFonts w:eastAsia="Times New Roman"/>
                <w:color w:val="000000"/>
                <w:sz w:val="20"/>
                <w:szCs w:val="20"/>
              </w:rPr>
              <w:t xml:space="preserve">- </w:t>
            </w:r>
            <w:r w:rsidRPr="00590B05">
              <w:rPr>
                <w:rFonts w:eastAsia="Times New Roman"/>
                <w:color w:val="000000"/>
                <w:sz w:val="20"/>
                <w:szCs w:val="20"/>
              </w:rPr>
              <w:t>Югра, г. Ханты-Мансийск, ул. Мира, 104</w:t>
            </w:r>
          </w:p>
        </w:tc>
      </w:tr>
      <w:tr w:rsidR="002E0215" w:rsidRPr="00590B05" w:rsidTr="002E0215">
        <w:trPr>
          <w:trHeight w:val="1532"/>
        </w:trPr>
        <w:tc>
          <w:tcPr>
            <w:tcW w:w="210" w:type="pct"/>
            <w:tcBorders>
              <w:top w:val="single" w:sz="4" w:space="0" w:color="auto"/>
              <w:left w:val="single" w:sz="4" w:space="0" w:color="auto"/>
              <w:bottom w:val="single" w:sz="4" w:space="0" w:color="auto"/>
              <w:right w:val="single" w:sz="4" w:space="0" w:color="auto"/>
            </w:tcBorders>
            <w:vAlign w:val="center"/>
            <w:hideMark/>
          </w:tcPr>
          <w:p w:rsidR="00F0077F" w:rsidRPr="00590B05" w:rsidRDefault="00695FF1" w:rsidP="00E70231">
            <w:pPr>
              <w:spacing w:after="0" w:line="240" w:lineRule="auto"/>
              <w:ind w:firstLine="0"/>
              <w:jc w:val="center"/>
              <w:rPr>
                <w:rFonts w:eastAsia="Times New Roman"/>
                <w:color w:val="000000"/>
                <w:sz w:val="20"/>
                <w:szCs w:val="20"/>
              </w:rPr>
            </w:pPr>
            <w:r>
              <w:rPr>
                <w:rFonts w:eastAsia="Times New Roman"/>
                <w:color w:val="000000"/>
                <w:sz w:val="20"/>
                <w:szCs w:val="20"/>
              </w:rPr>
              <w:t>6</w:t>
            </w:r>
          </w:p>
        </w:tc>
        <w:tc>
          <w:tcPr>
            <w:tcW w:w="227" w:type="pct"/>
            <w:tcBorders>
              <w:top w:val="single" w:sz="4" w:space="0" w:color="auto"/>
              <w:left w:val="single" w:sz="4" w:space="0" w:color="auto"/>
              <w:bottom w:val="single" w:sz="4" w:space="0" w:color="auto"/>
              <w:right w:val="single" w:sz="4" w:space="0" w:color="auto"/>
            </w:tcBorders>
            <w:vAlign w:val="center"/>
            <w:hideMark/>
          </w:tcPr>
          <w:p w:rsidR="00F0077F" w:rsidRPr="00590B05" w:rsidRDefault="00F0077F" w:rsidP="00E70231">
            <w:pPr>
              <w:tabs>
                <w:tab w:val="left" w:pos="743"/>
              </w:tabs>
              <w:spacing w:after="0" w:line="240" w:lineRule="auto"/>
              <w:ind w:firstLine="0"/>
              <w:jc w:val="center"/>
              <w:rPr>
                <w:rFonts w:eastAsia="Times New Roman"/>
                <w:color w:val="000000"/>
                <w:sz w:val="20"/>
                <w:szCs w:val="20"/>
              </w:rPr>
            </w:pPr>
            <w:r w:rsidRPr="00590B05">
              <w:rPr>
                <w:rFonts w:eastAsia="Times New Roman"/>
                <w:color w:val="000000"/>
                <w:sz w:val="20"/>
                <w:szCs w:val="20"/>
              </w:rPr>
              <w:t>С</w:t>
            </w:r>
          </w:p>
        </w:tc>
        <w:tc>
          <w:tcPr>
            <w:tcW w:w="211" w:type="pct"/>
            <w:tcBorders>
              <w:top w:val="single" w:sz="4" w:space="0" w:color="auto"/>
              <w:left w:val="single" w:sz="4" w:space="0" w:color="auto"/>
              <w:bottom w:val="single" w:sz="4" w:space="0" w:color="auto"/>
              <w:right w:val="single" w:sz="4" w:space="0" w:color="auto"/>
            </w:tcBorders>
            <w:vAlign w:val="center"/>
            <w:hideMark/>
          </w:tcPr>
          <w:p w:rsidR="00F0077F" w:rsidRPr="00590B05" w:rsidRDefault="00F0077F" w:rsidP="00E70231">
            <w:pPr>
              <w:spacing w:after="0" w:line="240" w:lineRule="auto"/>
              <w:ind w:firstLine="0"/>
              <w:jc w:val="center"/>
              <w:rPr>
                <w:rFonts w:eastAsia="Times New Roman"/>
                <w:color w:val="000000"/>
                <w:sz w:val="20"/>
                <w:szCs w:val="20"/>
              </w:rPr>
            </w:pPr>
            <w:r w:rsidRPr="00590B05">
              <w:rPr>
                <w:rFonts w:eastAsia="Times New Roman"/>
                <w:color w:val="000000"/>
                <w:sz w:val="20"/>
                <w:szCs w:val="20"/>
              </w:rPr>
              <w:t>00</w:t>
            </w:r>
            <w:r w:rsidR="00695FF1">
              <w:rPr>
                <w:rFonts w:eastAsia="Times New Roman"/>
                <w:color w:val="000000"/>
                <w:sz w:val="20"/>
                <w:szCs w:val="20"/>
              </w:rPr>
              <w:t>6</w:t>
            </w:r>
          </w:p>
        </w:tc>
        <w:tc>
          <w:tcPr>
            <w:tcW w:w="634" w:type="pct"/>
            <w:tcBorders>
              <w:top w:val="single" w:sz="4" w:space="0" w:color="auto"/>
              <w:left w:val="single" w:sz="4" w:space="0" w:color="auto"/>
              <w:bottom w:val="single" w:sz="4" w:space="0" w:color="auto"/>
              <w:right w:val="single" w:sz="4" w:space="0" w:color="auto"/>
            </w:tcBorders>
            <w:vAlign w:val="center"/>
            <w:hideMark/>
          </w:tcPr>
          <w:p w:rsidR="00F0077F" w:rsidRPr="00590B05" w:rsidRDefault="00695FF1" w:rsidP="00E70231">
            <w:pPr>
              <w:spacing w:after="0" w:line="240" w:lineRule="auto"/>
              <w:ind w:firstLine="0"/>
              <w:jc w:val="center"/>
              <w:rPr>
                <w:rFonts w:eastAsia="Times New Roman"/>
                <w:color w:val="000000"/>
                <w:sz w:val="20"/>
                <w:szCs w:val="20"/>
              </w:rPr>
            </w:pPr>
            <w:r>
              <w:rPr>
                <w:rFonts w:eastAsia="Times New Roman"/>
                <w:color w:val="000000"/>
                <w:sz w:val="20"/>
                <w:szCs w:val="20"/>
              </w:rPr>
              <w:t xml:space="preserve">Нижние </w:t>
            </w:r>
            <w:proofErr w:type="spellStart"/>
            <w:r>
              <w:rPr>
                <w:rFonts w:eastAsia="Times New Roman"/>
                <w:color w:val="000000"/>
                <w:sz w:val="20"/>
                <w:szCs w:val="20"/>
              </w:rPr>
              <w:t>Нарыкар</w:t>
            </w:r>
            <w:proofErr w:type="gramStart"/>
            <w:r>
              <w:rPr>
                <w:rFonts w:eastAsia="Times New Roman"/>
                <w:color w:val="000000"/>
                <w:sz w:val="20"/>
                <w:szCs w:val="20"/>
              </w:rPr>
              <w:t>ы</w:t>
            </w:r>
            <w:proofErr w:type="spellEnd"/>
            <w:r>
              <w:rPr>
                <w:rFonts w:eastAsia="Times New Roman"/>
                <w:color w:val="000000"/>
                <w:sz w:val="20"/>
                <w:szCs w:val="20"/>
              </w:rPr>
              <w:t>–</w:t>
            </w:r>
            <w:proofErr w:type="gramEnd"/>
            <w:r>
              <w:rPr>
                <w:rFonts w:eastAsia="Times New Roman"/>
                <w:color w:val="000000"/>
                <w:sz w:val="20"/>
                <w:szCs w:val="20"/>
              </w:rPr>
              <w:t xml:space="preserve"> </w:t>
            </w:r>
            <w:proofErr w:type="spellStart"/>
            <w:r>
              <w:rPr>
                <w:rFonts w:eastAsia="Times New Roman"/>
                <w:color w:val="000000"/>
                <w:sz w:val="20"/>
                <w:szCs w:val="20"/>
              </w:rPr>
              <w:t>Приобье</w:t>
            </w:r>
            <w:proofErr w:type="spellEnd"/>
            <w:r w:rsidR="00F0077F" w:rsidRPr="00590B05">
              <w:rPr>
                <w:rFonts w:eastAsia="Times New Roman"/>
                <w:color w:val="000000"/>
                <w:sz w:val="20"/>
                <w:szCs w:val="20"/>
              </w:rPr>
              <w:t xml:space="preserve"> (зимний период)</w:t>
            </w:r>
          </w:p>
        </w:tc>
        <w:tc>
          <w:tcPr>
            <w:tcW w:w="959" w:type="pct"/>
            <w:tcBorders>
              <w:top w:val="single" w:sz="4" w:space="0" w:color="auto"/>
              <w:left w:val="single" w:sz="4" w:space="0" w:color="auto"/>
              <w:bottom w:val="single" w:sz="4" w:space="0" w:color="auto"/>
              <w:right w:val="single" w:sz="4" w:space="0" w:color="auto"/>
            </w:tcBorders>
            <w:vAlign w:val="center"/>
            <w:hideMark/>
          </w:tcPr>
          <w:p w:rsidR="003B726E" w:rsidRDefault="00695FF1" w:rsidP="00E70231">
            <w:pPr>
              <w:spacing w:after="0" w:line="240" w:lineRule="auto"/>
              <w:ind w:firstLine="0"/>
              <w:jc w:val="center"/>
              <w:rPr>
                <w:rFonts w:eastAsia="Times New Roman"/>
                <w:color w:val="000000"/>
                <w:sz w:val="20"/>
                <w:szCs w:val="20"/>
              </w:rPr>
            </w:pPr>
            <w:r w:rsidRPr="00EA73D1">
              <w:rPr>
                <w:rFonts w:eastAsia="Times New Roman"/>
                <w:color w:val="000000"/>
                <w:sz w:val="20"/>
                <w:szCs w:val="20"/>
              </w:rPr>
              <w:t xml:space="preserve">д. </w:t>
            </w:r>
            <w:proofErr w:type="gramStart"/>
            <w:r w:rsidRPr="00EA73D1">
              <w:rPr>
                <w:rFonts w:eastAsia="Times New Roman"/>
                <w:color w:val="000000"/>
                <w:sz w:val="20"/>
                <w:szCs w:val="20"/>
              </w:rPr>
              <w:t>Нижние</w:t>
            </w:r>
            <w:proofErr w:type="gramEnd"/>
            <w:r w:rsidRPr="00EA73D1">
              <w:rPr>
                <w:rFonts w:eastAsia="Times New Roman"/>
                <w:color w:val="000000"/>
                <w:sz w:val="20"/>
                <w:szCs w:val="20"/>
              </w:rPr>
              <w:t xml:space="preserve"> Нарыкары «м-н Радуга»</w:t>
            </w:r>
            <w:r w:rsidR="003B726E">
              <w:rPr>
                <w:rFonts w:eastAsia="Times New Roman"/>
                <w:color w:val="000000"/>
                <w:sz w:val="20"/>
                <w:szCs w:val="20"/>
              </w:rPr>
              <w:t xml:space="preserve">, </w:t>
            </w:r>
            <w:r w:rsidRPr="00EA73D1">
              <w:rPr>
                <w:rFonts w:eastAsia="Times New Roman"/>
                <w:color w:val="000000"/>
                <w:sz w:val="20"/>
                <w:szCs w:val="20"/>
              </w:rPr>
              <w:t>ул</w:t>
            </w:r>
            <w:r w:rsidR="003B726E">
              <w:rPr>
                <w:rFonts w:eastAsia="Times New Roman"/>
                <w:color w:val="000000"/>
                <w:sz w:val="20"/>
                <w:szCs w:val="20"/>
              </w:rPr>
              <w:t>.</w:t>
            </w:r>
            <w:r w:rsidRPr="00EA73D1">
              <w:rPr>
                <w:rFonts w:eastAsia="Times New Roman"/>
                <w:color w:val="000000"/>
                <w:sz w:val="20"/>
                <w:szCs w:val="20"/>
              </w:rPr>
              <w:t xml:space="preserve"> Почтовая,</w:t>
            </w:r>
          </w:p>
          <w:p w:rsidR="003B726E" w:rsidRDefault="00695FF1" w:rsidP="00E70231">
            <w:pPr>
              <w:spacing w:after="0" w:line="240" w:lineRule="auto"/>
              <w:ind w:firstLine="0"/>
              <w:jc w:val="center"/>
              <w:rPr>
                <w:rFonts w:eastAsia="Times New Roman"/>
                <w:color w:val="000000"/>
                <w:sz w:val="20"/>
                <w:szCs w:val="20"/>
              </w:rPr>
            </w:pPr>
            <w:r w:rsidRPr="00EA73D1">
              <w:rPr>
                <w:rFonts w:eastAsia="Times New Roman"/>
                <w:color w:val="000000"/>
                <w:sz w:val="20"/>
                <w:szCs w:val="20"/>
              </w:rPr>
              <w:t>с. Перегребное КСК «Феерия»</w:t>
            </w:r>
            <w:r w:rsidR="003B726E">
              <w:rPr>
                <w:rFonts w:eastAsia="Times New Roman"/>
                <w:color w:val="000000"/>
                <w:sz w:val="20"/>
                <w:szCs w:val="20"/>
              </w:rPr>
              <w:t>, ул. Советская,</w:t>
            </w:r>
          </w:p>
          <w:p w:rsidR="00F0077F" w:rsidRPr="00590B05" w:rsidRDefault="00695FF1" w:rsidP="00E70231">
            <w:pPr>
              <w:spacing w:after="0" w:line="240" w:lineRule="auto"/>
              <w:ind w:firstLine="0"/>
              <w:jc w:val="center"/>
              <w:rPr>
                <w:rFonts w:eastAsia="Times New Roman"/>
                <w:color w:val="000000"/>
                <w:sz w:val="20"/>
                <w:szCs w:val="20"/>
              </w:rPr>
            </w:pPr>
            <w:proofErr w:type="spellStart"/>
            <w:r w:rsidRPr="00EA73D1">
              <w:rPr>
                <w:rFonts w:eastAsia="Times New Roman"/>
                <w:color w:val="000000"/>
                <w:sz w:val="20"/>
                <w:szCs w:val="20"/>
              </w:rPr>
              <w:t>пгт</w:t>
            </w:r>
            <w:proofErr w:type="spellEnd"/>
            <w:r w:rsidRPr="00EA73D1">
              <w:rPr>
                <w:rFonts w:eastAsia="Times New Roman"/>
                <w:color w:val="000000"/>
                <w:sz w:val="20"/>
                <w:szCs w:val="20"/>
              </w:rPr>
              <w:t xml:space="preserve">. </w:t>
            </w:r>
            <w:proofErr w:type="spellStart"/>
            <w:r w:rsidRPr="00EA73D1">
              <w:rPr>
                <w:rFonts w:eastAsia="Times New Roman"/>
                <w:color w:val="000000"/>
                <w:sz w:val="20"/>
                <w:szCs w:val="20"/>
              </w:rPr>
              <w:t>Приобье</w:t>
            </w:r>
            <w:proofErr w:type="spellEnd"/>
            <w:proofErr w:type="gramStart"/>
            <w:r w:rsidRPr="00EA73D1">
              <w:rPr>
                <w:rFonts w:eastAsia="Times New Roman"/>
                <w:color w:val="000000"/>
                <w:sz w:val="20"/>
                <w:szCs w:val="20"/>
              </w:rPr>
              <w:t xml:space="preserve"> Ж</w:t>
            </w:r>
            <w:proofErr w:type="gramEnd"/>
            <w:r w:rsidRPr="00EA73D1">
              <w:rPr>
                <w:rFonts w:eastAsia="Times New Roman"/>
                <w:color w:val="000000"/>
                <w:sz w:val="20"/>
                <w:szCs w:val="20"/>
              </w:rPr>
              <w:t>/д вокзал</w:t>
            </w:r>
            <w:r w:rsidR="003B726E">
              <w:rPr>
                <w:rFonts w:eastAsia="Times New Roman"/>
                <w:color w:val="000000"/>
                <w:sz w:val="20"/>
                <w:szCs w:val="20"/>
              </w:rPr>
              <w:t>,</w:t>
            </w:r>
            <w:r w:rsidRPr="00EA73D1">
              <w:rPr>
                <w:rFonts w:eastAsia="Times New Roman"/>
                <w:color w:val="000000"/>
                <w:sz w:val="20"/>
                <w:szCs w:val="20"/>
              </w:rPr>
              <w:t xml:space="preserve"> ул. Центральная</w:t>
            </w:r>
          </w:p>
        </w:tc>
        <w:tc>
          <w:tcPr>
            <w:tcW w:w="671" w:type="pct"/>
            <w:tcBorders>
              <w:top w:val="single" w:sz="4" w:space="0" w:color="auto"/>
              <w:left w:val="single" w:sz="4" w:space="0" w:color="auto"/>
              <w:bottom w:val="single" w:sz="4" w:space="0" w:color="auto"/>
              <w:right w:val="single" w:sz="4" w:space="0" w:color="auto"/>
            </w:tcBorders>
            <w:vAlign w:val="center"/>
            <w:hideMark/>
          </w:tcPr>
          <w:p w:rsidR="004B5391" w:rsidRDefault="004B5391" w:rsidP="00E70231">
            <w:pPr>
              <w:spacing w:after="0" w:line="240" w:lineRule="auto"/>
              <w:ind w:firstLine="0"/>
              <w:jc w:val="center"/>
              <w:rPr>
                <w:rFonts w:eastAsia="Times New Roman"/>
                <w:color w:val="000000"/>
                <w:sz w:val="20"/>
                <w:szCs w:val="20"/>
              </w:rPr>
            </w:pPr>
            <w:r>
              <w:rPr>
                <w:rFonts w:eastAsia="Times New Roman"/>
                <w:color w:val="000000"/>
                <w:sz w:val="20"/>
                <w:szCs w:val="20"/>
              </w:rPr>
              <w:t xml:space="preserve">ул. </w:t>
            </w:r>
            <w:r w:rsidR="002E0215">
              <w:rPr>
                <w:rFonts w:eastAsia="Times New Roman"/>
                <w:color w:val="000000"/>
                <w:sz w:val="20"/>
                <w:szCs w:val="20"/>
              </w:rPr>
              <w:t>Почтовая</w:t>
            </w:r>
            <w:r>
              <w:rPr>
                <w:rFonts w:eastAsia="Times New Roman"/>
                <w:color w:val="000000"/>
                <w:sz w:val="20"/>
                <w:szCs w:val="20"/>
              </w:rPr>
              <w:t>,</w:t>
            </w:r>
          </w:p>
          <w:p w:rsidR="004B5391" w:rsidRDefault="004B5391" w:rsidP="00E70231">
            <w:pPr>
              <w:spacing w:after="0" w:line="240" w:lineRule="auto"/>
              <w:ind w:firstLine="0"/>
              <w:jc w:val="center"/>
              <w:rPr>
                <w:rFonts w:eastAsia="Times New Roman"/>
                <w:color w:val="000000"/>
                <w:sz w:val="20"/>
                <w:szCs w:val="20"/>
              </w:rPr>
            </w:pPr>
            <w:r>
              <w:rPr>
                <w:rFonts w:eastAsia="Times New Roman"/>
                <w:color w:val="000000"/>
                <w:sz w:val="20"/>
                <w:szCs w:val="20"/>
              </w:rPr>
              <w:t xml:space="preserve">ул. </w:t>
            </w:r>
            <w:r w:rsidR="002E0215">
              <w:rPr>
                <w:rFonts w:eastAsia="Times New Roman"/>
                <w:color w:val="000000"/>
                <w:sz w:val="20"/>
                <w:szCs w:val="20"/>
              </w:rPr>
              <w:t>Советская</w:t>
            </w:r>
            <w:r>
              <w:rPr>
                <w:rFonts w:eastAsia="Times New Roman"/>
                <w:color w:val="000000"/>
                <w:sz w:val="20"/>
                <w:szCs w:val="20"/>
              </w:rPr>
              <w:t>,</w:t>
            </w:r>
          </w:p>
          <w:p w:rsidR="00F0077F" w:rsidRPr="00590B05" w:rsidRDefault="004B5391" w:rsidP="00E70231">
            <w:pPr>
              <w:spacing w:after="0" w:line="240" w:lineRule="auto"/>
              <w:ind w:firstLine="0"/>
              <w:jc w:val="center"/>
              <w:rPr>
                <w:rFonts w:eastAsia="Times New Roman"/>
                <w:color w:val="000000"/>
                <w:sz w:val="20"/>
                <w:szCs w:val="20"/>
              </w:rPr>
            </w:pPr>
            <w:r>
              <w:rPr>
                <w:rFonts w:eastAsia="Times New Roman"/>
                <w:color w:val="000000"/>
                <w:sz w:val="20"/>
                <w:szCs w:val="20"/>
              </w:rPr>
              <w:t xml:space="preserve">ул. </w:t>
            </w:r>
            <w:r w:rsidR="002E0215">
              <w:rPr>
                <w:rFonts w:eastAsia="Times New Roman"/>
                <w:color w:val="000000"/>
                <w:sz w:val="20"/>
                <w:szCs w:val="20"/>
              </w:rPr>
              <w:t>Центральная</w:t>
            </w:r>
          </w:p>
        </w:tc>
        <w:tc>
          <w:tcPr>
            <w:tcW w:w="288" w:type="pct"/>
            <w:tcBorders>
              <w:top w:val="single" w:sz="4" w:space="0" w:color="auto"/>
              <w:left w:val="single" w:sz="4" w:space="0" w:color="auto"/>
              <w:bottom w:val="single" w:sz="4" w:space="0" w:color="auto"/>
              <w:right w:val="single" w:sz="4" w:space="0" w:color="auto"/>
            </w:tcBorders>
            <w:vAlign w:val="center"/>
          </w:tcPr>
          <w:p w:rsidR="00F0077F" w:rsidRPr="00590B05" w:rsidRDefault="00F0077F" w:rsidP="00E70231">
            <w:pPr>
              <w:spacing w:after="0" w:line="240" w:lineRule="auto"/>
              <w:ind w:firstLine="0"/>
              <w:jc w:val="center"/>
              <w:rPr>
                <w:rFonts w:eastAsia="Times New Roman"/>
                <w:color w:val="000000"/>
                <w:sz w:val="20"/>
                <w:szCs w:val="20"/>
              </w:rPr>
            </w:pPr>
          </w:p>
        </w:tc>
        <w:tc>
          <w:tcPr>
            <w:tcW w:w="239" w:type="pct"/>
            <w:tcBorders>
              <w:top w:val="single" w:sz="4" w:space="0" w:color="auto"/>
              <w:left w:val="single" w:sz="4" w:space="0" w:color="auto"/>
              <w:bottom w:val="single" w:sz="4" w:space="0" w:color="auto"/>
              <w:right w:val="single" w:sz="4" w:space="0" w:color="auto"/>
            </w:tcBorders>
            <w:vAlign w:val="center"/>
            <w:hideMark/>
          </w:tcPr>
          <w:p w:rsidR="00F0077F" w:rsidRPr="00590B05" w:rsidRDefault="002E0215" w:rsidP="00E70231">
            <w:pPr>
              <w:spacing w:after="0" w:line="240" w:lineRule="auto"/>
              <w:ind w:firstLine="0"/>
              <w:jc w:val="center"/>
              <w:rPr>
                <w:rFonts w:eastAsia="Times New Roman"/>
                <w:color w:val="000000"/>
                <w:sz w:val="20"/>
                <w:szCs w:val="20"/>
              </w:rPr>
            </w:pPr>
            <w:r>
              <w:rPr>
                <w:rFonts w:eastAsia="Times New Roman"/>
                <w:color w:val="000000"/>
                <w:sz w:val="20"/>
                <w:szCs w:val="20"/>
              </w:rPr>
              <w:t>134,2</w:t>
            </w:r>
          </w:p>
        </w:tc>
        <w:tc>
          <w:tcPr>
            <w:tcW w:w="336" w:type="pct"/>
            <w:tcBorders>
              <w:top w:val="single" w:sz="4" w:space="0" w:color="auto"/>
              <w:left w:val="single" w:sz="4" w:space="0" w:color="auto"/>
              <w:bottom w:val="single" w:sz="4" w:space="0" w:color="auto"/>
              <w:right w:val="single" w:sz="4" w:space="0" w:color="auto"/>
            </w:tcBorders>
            <w:vAlign w:val="center"/>
            <w:hideMark/>
          </w:tcPr>
          <w:p w:rsidR="00F0077F" w:rsidRDefault="00F0077F" w:rsidP="00E70231">
            <w:pPr>
              <w:spacing w:after="0" w:line="240" w:lineRule="auto"/>
              <w:ind w:firstLine="0"/>
              <w:jc w:val="center"/>
              <w:rPr>
                <w:rFonts w:eastAsia="Times New Roman"/>
                <w:color w:val="000000"/>
                <w:sz w:val="20"/>
                <w:szCs w:val="20"/>
              </w:rPr>
            </w:pPr>
            <w:r w:rsidRPr="00590B05">
              <w:rPr>
                <w:rFonts w:eastAsia="Times New Roman"/>
                <w:color w:val="000000"/>
                <w:sz w:val="20"/>
                <w:szCs w:val="20"/>
              </w:rPr>
              <w:t>А,</w:t>
            </w:r>
          </w:p>
          <w:p w:rsidR="00F0077F" w:rsidRPr="00590B05" w:rsidRDefault="00F0077F" w:rsidP="00E70231">
            <w:pPr>
              <w:spacing w:after="0" w:line="240" w:lineRule="auto"/>
              <w:ind w:firstLine="0"/>
              <w:jc w:val="center"/>
              <w:rPr>
                <w:rFonts w:eastAsia="Times New Roman"/>
                <w:color w:val="000000"/>
                <w:sz w:val="20"/>
                <w:szCs w:val="20"/>
              </w:rPr>
            </w:pPr>
            <w:r w:rsidRPr="00590B05">
              <w:rPr>
                <w:rFonts w:eastAsia="Times New Roman"/>
                <w:color w:val="000000"/>
                <w:sz w:val="20"/>
                <w:szCs w:val="20"/>
              </w:rPr>
              <w:t>М</w:t>
            </w:r>
            <w:proofErr w:type="gramStart"/>
            <w:r w:rsidRPr="00590B05">
              <w:rPr>
                <w:rFonts w:eastAsia="Times New Roman"/>
                <w:color w:val="000000"/>
                <w:sz w:val="20"/>
                <w:szCs w:val="20"/>
              </w:rPr>
              <w:t>2</w:t>
            </w:r>
            <w:proofErr w:type="gramEnd"/>
            <w:r w:rsidRPr="00590B05">
              <w:rPr>
                <w:rFonts w:eastAsia="Times New Roman"/>
                <w:color w:val="000000"/>
                <w:sz w:val="20"/>
                <w:szCs w:val="20"/>
              </w:rPr>
              <w:t>, М-1</w:t>
            </w:r>
          </w:p>
        </w:tc>
        <w:tc>
          <w:tcPr>
            <w:tcW w:w="172" w:type="pct"/>
            <w:tcBorders>
              <w:top w:val="single" w:sz="4" w:space="0" w:color="auto"/>
              <w:left w:val="single" w:sz="4" w:space="0" w:color="auto"/>
              <w:bottom w:val="single" w:sz="4" w:space="0" w:color="auto"/>
              <w:right w:val="single" w:sz="4" w:space="0" w:color="auto"/>
            </w:tcBorders>
            <w:vAlign w:val="center"/>
            <w:hideMark/>
          </w:tcPr>
          <w:p w:rsidR="00F0077F" w:rsidRPr="00590B05" w:rsidRDefault="00F0077F" w:rsidP="00E70231">
            <w:pPr>
              <w:spacing w:after="0" w:line="240" w:lineRule="auto"/>
              <w:ind w:firstLine="0"/>
              <w:jc w:val="center"/>
              <w:rPr>
                <w:rFonts w:eastAsia="Times New Roman"/>
                <w:color w:val="000000"/>
                <w:sz w:val="20"/>
                <w:szCs w:val="20"/>
              </w:rPr>
            </w:pPr>
            <w:r w:rsidRPr="00590B05">
              <w:rPr>
                <w:rFonts w:eastAsia="Times New Roman"/>
                <w:color w:val="000000"/>
                <w:sz w:val="20"/>
                <w:szCs w:val="20"/>
              </w:rPr>
              <w:t>3</w:t>
            </w:r>
          </w:p>
        </w:tc>
        <w:tc>
          <w:tcPr>
            <w:tcW w:w="421" w:type="pct"/>
            <w:tcBorders>
              <w:top w:val="single" w:sz="4" w:space="0" w:color="auto"/>
              <w:left w:val="single" w:sz="4" w:space="0" w:color="auto"/>
              <w:bottom w:val="single" w:sz="4" w:space="0" w:color="auto"/>
              <w:right w:val="single" w:sz="4" w:space="0" w:color="auto"/>
            </w:tcBorders>
            <w:vAlign w:val="center"/>
            <w:hideMark/>
          </w:tcPr>
          <w:p w:rsidR="00F0077F" w:rsidRPr="00590B05" w:rsidRDefault="00F0077F" w:rsidP="00E70231">
            <w:pPr>
              <w:spacing w:after="0" w:line="240" w:lineRule="auto"/>
              <w:ind w:firstLine="0"/>
              <w:jc w:val="center"/>
              <w:rPr>
                <w:rFonts w:eastAsia="Times New Roman"/>
                <w:sz w:val="20"/>
                <w:szCs w:val="20"/>
              </w:rPr>
            </w:pPr>
            <w:r w:rsidRPr="00590B05">
              <w:rPr>
                <w:rFonts w:eastAsia="Times New Roman"/>
                <w:sz w:val="20"/>
                <w:szCs w:val="20"/>
              </w:rPr>
              <w:t>с 01.01.2016</w:t>
            </w:r>
          </w:p>
        </w:tc>
        <w:tc>
          <w:tcPr>
            <w:tcW w:w="631" w:type="pct"/>
            <w:tcBorders>
              <w:top w:val="single" w:sz="4" w:space="0" w:color="auto"/>
              <w:left w:val="single" w:sz="4" w:space="0" w:color="auto"/>
              <w:bottom w:val="single" w:sz="4" w:space="0" w:color="auto"/>
              <w:right w:val="single" w:sz="4" w:space="0" w:color="auto"/>
            </w:tcBorders>
            <w:hideMark/>
          </w:tcPr>
          <w:p w:rsidR="00F0077F" w:rsidRPr="00590B05" w:rsidRDefault="00F0077F" w:rsidP="00E70231">
            <w:pPr>
              <w:spacing w:after="0" w:line="240" w:lineRule="auto"/>
              <w:ind w:firstLine="0"/>
              <w:jc w:val="center"/>
              <w:rPr>
                <w:sz w:val="20"/>
                <w:szCs w:val="20"/>
              </w:rPr>
            </w:pPr>
            <w:r w:rsidRPr="00590B05">
              <w:rPr>
                <w:rFonts w:eastAsia="Times New Roman"/>
                <w:color w:val="000000"/>
                <w:sz w:val="20"/>
                <w:szCs w:val="20"/>
              </w:rPr>
              <w:t>ОАО «</w:t>
            </w:r>
            <w:proofErr w:type="spellStart"/>
            <w:r w:rsidRPr="00590B05">
              <w:rPr>
                <w:rFonts w:eastAsia="Times New Roman"/>
                <w:color w:val="000000"/>
                <w:sz w:val="20"/>
                <w:szCs w:val="20"/>
              </w:rPr>
              <w:t>Северавтотранс</w:t>
            </w:r>
            <w:proofErr w:type="spellEnd"/>
            <w:r>
              <w:rPr>
                <w:rFonts w:eastAsia="Times New Roman"/>
                <w:color w:val="000000"/>
                <w:sz w:val="20"/>
                <w:szCs w:val="20"/>
              </w:rPr>
              <w:t>»</w:t>
            </w:r>
            <w:r w:rsidRPr="00590B05">
              <w:rPr>
                <w:rFonts w:eastAsia="Times New Roman"/>
                <w:color w:val="000000"/>
                <w:sz w:val="20"/>
                <w:szCs w:val="20"/>
              </w:rPr>
              <w:t>, 628007, Ханты</w:t>
            </w:r>
            <w:r>
              <w:rPr>
                <w:rFonts w:eastAsia="Times New Roman"/>
                <w:color w:val="000000"/>
                <w:sz w:val="20"/>
                <w:szCs w:val="20"/>
              </w:rPr>
              <w:t xml:space="preserve"> – </w:t>
            </w:r>
            <w:r w:rsidRPr="00590B05">
              <w:rPr>
                <w:rFonts w:eastAsia="Times New Roman"/>
                <w:color w:val="000000"/>
                <w:sz w:val="20"/>
                <w:szCs w:val="20"/>
              </w:rPr>
              <w:t xml:space="preserve">Мансийский автономный круг </w:t>
            </w:r>
            <w:r>
              <w:rPr>
                <w:rFonts w:eastAsia="Times New Roman"/>
                <w:color w:val="000000"/>
                <w:sz w:val="20"/>
                <w:szCs w:val="20"/>
              </w:rPr>
              <w:t xml:space="preserve">- </w:t>
            </w:r>
            <w:r w:rsidRPr="00590B05">
              <w:rPr>
                <w:rFonts w:eastAsia="Times New Roman"/>
                <w:color w:val="000000"/>
                <w:sz w:val="20"/>
                <w:szCs w:val="20"/>
              </w:rPr>
              <w:t>Югра, г. Ханты-Мансийск, ул. Мира, 104</w:t>
            </w:r>
          </w:p>
        </w:tc>
      </w:tr>
    </w:tbl>
    <w:p w:rsidR="00590B05" w:rsidRDefault="00590B05" w:rsidP="00E70231">
      <w:pPr>
        <w:pStyle w:val="S5"/>
        <w:spacing w:after="0" w:line="240" w:lineRule="auto"/>
        <w:ind w:firstLine="0"/>
        <w:sectPr w:rsidR="00590B05" w:rsidSect="00210D80">
          <w:pgSz w:w="16838" w:h="11906" w:orient="landscape"/>
          <w:pgMar w:top="1701" w:right="1134" w:bottom="851" w:left="1134" w:header="709" w:footer="709" w:gutter="0"/>
          <w:cols w:space="708"/>
          <w:docGrid w:linePitch="360"/>
        </w:sectPr>
      </w:pPr>
    </w:p>
    <w:p w:rsidR="000A5F30" w:rsidRDefault="000A5F30" w:rsidP="00E70231">
      <w:pPr>
        <w:pStyle w:val="S5"/>
        <w:spacing w:after="0" w:line="240" w:lineRule="auto"/>
      </w:pPr>
      <w:r>
        <w:lastRenderedPageBreak/>
        <w:t xml:space="preserve">Также </w:t>
      </w:r>
      <w:proofErr w:type="gramStart"/>
      <w:r>
        <w:t>между</w:t>
      </w:r>
      <w:proofErr w:type="gramEnd"/>
      <w:r>
        <w:t xml:space="preserve"> с. Перегр</w:t>
      </w:r>
      <w:r w:rsidR="008524F7">
        <w:t>е</w:t>
      </w:r>
      <w:r>
        <w:t xml:space="preserve">бное и д. Чемаши осуществляется </w:t>
      </w:r>
      <w:proofErr w:type="gramStart"/>
      <w:r>
        <w:t>регулярное</w:t>
      </w:r>
      <w:proofErr w:type="gramEnd"/>
      <w:r>
        <w:t xml:space="preserve"> пригородное сообщение </w:t>
      </w:r>
      <w:r w:rsidR="005B128A">
        <w:t xml:space="preserve">автобусом. </w:t>
      </w:r>
    </w:p>
    <w:p w:rsidR="00B47F97" w:rsidRDefault="00B47F97" w:rsidP="00E70231">
      <w:pPr>
        <w:pStyle w:val="S5"/>
        <w:spacing w:after="0" w:line="240" w:lineRule="auto"/>
      </w:pPr>
      <w:r w:rsidRPr="007C5B31">
        <w:t>Показатели деятельности автомобильного транспорта по муниципальным пассажирским маршрутам регулярных перевозок</w:t>
      </w:r>
      <w:r w:rsidR="00584D5C">
        <w:t xml:space="preserve"> представлены в таблице </w:t>
      </w:r>
      <w:r w:rsidR="00092E89">
        <w:t>1</w:t>
      </w:r>
      <w:r w:rsidR="00584D5C">
        <w:t>.</w:t>
      </w:r>
      <w:r w:rsidR="00170132">
        <w:t>9</w:t>
      </w:r>
      <w:r w:rsidR="00584D5C">
        <w:t xml:space="preserve">. </w:t>
      </w:r>
    </w:p>
    <w:p w:rsidR="00092E89" w:rsidRDefault="00092E89" w:rsidP="00E70231">
      <w:pPr>
        <w:pStyle w:val="S5"/>
        <w:spacing w:after="0" w:line="240" w:lineRule="auto"/>
      </w:pPr>
    </w:p>
    <w:p w:rsidR="00584D5C" w:rsidRPr="007C5B31" w:rsidRDefault="00584D5C" w:rsidP="00E70231">
      <w:pPr>
        <w:pStyle w:val="S5"/>
        <w:spacing w:after="0" w:line="240" w:lineRule="auto"/>
        <w:ind w:firstLine="0"/>
        <w:jc w:val="right"/>
      </w:pPr>
      <w:r>
        <w:t>Таблица</w:t>
      </w:r>
      <w:proofErr w:type="gramStart"/>
      <w:r w:rsidR="00092E89">
        <w:t>1</w:t>
      </w:r>
      <w:proofErr w:type="gramEnd"/>
      <w:r>
        <w:t>.</w:t>
      </w:r>
      <w:r w:rsidR="00170132">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8"/>
        <w:gridCol w:w="2487"/>
        <w:gridCol w:w="1646"/>
      </w:tblGrid>
      <w:tr w:rsidR="00AF5F29" w:rsidRPr="00AF5F29" w:rsidTr="00AF5F29">
        <w:trPr>
          <w:trHeight w:val="230"/>
        </w:trPr>
        <w:tc>
          <w:tcPr>
            <w:tcW w:w="2841" w:type="pct"/>
            <w:vAlign w:val="center"/>
          </w:tcPr>
          <w:p w:rsidR="00AF5F29" w:rsidRPr="00AF5F29" w:rsidRDefault="00AF5F29" w:rsidP="00E70231">
            <w:pPr>
              <w:spacing w:after="0" w:line="240" w:lineRule="auto"/>
              <w:ind w:firstLine="0"/>
              <w:jc w:val="center"/>
              <w:rPr>
                <w:b/>
                <w:sz w:val="20"/>
                <w:szCs w:val="20"/>
              </w:rPr>
            </w:pPr>
            <w:r w:rsidRPr="00AF5F29">
              <w:rPr>
                <w:b/>
                <w:sz w:val="20"/>
                <w:szCs w:val="20"/>
              </w:rPr>
              <w:t>Показатель</w:t>
            </w:r>
          </w:p>
        </w:tc>
        <w:tc>
          <w:tcPr>
            <w:tcW w:w="1299" w:type="pct"/>
            <w:vAlign w:val="center"/>
          </w:tcPr>
          <w:p w:rsidR="00AF5F29" w:rsidRPr="00AF5F29" w:rsidRDefault="00AF5F29" w:rsidP="00E70231">
            <w:pPr>
              <w:spacing w:after="0" w:line="240" w:lineRule="auto"/>
              <w:ind w:firstLine="0"/>
              <w:jc w:val="center"/>
              <w:rPr>
                <w:b/>
                <w:sz w:val="20"/>
                <w:szCs w:val="20"/>
              </w:rPr>
            </w:pPr>
            <w:r w:rsidRPr="00AF5F29">
              <w:rPr>
                <w:b/>
                <w:sz w:val="20"/>
                <w:szCs w:val="20"/>
              </w:rPr>
              <w:t>Ед. измерения</w:t>
            </w:r>
          </w:p>
        </w:tc>
        <w:tc>
          <w:tcPr>
            <w:tcW w:w="860" w:type="pct"/>
            <w:vAlign w:val="center"/>
          </w:tcPr>
          <w:p w:rsidR="00AF5F29" w:rsidRPr="00AF5F29" w:rsidRDefault="00AF5F29" w:rsidP="00765081">
            <w:pPr>
              <w:spacing w:after="0" w:line="240" w:lineRule="auto"/>
              <w:ind w:firstLine="0"/>
              <w:jc w:val="center"/>
              <w:rPr>
                <w:b/>
                <w:sz w:val="20"/>
                <w:szCs w:val="20"/>
              </w:rPr>
            </w:pPr>
            <w:r w:rsidRPr="00AF5F29">
              <w:rPr>
                <w:b/>
                <w:sz w:val="20"/>
                <w:szCs w:val="20"/>
              </w:rPr>
              <w:t>20</w:t>
            </w:r>
            <w:r w:rsidR="00765081">
              <w:rPr>
                <w:b/>
                <w:sz w:val="20"/>
                <w:szCs w:val="20"/>
              </w:rPr>
              <w:t>16</w:t>
            </w:r>
          </w:p>
        </w:tc>
      </w:tr>
      <w:tr w:rsidR="00765081" w:rsidRPr="00AF5F29" w:rsidTr="00AF5F29">
        <w:trPr>
          <w:trHeight w:val="20"/>
        </w:trPr>
        <w:tc>
          <w:tcPr>
            <w:tcW w:w="2841" w:type="pct"/>
            <w:vAlign w:val="center"/>
            <w:hideMark/>
          </w:tcPr>
          <w:p w:rsidR="00765081" w:rsidRPr="00AF5F29" w:rsidRDefault="00765081" w:rsidP="00E70231">
            <w:pPr>
              <w:spacing w:after="0" w:line="240" w:lineRule="auto"/>
              <w:ind w:firstLine="0"/>
              <w:rPr>
                <w:sz w:val="20"/>
                <w:szCs w:val="20"/>
              </w:rPr>
            </w:pPr>
            <w:r w:rsidRPr="00AF5F29">
              <w:rPr>
                <w:sz w:val="20"/>
                <w:szCs w:val="20"/>
              </w:rPr>
              <w:t>Количество муниципальных маршрутов</w:t>
            </w:r>
          </w:p>
        </w:tc>
        <w:tc>
          <w:tcPr>
            <w:tcW w:w="1299" w:type="pct"/>
            <w:vAlign w:val="center"/>
            <w:hideMark/>
          </w:tcPr>
          <w:p w:rsidR="00765081" w:rsidRPr="00AF5F29" w:rsidRDefault="00765081" w:rsidP="00E70231">
            <w:pPr>
              <w:spacing w:after="0" w:line="240" w:lineRule="auto"/>
              <w:ind w:firstLine="0"/>
              <w:jc w:val="center"/>
              <w:rPr>
                <w:sz w:val="20"/>
                <w:szCs w:val="20"/>
              </w:rPr>
            </w:pPr>
            <w:r w:rsidRPr="00AF5F29">
              <w:rPr>
                <w:sz w:val="20"/>
                <w:szCs w:val="20"/>
              </w:rPr>
              <w:t>ед.</w:t>
            </w:r>
          </w:p>
        </w:tc>
        <w:tc>
          <w:tcPr>
            <w:tcW w:w="860" w:type="pct"/>
            <w:vAlign w:val="center"/>
            <w:hideMark/>
          </w:tcPr>
          <w:p w:rsidR="00765081" w:rsidRPr="00AF5F29" w:rsidRDefault="00765081" w:rsidP="00132F0E">
            <w:pPr>
              <w:spacing w:after="0" w:line="240" w:lineRule="auto"/>
              <w:ind w:firstLine="0"/>
              <w:jc w:val="center"/>
              <w:rPr>
                <w:sz w:val="20"/>
                <w:szCs w:val="20"/>
              </w:rPr>
            </w:pPr>
            <w:r>
              <w:rPr>
                <w:sz w:val="20"/>
                <w:szCs w:val="20"/>
              </w:rPr>
              <w:t>3</w:t>
            </w:r>
          </w:p>
        </w:tc>
      </w:tr>
      <w:tr w:rsidR="00765081" w:rsidRPr="00AF5F29" w:rsidTr="00AF5F29">
        <w:trPr>
          <w:trHeight w:val="20"/>
        </w:trPr>
        <w:tc>
          <w:tcPr>
            <w:tcW w:w="2841" w:type="pct"/>
            <w:vAlign w:val="center"/>
            <w:hideMark/>
          </w:tcPr>
          <w:p w:rsidR="00765081" w:rsidRPr="00AF5F29" w:rsidRDefault="00765081" w:rsidP="00E70231">
            <w:pPr>
              <w:spacing w:after="0" w:line="240" w:lineRule="auto"/>
              <w:ind w:firstLine="0"/>
              <w:rPr>
                <w:sz w:val="20"/>
                <w:szCs w:val="20"/>
              </w:rPr>
            </w:pPr>
            <w:r w:rsidRPr="00AF5F29">
              <w:rPr>
                <w:sz w:val="20"/>
                <w:szCs w:val="20"/>
              </w:rPr>
              <w:t>-городских</w:t>
            </w:r>
          </w:p>
        </w:tc>
        <w:tc>
          <w:tcPr>
            <w:tcW w:w="1299" w:type="pct"/>
            <w:vAlign w:val="center"/>
            <w:hideMark/>
          </w:tcPr>
          <w:p w:rsidR="00765081" w:rsidRPr="00AF5F29" w:rsidRDefault="00765081" w:rsidP="00E70231">
            <w:pPr>
              <w:spacing w:after="0" w:line="240" w:lineRule="auto"/>
              <w:ind w:firstLine="0"/>
              <w:jc w:val="center"/>
              <w:rPr>
                <w:sz w:val="20"/>
                <w:szCs w:val="20"/>
              </w:rPr>
            </w:pPr>
            <w:r w:rsidRPr="00AF5F29">
              <w:rPr>
                <w:sz w:val="20"/>
                <w:szCs w:val="20"/>
              </w:rPr>
              <w:t>ед.</w:t>
            </w:r>
          </w:p>
        </w:tc>
        <w:tc>
          <w:tcPr>
            <w:tcW w:w="860" w:type="pct"/>
            <w:vAlign w:val="center"/>
            <w:hideMark/>
          </w:tcPr>
          <w:p w:rsidR="00765081" w:rsidRPr="00AF5F29" w:rsidRDefault="00765081" w:rsidP="00132F0E">
            <w:pPr>
              <w:spacing w:after="0" w:line="240" w:lineRule="auto"/>
              <w:ind w:firstLine="0"/>
              <w:jc w:val="center"/>
              <w:rPr>
                <w:sz w:val="20"/>
                <w:szCs w:val="20"/>
              </w:rPr>
            </w:pPr>
            <w:r>
              <w:rPr>
                <w:sz w:val="20"/>
                <w:szCs w:val="20"/>
              </w:rPr>
              <w:t>0</w:t>
            </w:r>
          </w:p>
        </w:tc>
      </w:tr>
      <w:tr w:rsidR="00765081" w:rsidRPr="00AF5F29" w:rsidTr="00AF5F29">
        <w:trPr>
          <w:trHeight w:val="20"/>
        </w:trPr>
        <w:tc>
          <w:tcPr>
            <w:tcW w:w="2841" w:type="pct"/>
            <w:vAlign w:val="center"/>
            <w:hideMark/>
          </w:tcPr>
          <w:p w:rsidR="00765081" w:rsidRPr="00AF5F29" w:rsidRDefault="00765081" w:rsidP="00E70231">
            <w:pPr>
              <w:spacing w:after="0" w:line="240" w:lineRule="auto"/>
              <w:ind w:firstLine="0"/>
              <w:rPr>
                <w:sz w:val="20"/>
                <w:szCs w:val="20"/>
              </w:rPr>
            </w:pPr>
            <w:r w:rsidRPr="00AF5F29">
              <w:rPr>
                <w:sz w:val="20"/>
                <w:szCs w:val="20"/>
              </w:rPr>
              <w:t>-пригородных</w:t>
            </w:r>
          </w:p>
        </w:tc>
        <w:tc>
          <w:tcPr>
            <w:tcW w:w="1299" w:type="pct"/>
            <w:vAlign w:val="center"/>
            <w:hideMark/>
          </w:tcPr>
          <w:p w:rsidR="00765081" w:rsidRPr="00AF5F29" w:rsidRDefault="00765081" w:rsidP="00E70231">
            <w:pPr>
              <w:spacing w:after="0" w:line="240" w:lineRule="auto"/>
              <w:ind w:firstLine="0"/>
              <w:jc w:val="center"/>
              <w:rPr>
                <w:sz w:val="20"/>
                <w:szCs w:val="20"/>
              </w:rPr>
            </w:pPr>
            <w:r w:rsidRPr="00AF5F29">
              <w:rPr>
                <w:sz w:val="20"/>
                <w:szCs w:val="20"/>
              </w:rPr>
              <w:t>ед.</w:t>
            </w:r>
          </w:p>
        </w:tc>
        <w:tc>
          <w:tcPr>
            <w:tcW w:w="860" w:type="pct"/>
            <w:vAlign w:val="center"/>
            <w:hideMark/>
          </w:tcPr>
          <w:p w:rsidR="00765081" w:rsidRPr="00AF5F29" w:rsidRDefault="00765081" w:rsidP="00132F0E">
            <w:pPr>
              <w:spacing w:after="0" w:line="240" w:lineRule="auto"/>
              <w:ind w:firstLine="0"/>
              <w:jc w:val="center"/>
              <w:rPr>
                <w:sz w:val="20"/>
                <w:szCs w:val="20"/>
              </w:rPr>
            </w:pPr>
            <w:r>
              <w:rPr>
                <w:sz w:val="20"/>
                <w:szCs w:val="20"/>
              </w:rPr>
              <w:t>1</w:t>
            </w:r>
          </w:p>
        </w:tc>
      </w:tr>
      <w:tr w:rsidR="00765081" w:rsidRPr="00AF5F29" w:rsidTr="00AF5F29">
        <w:trPr>
          <w:trHeight w:val="20"/>
        </w:trPr>
        <w:tc>
          <w:tcPr>
            <w:tcW w:w="2841" w:type="pct"/>
            <w:vAlign w:val="center"/>
          </w:tcPr>
          <w:p w:rsidR="00765081" w:rsidRPr="00AF5F29" w:rsidRDefault="00765081" w:rsidP="00E70231">
            <w:pPr>
              <w:spacing w:after="0" w:line="240" w:lineRule="auto"/>
              <w:ind w:firstLine="0"/>
              <w:rPr>
                <w:sz w:val="20"/>
                <w:szCs w:val="20"/>
              </w:rPr>
            </w:pPr>
            <w:r w:rsidRPr="00AF5F29">
              <w:rPr>
                <w:sz w:val="20"/>
                <w:szCs w:val="20"/>
              </w:rPr>
              <w:t>-междугородние</w:t>
            </w:r>
          </w:p>
        </w:tc>
        <w:tc>
          <w:tcPr>
            <w:tcW w:w="1299" w:type="pct"/>
            <w:vAlign w:val="center"/>
          </w:tcPr>
          <w:p w:rsidR="00765081" w:rsidRPr="00AF5F29" w:rsidRDefault="00765081" w:rsidP="00E70231">
            <w:pPr>
              <w:spacing w:after="0" w:line="240" w:lineRule="auto"/>
              <w:ind w:firstLine="0"/>
              <w:jc w:val="center"/>
              <w:rPr>
                <w:sz w:val="20"/>
                <w:szCs w:val="20"/>
              </w:rPr>
            </w:pPr>
            <w:r w:rsidRPr="00AF5F29">
              <w:rPr>
                <w:sz w:val="20"/>
                <w:szCs w:val="20"/>
              </w:rPr>
              <w:t>ед.</w:t>
            </w:r>
          </w:p>
        </w:tc>
        <w:tc>
          <w:tcPr>
            <w:tcW w:w="860" w:type="pct"/>
            <w:vAlign w:val="center"/>
          </w:tcPr>
          <w:p w:rsidR="00765081" w:rsidRPr="00AF5F29" w:rsidRDefault="00765081" w:rsidP="00132F0E">
            <w:pPr>
              <w:spacing w:after="0" w:line="240" w:lineRule="auto"/>
              <w:ind w:firstLine="0"/>
              <w:jc w:val="center"/>
              <w:rPr>
                <w:sz w:val="20"/>
                <w:szCs w:val="20"/>
              </w:rPr>
            </w:pPr>
            <w:r>
              <w:rPr>
                <w:sz w:val="20"/>
                <w:szCs w:val="20"/>
              </w:rPr>
              <w:t>2</w:t>
            </w:r>
          </w:p>
        </w:tc>
      </w:tr>
      <w:tr w:rsidR="00765081" w:rsidRPr="00AF5F29" w:rsidTr="00AF5F29">
        <w:trPr>
          <w:trHeight w:val="20"/>
        </w:trPr>
        <w:tc>
          <w:tcPr>
            <w:tcW w:w="2841" w:type="pct"/>
            <w:vAlign w:val="center"/>
            <w:hideMark/>
          </w:tcPr>
          <w:p w:rsidR="00765081" w:rsidRPr="00AF5F29" w:rsidRDefault="00765081" w:rsidP="00E70231">
            <w:pPr>
              <w:spacing w:after="0" w:line="240" w:lineRule="auto"/>
              <w:ind w:firstLine="0"/>
              <w:rPr>
                <w:sz w:val="20"/>
                <w:szCs w:val="20"/>
              </w:rPr>
            </w:pPr>
            <w:r w:rsidRPr="00AF5F29">
              <w:rPr>
                <w:sz w:val="20"/>
                <w:szCs w:val="20"/>
              </w:rPr>
              <w:t>Протяженность муниципальных маршрутов</w:t>
            </w:r>
          </w:p>
        </w:tc>
        <w:tc>
          <w:tcPr>
            <w:tcW w:w="1299" w:type="pct"/>
            <w:vAlign w:val="center"/>
            <w:hideMark/>
          </w:tcPr>
          <w:p w:rsidR="00765081" w:rsidRPr="00AF5F29" w:rsidRDefault="00765081" w:rsidP="00E70231">
            <w:pPr>
              <w:spacing w:after="0" w:line="240" w:lineRule="auto"/>
              <w:ind w:firstLine="0"/>
              <w:jc w:val="center"/>
              <w:rPr>
                <w:sz w:val="20"/>
                <w:szCs w:val="20"/>
              </w:rPr>
            </w:pPr>
            <w:r w:rsidRPr="00AF5F29">
              <w:rPr>
                <w:sz w:val="20"/>
                <w:szCs w:val="20"/>
              </w:rPr>
              <w:t>км</w:t>
            </w:r>
          </w:p>
        </w:tc>
        <w:tc>
          <w:tcPr>
            <w:tcW w:w="860" w:type="pct"/>
            <w:vAlign w:val="center"/>
            <w:hideMark/>
          </w:tcPr>
          <w:p w:rsidR="00765081" w:rsidRPr="00AF5F29" w:rsidRDefault="00765081" w:rsidP="00132F0E">
            <w:pPr>
              <w:spacing w:after="0" w:line="240" w:lineRule="auto"/>
              <w:ind w:firstLine="0"/>
              <w:jc w:val="center"/>
              <w:rPr>
                <w:sz w:val="20"/>
                <w:szCs w:val="20"/>
              </w:rPr>
            </w:pPr>
            <w:r>
              <w:rPr>
                <w:sz w:val="20"/>
                <w:szCs w:val="20"/>
              </w:rPr>
              <w:t>241</w:t>
            </w:r>
          </w:p>
        </w:tc>
      </w:tr>
      <w:tr w:rsidR="00765081" w:rsidRPr="00AF5F29" w:rsidTr="00AF5F29">
        <w:trPr>
          <w:trHeight w:val="20"/>
        </w:trPr>
        <w:tc>
          <w:tcPr>
            <w:tcW w:w="2841" w:type="pct"/>
            <w:vAlign w:val="center"/>
            <w:hideMark/>
          </w:tcPr>
          <w:p w:rsidR="00765081" w:rsidRPr="00AF5F29" w:rsidRDefault="00765081" w:rsidP="00E70231">
            <w:pPr>
              <w:spacing w:after="0" w:line="240" w:lineRule="auto"/>
              <w:ind w:firstLine="0"/>
              <w:rPr>
                <w:sz w:val="20"/>
                <w:szCs w:val="20"/>
              </w:rPr>
            </w:pPr>
            <w:r w:rsidRPr="00AF5F29">
              <w:rPr>
                <w:sz w:val="20"/>
                <w:szCs w:val="20"/>
              </w:rPr>
              <w:t>-городских</w:t>
            </w:r>
          </w:p>
        </w:tc>
        <w:tc>
          <w:tcPr>
            <w:tcW w:w="1299" w:type="pct"/>
            <w:vAlign w:val="center"/>
            <w:hideMark/>
          </w:tcPr>
          <w:p w:rsidR="00765081" w:rsidRPr="00AF5F29" w:rsidRDefault="00765081" w:rsidP="00E70231">
            <w:pPr>
              <w:spacing w:after="0" w:line="240" w:lineRule="auto"/>
              <w:ind w:firstLine="0"/>
              <w:jc w:val="center"/>
              <w:rPr>
                <w:sz w:val="20"/>
                <w:szCs w:val="20"/>
              </w:rPr>
            </w:pPr>
            <w:r w:rsidRPr="00AF5F29">
              <w:rPr>
                <w:sz w:val="20"/>
                <w:szCs w:val="20"/>
              </w:rPr>
              <w:t>км</w:t>
            </w:r>
          </w:p>
        </w:tc>
        <w:tc>
          <w:tcPr>
            <w:tcW w:w="860" w:type="pct"/>
            <w:vAlign w:val="center"/>
            <w:hideMark/>
          </w:tcPr>
          <w:p w:rsidR="00765081" w:rsidRPr="00AF5F29" w:rsidRDefault="00765081" w:rsidP="00132F0E">
            <w:pPr>
              <w:spacing w:after="0" w:line="240" w:lineRule="auto"/>
              <w:ind w:firstLine="0"/>
              <w:jc w:val="center"/>
              <w:rPr>
                <w:sz w:val="20"/>
                <w:szCs w:val="20"/>
              </w:rPr>
            </w:pPr>
            <w:r>
              <w:rPr>
                <w:sz w:val="20"/>
                <w:szCs w:val="20"/>
              </w:rPr>
              <w:t>0</w:t>
            </w:r>
          </w:p>
        </w:tc>
      </w:tr>
      <w:tr w:rsidR="00765081" w:rsidRPr="00AF5F29" w:rsidTr="00297DA6">
        <w:trPr>
          <w:trHeight w:val="20"/>
        </w:trPr>
        <w:tc>
          <w:tcPr>
            <w:tcW w:w="2841" w:type="pct"/>
            <w:vAlign w:val="center"/>
            <w:hideMark/>
          </w:tcPr>
          <w:p w:rsidR="00765081" w:rsidRPr="00AF5F29" w:rsidRDefault="00765081" w:rsidP="00E70231">
            <w:pPr>
              <w:spacing w:after="0" w:line="240" w:lineRule="auto"/>
              <w:ind w:firstLine="0"/>
              <w:rPr>
                <w:sz w:val="20"/>
                <w:szCs w:val="20"/>
              </w:rPr>
            </w:pPr>
            <w:r w:rsidRPr="00AF5F29">
              <w:rPr>
                <w:sz w:val="20"/>
                <w:szCs w:val="20"/>
              </w:rPr>
              <w:t>-пригородных</w:t>
            </w:r>
          </w:p>
        </w:tc>
        <w:tc>
          <w:tcPr>
            <w:tcW w:w="1299" w:type="pct"/>
            <w:vAlign w:val="center"/>
            <w:hideMark/>
          </w:tcPr>
          <w:p w:rsidR="00765081" w:rsidRPr="00AF5F29" w:rsidRDefault="00765081" w:rsidP="00E70231">
            <w:pPr>
              <w:spacing w:after="0" w:line="240" w:lineRule="auto"/>
              <w:ind w:firstLine="0"/>
              <w:jc w:val="center"/>
              <w:rPr>
                <w:sz w:val="20"/>
                <w:szCs w:val="20"/>
              </w:rPr>
            </w:pPr>
            <w:r w:rsidRPr="00AF5F29">
              <w:rPr>
                <w:sz w:val="20"/>
                <w:szCs w:val="20"/>
              </w:rPr>
              <w:t>км</w:t>
            </w:r>
          </w:p>
        </w:tc>
        <w:tc>
          <w:tcPr>
            <w:tcW w:w="860" w:type="pct"/>
            <w:vAlign w:val="center"/>
          </w:tcPr>
          <w:p w:rsidR="00765081" w:rsidRPr="00AF5F29" w:rsidRDefault="00765081" w:rsidP="00132F0E">
            <w:pPr>
              <w:spacing w:after="0" w:line="240" w:lineRule="auto"/>
              <w:ind w:firstLine="0"/>
              <w:jc w:val="center"/>
              <w:rPr>
                <w:sz w:val="20"/>
                <w:szCs w:val="20"/>
              </w:rPr>
            </w:pPr>
            <w:r>
              <w:rPr>
                <w:sz w:val="20"/>
                <w:szCs w:val="20"/>
              </w:rPr>
              <w:t>20</w:t>
            </w:r>
          </w:p>
        </w:tc>
      </w:tr>
      <w:tr w:rsidR="00765081" w:rsidRPr="00AF5F29" w:rsidTr="00297DA6">
        <w:trPr>
          <w:trHeight w:val="20"/>
        </w:trPr>
        <w:tc>
          <w:tcPr>
            <w:tcW w:w="2841" w:type="pct"/>
            <w:vAlign w:val="center"/>
            <w:hideMark/>
          </w:tcPr>
          <w:p w:rsidR="00765081" w:rsidRPr="00AF5F29" w:rsidRDefault="00765081" w:rsidP="00E70231">
            <w:pPr>
              <w:spacing w:after="0" w:line="240" w:lineRule="auto"/>
              <w:ind w:firstLine="0"/>
              <w:rPr>
                <w:sz w:val="20"/>
                <w:szCs w:val="20"/>
              </w:rPr>
            </w:pPr>
            <w:r w:rsidRPr="00AF5F29">
              <w:rPr>
                <w:sz w:val="20"/>
                <w:szCs w:val="20"/>
              </w:rPr>
              <w:t>-междугородних</w:t>
            </w:r>
          </w:p>
        </w:tc>
        <w:tc>
          <w:tcPr>
            <w:tcW w:w="1299" w:type="pct"/>
            <w:vAlign w:val="center"/>
            <w:hideMark/>
          </w:tcPr>
          <w:p w:rsidR="00765081" w:rsidRPr="00AF5F29" w:rsidRDefault="00765081" w:rsidP="00E70231">
            <w:pPr>
              <w:spacing w:after="0" w:line="240" w:lineRule="auto"/>
              <w:ind w:firstLine="0"/>
              <w:jc w:val="center"/>
              <w:rPr>
                <w:sz w:val="20"/>
                <w:szCs w:val="20"/>
              </w:rPr>
            </w:pPr>
            <w:r w:rsidRPr="00AF5F29">
              <w:rPr>
                <w:sz w:val="20"/>
                <w:szCs w:val="20"/>
              </w:rPr>
              <w:t>км</w:t>
            </w:r>
          </w:p>
        </w:tc>
        <w:tc>
          <w:tcPr>
            <w:tcW w:w="860" w:type="pct"/>
            <w:vAlign w:val="center"/>
          </w:tcPr>
          <w:p w:rsidR="00765081" w:rsidRPr="00AF5F29" w:rsidRDefault="00765081" w:rsidP="00132F0E">
            <w:pPr>
              <w:spacing w:after="0" w:line="240" w:lineRule="auto"/>
              <w:ind w:firstLine="0"/>
              <w:jc w:val="center"/>
              <w:rPr>
                <w:sz w:val="20"/>
                <w:szCs w:val="20"/>
              </w:rPr>
            </w:pPr>
            <w:r>
              <w:rPr>
                <w:sz w:val="20"/>
                <w:szCs w:val="20"/>
              </w:rPr>
              <w:t>221</w:t>
            </w:r>
          </w:p>
        </w:tc>
      </w:tr>
      <w:tr w:rsidR="00765081" w:rsidRPr="00AF5F29" w:rsidTr="00AF5F29">
        <w:trPr>
          <w:trHeight w:val="20"/>
        </w:trPr>
        <w:tc>
          <w:tcPr>
            <w:tcW w:w="2841" w:type="pct"/>
            <w:vAlign w:val="center"/>
            <w:hideMark/>
          </w:tcPr>
          <w:p w:rsidR="00765081" w:rsidRPr="00AF5F29" w:rsidRDefault="00765081" w:rsidP="00E70231">
            <w:pPr>
              <w:spacing w:after="0" w:line="240" w:lineRule="auto"/>
              <w:ind w:firstLine="0"/>
              <w:rPr>
                <w:sz w:val="20"/>
                <w:szCs w:val="20"/>
              </w:rPr>
            </w:pPr>
            <w:r w:rsidRPr="00AF5F29">
              <w:rPr>
                <w:sz w:val="20"/>
                <w:szCs w:val="20"/>
              </w:rPr>
              <w:t>Охват населенных пунктов регулярным автобусным сообщением</w:t>
            </w:r>
          </w:p>
        </w:tc>
        <w:tc>
          <w:tcPr>
            <w:tcW w:w="1299" w:type="pct"/>
            <w:vAlign w:val="center"/>
            <w:hideMark/>
          </w:tcPr>
          <w:p w:rsidR="00765081" w:rsidRPr="00AF5F29" w:rsidRDefault="00765081" w:rsidP="00E70231">
            <w:pPr>
              <w:spacing w:after="0" w:line="240" w:lineRule="auto"/>
              <w:ind w:firstLine="0"/>
              <w:jc w:val="center"/>
              <w:rPr>
                <w:sz w:val="20"/>
                <w:szCs w:val="20"/>
              </w:rPr>
            </w:pPr>
            <w:r w:rsidRPr="00AF5F29">
              <w:rPr>
                <w:sz w:val="20"/>
                <w:szCs w:val="20"/>
              </w:rPr>
              <w:t>%</w:t>
            </w:r>
          </w:p>
        </w:tc>
        <w:tc>
          <w:tcPr>
            <w:tcW w:w="860" w:type="pct"/>
            <w:vAlign w:val="center"/>
            <w:hideMark/>
          </w:tcPr>
          <w:p w:rsidR="00765081" w:rsidRPr="00AF5F29" w:rsidRDefault="00765081" w:rsidP="00132F0E">
            <w:pPr>
              <w:spacing w:after="0" w:line="240" w:lineRule="auto"/>
              <w:ind w:firstLine="0"/>
              <w:jc w:val="center"/>
              <w:rPr>
                <w:sz w:val="20"/>
                <w:szCs w:val="20"/>
              </w:rPr>
            </w:pPr>
            <w:r>
              <w:rPr>
                <w:sz w:val="20"/>
                <w:szCs w:val="20"/>
              </w:rPr>
              <w:t>100</w:t>
            </w:r>
          </w:p>
        </w:tc>
      </w:tr>
      <w:tr w:rsidR="00765081" w:rsidRPr="00AF5F29" w:rsidTr="00825C6F">
        <w:trPr>
          <w:trHeight w:val="20"/>
        </w:trPr>
        <w:tc>
          <w:tcPr>
            <w:tcW w:w="2841" w:type="pct"/>
            <w:vAlign w:val="center"/>
            <w:hideMark/>
          </w:tcPr>
          <w:p w:rsidR="00765081" w:rsidRPr="00AF5F29" w:rsidRDefault="00765081" w:rsidP="00E70231">
            <w:pPr>
              <w:spacing w:after="0" w:line="240" w:lineRule="auto"/>
              <w:ind w:firstLine="0"/>
              <w:rPr>
                <w:sz w:val="20"/>
                <w:szCs w:val="20"/>
              </w:rPr>
            </w:pPr>
            <w:r w:rsidRPr="00AF5F29">
              <w:rPr>
                <w:sz w:val="20"/>
                <w:szCs w:val="20"/>
              </w:rPr>
              <w:t>Количество выполненных рейсов по маршрутам</w:t>
            </w:r>
          </w:p>
        </w:tc>
        <w:tc>
          <w:tcPr>
            <w:tcW w:w="1299" w:type="pct"/>
            <w:vAlign w:val="center"/>
            <w:hideMark/>
          </w:tcPr>
          <w:p w:rsidR="00765081" w:rsidRPr="00AF5F29" w:rsidRDefault="00765081" w:rsidP="00E70231">
            <w:pPr>
              <w:spacing w:after="0" w:line="240" w:lineRule="auto"/>
              <w:ind w:firstLine="0"/>
              <w:jc w:val="center"/>
              <w:rPr>
                <w:sz w:val="20"/>
                <w:szCs w:val="20"/>
              </w:rPr>
            </w:pPr>
            <w:r w:rsidRPr="00AF5F29">
              <w:rPr>
                <w:sz w:val="20"/>
                <w:szCs w:val="20"/>
              </w:rPr>
              <w:t>ед.</w:t>
            </w:r>
          </w:p>
        </w:tc>
        <w:tc>
          <w:tcPr>
            <w:tcW w:w="860" w:type="pct"/>
            <w:shd w:val="clear" w:color="auto" w:fill="auto"/>
            <w:vAlign w:val="center"/>
          </w:tcPr>
          <w:p w:rsidR="00765081" w:rsidRPr="00AF5F29" w:rsidRDefault="00765081" w:rsidP="00132F0E">
            <w:pPr>
              <w:spacing w:after="0" w:line="240" w:lineRule="auto"/>
              <w:ind w:firstLine="0"/>
              <w:jc w:val="center"/>
              <w:rPr>
                <w:sz w:val="20"/>
                <w:szCs w:val="20"/>
              </w:rPr>
            </w:pPr>
            <w:r>
              <w:rPr>
                <w:sz w:val="20"/>
                <w:szCs w:val="20"/>
              </w:rPr>
              <w:t>н/д</w:t>
            </w:r>
          </w:p>
        </w:tc>
      </w:tr>
      <w:tr w:rsidR="00765081" w:rsidRPr="00AF5F29" w:rsidTr="00825C6F">
        <w:trPr>
          <w:trHeight w:val="20"/>
        </w:trPr>
        <w:tc>
          <w:tcPr>
            <w:tcW w:w="2841" w:type="pct"/>
            <w:vAlign w:val="center"/>
            <w:hideMark/>
          </w:tcPr>
          <w:p w:rsidR="00765081" w:rsidRPr="00AF5F29" w:rsidRDefault="00765081" w:rsidP="00E70231">
            <w:pPr>
              <w:spacing w:after="0" w:line="240" w:lineRule="auto"/>
              <w:ind w:firstLine="0"/>
              <w:rPr>
                <w:sz w:val="20"/>
                <w:szCs w:val="20"/>
              </w:rPr>
            </w:pPr>
            <w:r w:rsidRPr="00AF5F29">
              <w:rPr>
                <w:sz w:val="20"/>
                <w:szCs w:val="20"/>
              </w:rPr>
              <w:t>Количество перевезенных пассажиров</w:t>
            </w:r>
          </w:p>
        </w:tc>
        <w:tc>
          <w:tcPr>
            <w:tcW w:w="1299" w:type="pct"/>
            <w:vAlign w:val="center"/>
            <w:hideMark/>
          </w:tcPr>
          <w:p w:rsidR="00765081" w:rsidRPr="00AF5F29" w:rsidRDefault="00765081" w:rsidP="00E70231">
            <w:pPr>
              <w:spacing w:after="0" w:line="240" w:lineRule="auto"/>
              <w:ind w:firstLine="0"/>
              <w:jc w:val="center"/>
              <w:rPr>
                <w:sz w:val="20"/>
                <w:szCs w:val="20"/>
              </w:rPr>
            </w:pPr>
            <w:r w:rsidRPr="00AF5F29">
              <w:rPr>
                <w:sz w:val="20"/>
                <w:szCs w:val="20"/>
              </w:rPr>
              <w:t>чел.</w:t>
            </w:r>
          </w:p>
        </w:tc>
        <w:tc>
          <w:tcPr>
            <w:tcW w:w="860" w:type="pct"/>
            <w:shd w:val="clear" w:color="auto" w:fill="auto"/>
            <w:vAlign w:val="center"/>
          </w:tcPr>
          <w:p w:rsidR="00765081" w:rsidRPr="00AF5F29" w:rsidRDefault="00765081" w:rsidP="00132F0E">
            <w:pPr>
              <w:spacing w:after="0" w:line="240" w:lineRule="auto"/>
              <w:ind w:firstLine="0"/>
              <w:jc w:val="center"/>
              <w:rPr>
                <w:sz w:val="20"/>
                <w:szCs w:val="20"/>
              </w:rPr>
            </w:pPr>
            <w:r>
              <w:rPr>
                <w:sz w:val="20"/>
                <w:szCs w:val="20"/>
              </w:rPr>
              <w:t>н/д</w:t>
            </w:r>
          </w:p>
        </w:tc>
      </w:tr>
      <w:tr w:rsidR="00765081" w:rsidRPr="00AF5F29" w:rsidTr="00825C6F">
        <w:trPr>
          <w:trHeight w:val="20"/>
        </w:trPr>
        <w:tc>
          <w:tcPr>
            <w:tcW w:w="2841" w:type="pct"/>
            <w:vAlign w:val="center"/>
            <w:hideMark/>
          </w:tcPr>
          <w:p w:rsidR="00765081" w:rsidRPr="00AF5F29" w:rsidRDefault="00765081" w:rsidP="00E70231">
            <w:pPr>
              <w:spacing w:after="0" w:line="240" w:lineRule="auto"/>
              <w:ind w:firstLine="0"/>
              <w:rPr>
                <w:sz w:val="20"/>
                <w:szCs w:val="20"/>
              </w:rPr>
            </w:pPr>
            <w:r w:rsidRPr="00AF5F29">
              <w:rPr>
                <w:sz w:val="20"/>
                <w:szCs w:val="20"/>
              </w:rPr>
              <w:t>Пассажирооборот</w:t>
            </w:r>
          </w:p>
        </w:tc>
        <w:tc>
          <w:tcPr>
            <w:tcW w:w="1299" w:type="pct"/>
            <w:vAlign w:val="center"/>
            <w:hideMark/>
          </w:tcPr>
          <w:p w:rsidR="00765081" w:rsidRPr="00AF5F29" w:rsidRDefault="00765081" w:rsidP="00E70231">
            <w:pPr>
              <w:spacing w:after="0" w:line="240" w:lineRule="auto"/>
              <w:ind w:firstLine="0"/>
              <w:jc w:val="center"/>
              <w:rPr>
                <w:sz w:val="20"/>
                <w:szCs w:val="20"/>
              </w:rPr>
            </w:pPr>
            <w:r w:rsidRPr="00AF5F29">
              <w:rPr>
                <w:sz w:val="20"/>
                <w:szCs w:val="20"/>
              </w:rPr>
              <w:t xml:space="preserve">млн. п. </w:t>
            </w:r>
            <w:proofErr w:type="gramStart"/>
            <w:r w:rsidRPr="00AF5F29">
              <w:rPr>
                <w:sz w:val="20"/>
                <w:szCs w:val="20"/>
              </w:rPr>
              <w:t>км</w:t>
            </w:r>
            <w:proofErr w:type="gramEnd"/>
          </w:p>
        </w:tc>
        <w:tc>
          <w:tcPr>
            <w:tcW w:w="860" w:type="pct"/>
            <w:shd w:val="clear" w:color="auto" w:fill="auto"/>
            <w:vAlign w:val="center"/>
          </w:tcPr>
          <w:p w:rsidR="00765081" w:rsidRPr="00AF5F29" w:rsidRDefault="00765081" w:rsidP="00132F0E">
            <w:pPr>
              <w:spacing w:after="0" w:line="240" w:lineRule="auto"/>
              <w:ind w:firstLine="0"/>
              <w:jc w:val="center"/>
              <w:rPr>
                <w:sz w:val="20"/>
                <w:szCs w:val="20"/>
              </w:rPr>
            </w:pPr>
            <w:r>
              <w:rPr>
                <w:sz w:val="20"/>
                <w:szCs w:val="20"/>
              </w:rPr>
              <w:t>н/д</w:t>
            </w:r>
          </w:p>
        </w:tc>
      </w:tr>
    </w:tbl>
    <w:p w:rsidR="00092E89" w:rsidRDefault="00092E89" w:rsidP="00E70231">
      <w:pPr>
        <w:pStyle w:val="S5"/>
        <w:spacing w:after="0" w:line="240" w:lineRule="auto"/>
      </w:pPr>
    </w:p>
    <w:p w:rsidR="00B47F97" w:rsidRPr="007C5B31" w:rsidRDefault="00B47F97" w:rsidP="00092E89">
      <w:pPr>
        <w:pStyle w:val="S5"/>
        <w:spacing w:after="0" w:line="240" w:lineRule="auto"/>
        <w:ind w:firstLine="709"/>
      </w:pPr>
      <w:r w:rsidRPr="003C2BF4">
        <w:t>В существующих социально-экономических условиях основными направлениями развития в сфере</w:t>
      </w:r>
      <w:r w:rsidRPr="007C5B31">
        <w:t xml:space="preserve"> регулярных пассажирских перевозок будут являться:</w:t>
      </w:r>
    </w:p>
    <w:p w:rsidR="00B47F97" w:rsidRPr="007C5B31" w:rsidRDefault="00B47F97" w:rsidP="00BF46C5">
      <w:pPr>
        <w:pStyle w:val="S5"/>
        <w:numPr>
          <w:ilvl w:val="0"/>
          <w:numId w:val="25"/>
        </w:numPr>
        <w:spacing w:after="0" w:line="240" w:lineRule="auto"/>
        <w:ind w:left="0" w:firstLine="709"/>
      </w:pPr>
      <w:r w:rsidRPr="007C5B31">
        <w:t>оптимизация транспортной сети, расширение географии маршрутов;</w:t>
      </w:r>
    </w:p>
    <w:p w:rsidR="00B47F97" w:rsidRPr="007C5B31" w:rsidRDefault="00B47F97" w:rsidP="00BF46C5">
      <w:pPr>
        <w:pStyle w:val="S5"/>
        <w:numPr>
          <w:ilvl w:val="0"/>
          <w:numId w:val="25"/>
        </w:numPr>
        <w:spacing w:after="0" w:line="240" w:lineRule="auto"/>
        <w:ind w:left="0" w:firstLine="709"/>
      </w:pPr>
      <w:r w:rsidRPr="007C5B31">
        <w:t>повышение качества обслуживания населения (внедрение информационных технологий в автомобильном транспорте (АСУ-Т, мобильное приложение, электронное табло), обновление парка подвижного состава, в том числе с приобретением транспортных средств с улучшенными экологическими характеристиками, обеспечение доступности транспортных услуг для маломобильных групп населения, обу</w:t>
      </w:r>
      <w:r>
        <w:t>стройство остановочных пунктов).</w:t>
      </w:r>
    </w:p>
    <w:p w:rsidR="008033D0" w:rsidRDefault="00B47F97" w:rsidP="00092E89">
      <w:pPr>
        <w:pStyle w:val="S5"/>
        <w:spacing w:after="0" w:line="240" w:lineRule="auto"/>
        <w:ind w:firstLine="709"/>
      </w:pPr>
      <w:r w:rsidRPr="007C5B31">
        <w:t xml:space="preserve">Реализация мероприятий позволит создать на территории </w:t>
      </w:r>
      <w:r w:rsidR="00FC63BE">
        <w:t xml:space="preserve">муниципального образования </w:t>
      </w:r>
      <w:r w:rsidR="008033D0">
        <w:t>сельско</w:t>
      </w:r>
      <w:r w:rsidR="00FC63BE">
        <w:t>е</w:t>
      </w:r>
      <w:r w:rsidRPr="007C5B31">
        <w:t xml:space="preserve"> поселени</w:t>
      </w:r>
      <w:r w:rsidR="00FC63BE">
        <w:t>е</w:t>
      </w:r>
      <w:r w:rsidR="00765081">
        <w:t xml:space="preserve"> </w:t>
      </w:r>
      <w:r w:rsidR="00FC63BE">
        <w:t>Перегр</w:t>
      </w:r>
      <w:r w:rsidR="008524F7">
        <w:t>е</w:t>
      </w:r>
      <w:r w:rsidR="00FC63BE">
        <w:t>бное</w:t>
      </w:r>
      <w:r w:rsidRPr="007C5B31">
        <w:t xml:space="preserve"> маршрутную сеть, удовлетворяющую потребности населения в передвижении, сформированную на условиях добросовестной конкуренции при минимальном уровне субсидий из бюджета муниципального района.</w:t>
      </w:r>
    </w:p>
    <w:p w:rsidR="00FC63BE" w:rsidRPr="00F64175" w:rsidRDefault="00FC63BE" w:rsidP="00092E89">
      <w:pPr>
        <w:spacing w:after="0" w:line="240" w:lineRule="auto"/>
        <w:ind w:firstLine="709"/>
      </w:pPr>
      <w:r w:rsidRPr="00F64175">
        <w:t xml:space="preserve">На территории </w:t>
      </w:r>
      <w:r>
        <w:t>муниципального образования сельское</w:t>
      </w:r>
      <w:r w:rsidRPr="007C5B31">
        <w:t xml:space="preserve"> поселени</w:t>
      </w:r>
      <w:r>
        <w:t>е</w:t>
      </w:r>
      <w:r w:rsidR="00765081">
        <w:t xml:space="preserve"> </w:t>
      </w:r>
      <w:r w:rsidR="008524F7">
        <w:t>Перегребное</w:t>
      </w:r>
      <w:r w:rsidRPr="00F64175">
        <w:t xml:space="preserve"> грузовые перевозки осуществляются различными видами транспорта.</w:t>
      </w:r>
    </w:p>
    <w:p w:rsidR="00FC63BE" w:rsidRPr="00F64175" w:rsidRDefault="00FC63BE" w:rsidP="00092E89">
      <w:pPr>
        <w:spacing w:after="0" w:line="240" w:lineRule="auto"/>
        <w:ind w:firstLine="709"/>
      </w:pPr>
      <w:r w:rsidRPr="00F64175">
        <w:t>Помимо коммерческих перевозок осуществляются перевозки предприятиями района.</w:t>
      </w:r>
    </w:p>
    <w:p w:rsidR="00FC63BE" w:rsidRDefault="00FC63BE" w:rsidP="00092E89">
      <w:pPr>
        <w:pStyle w:val="S5"/>
        <w:spacing w:after="0" w:line="240" w:lineRule="auto"/>
        <w:ind w:firstLine="709"/>
      </w:pPr>
      <w:r w:rsidRPr="00F64175">
        <w:t xml:space="preserve">Подробная информация по объемам перевозимых грузов по территории </w:t>
      </w:r>
      <w:r w:rsidR="006514F0">
        <w:t>муниципального образования сельское</w:t>
      </w:r>
      <w:r w:rsidR="006514F0" w:rsidRPr="007C5B31">
        <w:t xml:space="preserve"> поселени</w:t>
      </w:r>
      <w:r w:rsidR="006514F0">
        <w:t>е</w:t>
      </w:r>
      <w:r w:rsidR="00527CCC">
        <w:t xml:space="preserve"> </w:t>
      </w:r>
      <w:r w:rsidR="006514F0">
        <w:t>Перегр</w:t>
      </w:r>
      <w:r w:rsidR="008524F7">
        <w:t>е</w:t>
      </w:r>
      <w:r w:rsidR="006514F0">
        <w:t>бное</w:t>
      </w:r>
      <w:r w:rsidRPr="00F64175">
        <w:t>, а также за ее пределы – отсутствует</w:t>
      </w:r>
      <w:r>
        <w:t xml:space="preserve">. </w:t>
      </w:r>
    </w:p>
    <w:p w:rsidR="00527CCC" w:rsidRDefault="00527CCC" w:rsidP="00092E89">
      <w:pPr>
        <w:pStyle w:val="S5"/>
        <w:spacing w:after="0" w:line="240" w:lineRule="auto"/>
        <w:ind w:firstLine="709"/>
      </w:pPr>
    </w:p>
    <w:p w:rsidR="00B47F97" w:rsidRPr="006E37A9" w:rsidRDefault="00527CCC" w:rsidP="00BF46C5">
      <w:pPr>
        <w:pStyle w:val="S3"/>
        <w:numPr>
          <w:ilvl w:val="2"/>
          <w:numId w:val="54"/>
        </w:numPr>
        <w:spacing w:before="0" w:after="0" w:line="240" w:lineRule="auto"/>
      </w:pPr>
      <w:bookmarkStart w:id="18" w:name="_Toc467578289"/>
      <w:r>
        <w:t xml:space="preserve"> </w:t>
      </w:r>
      <w:r w:rsidR="006514F0">
        <w:t>В</w:t>
      </w:r>
      <w:r w:rsidR="00B47F97" w:rsidRPr="006E37A9">
        <w:t>одны</w:t>
      </w:r>
      <w:r w:rsidR="006514F0">
        <w:t>й</w:t>
      </w:r>
      <w:r w:rsidR="00B47F97" w:rsidRPr="006E37A9">
        <w:t xml:space="preserve"> транспорт</w:t>
      </w:r>
      <w:bookmarkEnd w:id="18"/>
    </w:p>
    <w:p w:rsidR="00B47F97" w:rsidRDefault="00B47F97" w:rsidP="00092E89">
      <w:pPr>
        <w:pStyle w:val="S5"/>
        <w:spacing w:after="0" w:line="240" w:lineRule="auto"/>
        <w:ind w:firstLine="709"/>
      </w:pPr>
      <w:r w:rsidRPr="00622AD5">
        <w:t xml:space="preserve">Перевозки пассажиров внутренним водным транспортом имеют для </w:t>
      </w:r>
      <w:r w:rsidR="009E1BE1">
        <w:t xml:space="preserve">муниципального образования </w:t>
      </w:r>
      <w:r w:rsidR="008033D0">
        <w:t>сельско</w:t>
      </w:r>
      <w:r w:rsidR="009E1BE1">
        <w:t>е</w:t>
      </w:r>
      <w:r w:rsidR="008033D0">
        <w:t xml:space="preserve"> поселени</w:t>
      </w:r>
      <w:r w:rsidR="009E1BE1">
        <w:t>е Перегр</w:t>
      </w:r>
      <w:r w:rsidR="008524F7">
        <w:t>е</w:t>
      </w:r>
      <w:r w:rsidR="009E1BE1">
        <w:t>бное</w:t>
      </w:r>
      <w:r w:rsidR="008033D0">
        <w:t xml:space="preserve"> и в целом для Октябрьского</w:t>
      </w:r>
      <w:r w:rsidRPr="00622AD5">
        <w:t xml:space="preserve"> района высокую социальную значимость. В навигационный период обеспечивается транспортная доступность для </w:t>
      </w:r>
      <w:r w:rsidR="009E1BE1">
        <w:t>с. Перегр</w:t>
      </w:r>
      <w:r w:rsidR="008524F7">
        <w:t>е</w:t>
      </w:r>
      <w:r w:rsidR="009E1BE1">
        <w:t xml:space="preserve">бное и д. </w:t>
      </w:r>
      <w:proofErr w:type="gramStart"/>
      <w:r w:rsidR="009E1BE1">
        <w:t>Нижние</w:t>
      </w:r>
      <w:proofErr w:type="gramEnd"/>
      <w:r w:rsidR="009E1BE1">
        <w:t xml:space="preserve"> Нарыкары</w:t>
      </w:r>
      <w:r w:rsidRPr="00622AD5">
        <w:t xml:space="preserve">. </w:t>
      </w:r>
    </w:p>
    <w:p w:rsidR="006852AB" w:rsidRPr="00622AD5" w:rsidRDefault="006852AB" w:rsidP="00092E89">
      <w:pPr>
        <w:pStyle w:val="S5"/>
        <w:spacing w:after="0" w:line="240" w:lineRule="auto"/>
        <w:ind w:firstLine="709"/>
      </w:pPr>
      <w:r>
        <w:t>Перевозку пассажиров и груза по водным маршрутам осуществляют: ОАО «</w:t>
      </w:r>
      <w:proofErr w:type="spellStart"/>
      <w:r>
        <w:t>Северречфлот</w:t>
      </w:r>
      <w:proofErr w:type="spellEnd"/>
      <w:r>
        <w:t xml:space="preserve">» и ОАО «Обь - Иртышское речное пароходство». </w:t>
      </w:r>
    </w:p>
    <w:p w:rsidR="006852AB" w:rsidRDefault="00292CDF" w:rsidP="00092E89">
      <w:pPr>
        <w:pStyle w:val="S5"/>
        <w:spacing w:after="0" w:line="240" w:lineRule="auto"/>
        <w:ind w:firstLine="709"/>
      </w:pPr>
      <w:r>
        <w:t xml:space="preserve">По территории сельского поселения проходит </w:t>
      </w:r>
      <w:r w:rsidR="006852AB">
        <w:t>2</w:t>
      </w:r>
      <w:r>
        <w:t xml:space="preserve"> </w:t>
      </w:r>
      <w:proofErr w:type="gramStart"/>
      <w:r>
        <w:t>регулярны</w:t>
      </w:r>
      <w:r w:rsidR="006852AB">
        <w:t>х</w:t>
      </w:r>
      <w:proofErr w:type="gramEnd"/>
      <w:r>
        <w:t xml:space="preserve"> межмуниципальны</w:t>
      </w:r>
      <w:r w:rsidR="006852AB">
        <w:t>х</w:t>
      </w:r>
      <w:r>
        <w:t xml:space="preserve"> маршрут</w:t>
      </w:r>
      <w:r w:rsidR="006852AB">
        <w:t>а:</w:t>
      </w:r>
      <w:r w:rsidR="00312BC9">
        <w:t xml:space="preserve"> </w:t>
      </w:r>
      <w:r w:rsidR="006852AB">
        <w:t>«</w:t>
      </w:r>
      <w:proofErr w:type="gramStart"/>
      <w:r>
        <w:t>Ханты-Мансийск-Березово</w:t>
      </w:r>
      <w:proofErr w:type="gramEnd"/>
      <w:r w:rsidR="006852AB">
        <w:t>»</w:t>
      </w:r>
      <w:r>
        <w:t xml:space="preserve"> общей протяженностью 518 км</w:t>
      </w:r>
      <w:r w:rsidR="006852AB">
        <w:t xml:space="preserve"> и «</w:t>
      </w:r>
      <w:proofErr w:type="spellStart"/>
      <w:r w:rsidR="006852AB">
        <w:t>Приобье</w:t>
      </w:r>
      <w:proofErr w:type="spellEnd"/>
      <w:r w:rsidR="006852AB">
        <w:t xml:space="preserve"> - Белоярский - </w:t>
      </w:r>
      <w:proofErr w:type="spellStart"/>
      <w:r w:rsidR="006852AB">
        <w:t>Приобье</w:t>
      </w:r>
      <w:proofErr w:type="spellEnd"/>
      <w:r w:rsidR="006852AB">
        <w:t>» общей протяженностью 285 км</w:t>
      </w:r>
      <w:r>
        <w:t>.</w:t>
      </w:r>
      <w:r w:rsidR="00B47F97" w:rsidRPr="00622AD5">
        <w:t xml:space="preserve"> Перевозка пассажиров осуществляется теплоход</w:t>
      </w:r>
      <w:r w:rsidR="006852AB">
        <w:t>ами</w:t>
      </w:r>
      <w:r w:rsidR="00B47F97" w:rsidRPr="00622AD5">
        <w:t xml:space="preserve"> типа </w:t>
      </w:r>
      <w:r>
        <w:t>«Метеор»</w:t>
      </w:r>
      <w:r w:rsidR="006852AB">
        <w:t>, «Заря»</w:t>
      </w:r>
      <w:r>
        <w:t>.</w:t>
      </w:r>
    </w:p>
    <w:p w:rsidR="00B47F97" w:rsidRPr="00622AD5" w:rsidRDefault="006852AB" w:rsidP="00092E89">
      <w:pPr>
        <w:pStyle w:val="S5"/>
        <w:spacing w:after="0" w:line="240" w:lineRule="auto"/>
        <w:ind w:firstLine="709"/>
      </w:pPr>
      <w:r>
        <w:t xml:space="preserve">Также осуществляются 2 </w:t>
      </w:r>
      <w:proofErr w:type="gramStart"/>
      <w:r>
        <w:t>междугородных</w:t>
      </w:r>
      <w:proofErr w:type="gramEnd"/>
      <w:r>
        <w:t xml:space="preserve"> маршрута: «Н. </w:t>
      </w:r>
      <w:proofErr w:type="spellStart"/>
      <w:r>
        <w:t>Нарыкары</w:t>
      </w:r>
      <w:proofErr w:type="spellEnd"/>
      <w:r>
        <w:t xml:space="preserve"> - </w:t>
      </w:r>
      <w:proofErr w:type="spellStart"/>
      <w:r>
        <w:t>Приобье</w:t>
      </w:r>
      <w:proofErr w:type="spellEnd"/>
      <w:r>
        <w:t xml:space="preserve"> - </w:t>
      </w:r>
      <w:r>
        <w:lastRenderedPageBreak/>
        <w:t>Березово - Н. Нарыкары» протяженностью 332 км и «Перегр</w:t>
      </w:r>
      <w:r w:rsidR="008524F7">
        <w:t>е</w:t>
      </w:r>
      <w:r>
        <w:t xml:space="preserve">бное </w:t>
      </w:r>
      <w:r w:rsidR="006514F0">
        <w:t>-</w:t>
      </w:r>
      <w:r>
        <w:t xml:space="preserve"> </w:t>
      </w:r>
      <w:proofErr w:type="spellStart"/>
      <w:r>
        <w:t>Приобье</w:t>
      </w:r>
      <w:proofErr w:type="spellEnd"/>
      <w:r>
        <w:t xml:space="preserve"> </w:t>
      </w:r>
      <w:r w:rsidR="006514F0">
        <w:t>-</w:t>
      </w:r>
      <w:r>
        <w:t xml:space="preserve"> Перегр</w:t>
      </w:r>
      <w:r w:rsidR="008524F7">
        <w:t>е</w:t>
      </w:r>
      <w:r>
        <w:t>бное» протяженностью 126 км</w:t>
      </w:r>
      <w:r w:rsidR="00B47F97" w:rsidRPr="00622AD5">
        <w:t xml:space="preserve">. </w:t>
      </w:r>
      <w:r w:rsidRPr="00622AD5">
        <w:t>Перевозка пассажиров осуществляется теплоход</w:t>
      </w:r>
      <w:r>
        <w:t>ами</w:t>
      </w:r>
      <w:r w:rsidRPr="00622AD5">
        <w:t xml:space="preserve"> типа </w:t>
      </w:r>
      <w:r>
        <w:t xml:space="preserve">«Метеор», «Ракета». </w:t>
      </w:r>
    </w:p>
    <w:p w:rsidR="00B47F97" w:rsidRDefault="00B47F97" w:rsidP="00E70231">
      <w:pPr>
        <w:pStyle w:val="S5"/>
        <w:spacing w:after="0" w:line="240" w:lineRule="auto"/>
      </w:pPr>
      <w:r w:rsidRPr="006E37A9">
        <w:t xml:space="preserve">Показатели деятельности внутреннего водного транспорта </w:t>
      </w:r>
      <w:r w:rsidR="00C10063">
        <w:t xml:space="preserve">представлены в таблице </w:t>
      </w:r>
      <w:r w:rsidR="00092E89">
        <w:t>1</w:t>
      </w:r>
      <w:r w:rsidR="00C10063">
        <w:t>.</w:t>
      </w:r>
      <w:r w:rsidR="00170132">
        <w:t>10</w:t>
      </w:r>
      <w:r w:rsidR="00C10063">
        <w:t xml:space="preserve">. </w:t>
      </w:r>
    </w:p>
    <w:p w:rsidR="00C10063" w:rsidRDefault="00C10063" w:rsidP="00E70231">
      <w:pPr>
        <w:pStyle w:val="S5"/>
        <w:spacing w:after="0" w:line="240" w:lineRule="auto"/>
        <w:ind w:firstLine="0"/>
        <w:jc w:val="right"/>
      </w:pPr>
      <w:r>
        <w:t xml:space="preserve">Таблица </w:t>
      </w:r>
      <w:r w:rsidR="00092E89">
        <w:t>1</w:t>
      </w:r>
      <w:r>
        <w:t>.</w:t>
      </w:r>
      <w:r w:rsidR="00170132">
        <w:t>10</w:t>
      </w:r>
    </w:p>
    <w:tbl>
      <w:tblPr>
        <w:tblStyle w:val="af3"/>
        <w:tblW w:w="5000" w:type="pct"/>
        <w:tblLook w:val="04A0" w:firstRow="1" w:lastRow="0" w:firstColumn="1" w:lastColumn="0" w:noHBand="0" w:noVBand="1"/>
      </w:tblPr>
      <w:tblGrid>
        <w:gridCol w:w="4356"/>
        <w:gridCol w:w="3021"/>
        <w:gridCol w:w="2194"/>
      </w:tblGrid>
      <w:tr w:rsidR="00C9342A" w:rsidRPr="00C9342A" w:rsidTr="00C9342A">
        <w:trPr>
          <w:trHeight w:val="230"/>
        </w:trPr>
        <w:tc>
          <w:tcPr>
            <w:tcW w:w="2276" w:type="pct"/>
          </w:tcPr>
          <w:p w:rsidR="00C9342A" w:rsidRPr="00C9342A" w:rsidRDefault="00C9342A" w:rsidP="00E70231">
            <w:pPr>
              <w:spacing w:after="0" w:line="240" w:lineRule="auto"/>
              <w:ind w:firstLine="0"/>
              <w:rPr>
                <w:rFonts w:eastAsia="Times New Roman"/>
                <w:b/>
                <w:sz w:val="20"/>
                <w:szCs w:val="24"/>
              </w:rPr>
            </w:pPr>
            <w:r w:rsidRPr="00C9342A">
              <w:rPr>
                <w:rFonts w:eastAsia="Times New Roman"/>
                <w:b/>
                <w:sz w:val="20"/>
                <w:szCs w:val="24"/>
              </w:rPr>
              <w:t>Показатель</w:t>
            </w:r>
          </w:p>
        </w:tc>
        <w:tc>
          <w:tcPr>
            <w:tcW w:w="1578" w:type="pct"/>
          </w:tcPr>
          <w:p w:rsidR="00C9342A" w:rsidRPr="00C9342A" w:rsidRDefault="00C9342A" w:rsidP="00E70231">
            <w:pPr>
              <w:spacing w:after="0" w:line="240" w:lineRule="auto"/>
              <w:ind w:firstLine="0"/>
              <w:jc w:val="center"/>
              <w:rPr>
                <w:rFonts w:eastAsia="Times New Roman"/>
                <w:b/>
                <w:sz w:val="20"/>
                <w:szCs w:val="24"/>
              </w:rPr>
            </w:pPr>
            <w:r w:rsidRPr="00C9342A">
              <w:rPr>
                <w:rFonts w:eastAsia="Times New Roman"/>
                <w:b/>
                <w:sz w:val="20"/>
                <w:szCs w:val="24"/>
              </w:rPr>
              <w:t>Единицы измерения</w:t>
            </w:r>
          </w:p>
        </w:tc>
        <w:tc>
          <w:tcPr>
            <w:tcW w:w="1146" w:type="pct"/>
          </w:tcPr>
          <w:p w:rsidR="00C9342A" w:rsidRPr="00C9342A" w:rsidRDefault="00C9342A" w:rsidP="00765081">
            <w:pPr>
              <w:spacing w:after="0" w:line="240" w:lineRule="auto"/>
              <w:ind w:firstLine="0"/>
              <w:jc w:val="center"/>
              <w:rPr>
                <w:rFonts w:eastAsia="Times New Roman"/>
                <w:b/>
                <w:sz w:val="20"/>
                <w:szCs w:val="24"/>
              </w:rPr>
            </w:pPr>
            <w:r w:rsidRPr="00C9342A">
              <w:rPr>
                <w:rFonts w:eastAsia="Times New Roman"/>
                <w:b/>
                <w:sz w:val="20"/>
                <w:szCs w:val="24"/>
              </w:rPr>
              <w:t>201</w:t>
            </w:r>
            <w:r w:rsidR="00765081">
              <w:rPr>
                <w:rFonts w:eastAsia="Times New Roman"/>
                <w:b/>
                <w:sz w:val="20"/>
                <w:szCs w:val="24"/>
              </w:rPr>
              <w:t>6</w:t>
            </w:r>
          </w:p>
        </w:tc>
      </w:tr>
      <w:tr w:rsidR="00602B94" w:rsidRPr="00C9342A" w:rsidTr="00C9342A">
        <w:trPr>
          <w:trHeight w:val="85"/>
        </w:trPr>
        <w:tc>
          <w:tcPr>
            <w:tcW w:w="2276" w:type="pct"/>
            <w:hideMark/>
          </w:tcPr>
          <w:p w:rsidR="00602B94" w:rsidRPr="00C9342A" w:rsidRDefault="00602B94" w:rsidP="00E70231">
            <w:pPr>
              <w:spacing w:after="0" w:line="240" w:lineRule="auto"/>
              <w:ind w:firstLine="0"/>
              <w:rPr>
                <w:rFonts w:eastAsia="Times New Roman"/>
                <w:sz w:val="20"/>
                <w:szCs w:val="24"/>
              </w:rPr>
            </w:pPr>
            <w:r w:rsidRPr="00C9342A">
              <w:rPr>
                <w:rFonts w:eastAsia="Times New Roman"/>
                <w:sz w:val="20"/>
                <w:szCs w:val="24"/>
              </w:rPr>
              <w:t>Количество маршрутов</w:t>
            </w:r>
          </w:p>
        </w:tc>
        <w:tc>
          <w:tcPr>
            <w:tcW w:w="1578" w:type="pct"/>
            <w:hideMark/>
          </w:tcPr>
          <w:p w:rsidR="00602B94" w:rsidRPr="00C9342A" w:rsidRDefault="00602B94" w:rsidP="00E70231">
            <w:pPr>
              <w:spacing w:after="0" w:line="240" w:lineRule="auto"/>
              <w:ind w:firstLine="0"/>
              <w:jc w:val="center"/>
              <w:rPr>
                <w:rFonts w:eastAsia="Times New Roman"/>
                <w:sz w:val="20"/>
                <w:szCs w:val="24"/>
              </w:rPr>
            </w:pPr>
            <w:r w:rsidRPr="00C9342A">
              <w:rPr>
                <w:rFonts w:eastAsia="Times New Roman"/>
                <w:sz w:val="20"/>
                <w:szCs w:val="24"/>
              </w:rPr>
              <w:t>ед.</w:t>
            </w:r>
          </w:p>
        </w:tc>
        <w:tc>
          <w:tcPr>
            <w:tcW w:w="1146" w:type="pct"/>
            <w:hideMark/>
          </w:tcPr>
          <w:p w:rsidR="00602B94" w:rsidRPr="00C9342A" w:rsidRDefault="00F44341" w:rsidP="00E70231">
            <w:pPr>
              <w:spacing w:after="0" w:line="240" w:lineRule="auto"/>
              <w:ind w:firstLine="0"/>
              <w:jc w:val="center"/>
              <w:rPr>
                <w:rFonts w:eastAsia="Times New Roman"/>
                <w:sz w:val="20"/>
                <w:szCs w:val="24"/>
              </w:rPr>
            </w:pPr>
            <w:r>
              <w:rPr>
                <w:rFonts w:eastAsia="Times New Roman"/>
                <w:sz w:val="20"/>
                <w:szCs w:val="24"/>
              </w:rPr>
              <w:t>4</w:t>
            </w:r>
          </w:p>
        </w:tc>
      </w:tr>
      <w:tr w:rsidR="00602B94" w:rsidRPr="00C9342A" w:rsidTr="00C9342A">
        <w:trPr>
          <w:trHeight w:val="85"/>
        </w:trPr>
        <w:tc>
          <w:tcPr>
            <w:tcW w:w="2276" w:type="pct"/>
            <w:hideMark/>
          </w:tcPr>
          <w:p w:rsidR="00602B94" w:rsidRPr="00C9342A" w:rsidRDefault="00602B94" w:rsidP="00E70231">
            <w:pPr>
              <w:spacing w:after="0" w:line="240" w:lineRule="auto"/>
              <w:ind w:firstLine="0"/>
              <w:rPr>
                <w:rFonts w:eastAsia="Times New Roman"/>
                <w:sz w:val="20"/>
                <w:szCs w:val="24"/>
              </w:rPr>
            </w:pPr>
            <w:r w:rsidRPr="00C9342A">
              <w:rPr>
                <w:rFonts w:eastAsia="Times New Roman"/>
                <w:sz w:val="20"/>
                <w:szCs w:val="24"/>
              </w:rPr>
              <w:t>Протяженность</w:t>
            </w:r>
          </w:p>
        </w:tc>
        <w:tc>
          <w:tcPr>
            <w:tcW w:w="1578" w:type="pct"/>
            <w:hideMark/>
          </w:tcPr>
          <w:p w:rsidR="00602B94" w:rsidRPr="00C9342A" w:rsidRDefault="00602B94" w:rsidP="00E70231">
            <w:pPr>
              <w:spacing w:after="0" w:line="240" w:lineRule="auto"/>
              <w:ind w:firstLine="0"/>
              <w:jc w:val="center"/>
              <w:rPr>
                <w:rFonts w:eastAsia="Times New Roman"/>
                <w:sz w:val="20"/>
                <w:szCs w:val="24"/>
              </w:rPr>
            </w:pPr>
            <w:r w:rsidRPr="00C9342A">
              <w:rPr>
                <w:rFonts w:eastAsia="Times New Roman"/>
                <w:sz w:val="20"/>
                <w:szCs w:val="24"/>
              </w:rPr>
              <w:t>км</w:t>
            </w:r>
          </w:p>
        </w:tc>
        <w:tc>
          <w:tcPr>
            <w:tcW w:w="1146" w:type="pct"/>
            <w:hideMark/>
          </w:tcPr>
          <w:p w:rsidR="00602B94" w:rsidRPr="00C9342A" w:rsidRDefault="00825C6F" w:rsidP="00E70231">
            <w:pPr>
              <w:spacing w:after="0" w:line="240" w:lineRule="auto"/>
              <w:ind w:firstLine="0"/>
              <w:jc w:val="center"/>
              <w:rPr>
                <w:rFonts w:eastAsia="Times New Roman"/>
                <w:sz w:val="20"/>
                <w:szCs w:val="24"/>
              </w:rPr>
            </w:pPr>
            <w:r>
              <w:rPr>
                <w:rFonts w:eastAsia="Times New Roman"/>
                <w:sz w:val="20"/>
                <w:szCs w:val="24"/>
              </w:rPr>
              <w:t>1261</w:t>
            </w:r>
          </w:p>
        </w:tc>
      </w:tr>
      <w:tr w:rsidR="00602B94" w:rsidRPr="00C9342A" w:rsidTr="00C9342A">
        <w:trPr>
          <w:trHeight w:val="85"/>
        </w:trPr>
        <w:tc>
          <w:tcPr>
            <w:tcW w:w="2276" w:type="pct"/>
            <w:hideMark/>
          </w:tcPr>
          <w:p w:rsidR="00602B94" w:rsidRPr="00C9342A" w:rsidRDefault="00602B94" w:rsidP="00E70231">
            <w:pPr>
              <w:spacing w:after="0" w:line="240" w:lineRule="auto"/>
              <w:ind w:firstLine="0"/>
              <w:rPr>
                <w:rFonts w:eastAsia="Times New Roman"/>
                <w:sz w:val="20"/>
                <w:szCs w:val="24"/>
              </w:rPr>
            </w:pPr>
            <w:r w:rsidRPr="00C9342A">
              <w:rPr>
                <w:rFonts w:eastAsia="Times New Roman"/>
                <w:sz w:val="20"/>
                <w:szCs w:val="24"/>
              </w:rPr>
              <w:t>Количество выполненных рейсов</w:t>
            </w:r>
          </w:p>
        </w:tc>
        <w:tc>
          <w:tcPr>
            <w:tcW w:w="1578" w:type="pct"/>
            <w:hideMark/>
          </w:tcPr>
          <w:p w:rsidR="00602B94" w:rsidRPr="00C9342A" w:rsidRDefault="00602B94" w:rsidP="00E70231">
            <w:pPr>
              <w:spacing w:after="0" w:line="240" w:lineRule="auto"/>
              <w:ind w:firstLine="0"/>
              <w:jc w:val="center"/>
              <w:rPr>
                <w:rFonts w:eastAsia="Times New Roman"/>
                <w:sz w:val="20"/>
                <w:szCs w:val="24"/>
              </w:rPr>
            </w:pPr>
            <w:r w:rsidRPr="00C9342A">
              <w:rPr>
                <w:rFonts w:eastAsia="Times New Roman"/>
                <w:sz w:val="20"/>
                <w:szCs w:val="24"/>
              </w:rPr>
              <w:t>ед.</w:t>
            </w:r>
          </w:p>
        </w:tc>
        <w:tc>
          <w:tcPr>
            <w:tcW w:w="1146" w:type="pct"/>
            <w:hideMark/>
          </w:tcPr>
          <w:p w:rsidR="00602B94" w:rsidRPr="00C9342A" w:rsidRDefault="00825C6F" w:rsidP="00E70231">
            <w:pPr>
              <w:spacing w:after="0" w:line="240" w:lineRule="auto"/>
              <w:ind w:firstLine="0"/>
              <w:jc w:val="center"/>
              <w:rPr>
                <w:rFonts w:eastAsia="Times New Roman"/>
                <w:sz w:val="20"/>
                <w:szCs w:val="24"/>
              </w:rPr>
            </w:pPr>
            <w:r>
              <w:rPr>
                <w:rFonts w:eastAsia="Times New Roman"/>
                <w:sz w:val="20"/>
                <w:szCs w:val="24"/>
              </w:rPr>
              <w:t>н/д</w:t>
            </w:r>
          </w:p>
        </w:tc>
      </w:tr>
      <w:tr w:rsidR="00602B94" w:rsidRPr="00C9342A" w:rsidTr="00C9342A">
        <w:trPr>
          <w:trHeight w:val="85"/>
        </w:trPr>
        <w:tc>
          <w:tcPr>
            <w:tcW w:w="2276" w:type="pct"/>
            <w:hideMark/>
          </w:tcPr>
          <w:p w:rsidR="00602B94" w:rsidRPr="00C9342A" w:rsidRDefault="00602B94" w:rsidP="00E70231">
            <w:pPr>
              <w:spacing w:after="0" w:line="240" w:lineRule="auto"/>
              <w:ind w:firstLine="0"/>
              <w:rPr>
                <w:rFonts w:eastAsia="Times New Roman"/>
                <w:sz w:val="20"/>
                <w:szCs w:val="24"/>
              </w:rPr>
            </w:pPr>
            <w:r w:rsidRPr="00C9342A">
              <w:rPr>
                <w:rFonts w:eastAsia="Times New Roman"/>
                <w:sz w:val="20"/>
                <w:szCs w:val="24"/>
              </w:rPr>
              <w:t>Количество перевезенных пассажиров</w:t>
            </w:r>
          </w:p>
        </w:tc>
        <w:tc>
          <w:tcPr>
            <w:tcW w:w="1578" w:type="pct"/>
            <w:hideMark/>
          </w:tcPr>
          <w:p w:rsidR="00602B94" w:rsidRPr="00C9342A" w:rsidRDefault="00602B94" w:rsidP="00E70231">
            <w:pPr>
              <w:spacing w:after="0" w:line="240" w:lineRule="auto"/>
              <w:ind w:firstLine="0"/>
              <w:jc w:val="center"/>
              <w:rPr>
                <w:rFonts w:eastAsia="Times New Roman"/>
                <w:sz w:val="20"/>
                <w:szCs w:val="24"/>
              </w:rPr>
            </w:pPr>
            <w:r w:rsidRPr="00C9342A">
              <w:rPr>
                <w:rFonts w:eastAsia="Times New Roman"/>
                <w:sz w:val="20"/>
                <w:szCs w:val="24"/>
              </w:rPr>
              <w:t>чел.</w:t>
            </w:r>
          </w:p>
        </w:tc>
        <w:tc>
          <w:tcPr>
            <w:tcW w:w="1146" w:type="pct"/>
          </w:tcPr>
          <w:p w:rsidR="00602B94" w:rsidRPr="00C9342A" w:rsidRDefault="00825C6F" w:rsidP="00E70231">
            <w:pPr>
              <w:spacing w:after="0" w:line="240" w:lineRule="auto"/>
              <w:ind w:firstLine="0"/>
              <w:jc w:val="center"/>
              <w:rPr>
                <w:rFonts w:eastAsia="Times New Roman"/>
                <w:sz w:val="20"/>
                <w:szCs w:val="24"/>
              </w:rPr>
            </w:pPr>
            <w:r>
              <w:rPr>
                <w:rFonts w:eastAsia="Times New Roman"/>
                <w:sz w:val="20"/>
                <w:szCs w:val="24"/>
              </w:rPr>
              <w:t>н/д</w:t>
            </w:r>
          </w:p>
        </w:tc>
      </w:tr>
      <w:tr w:rsidR="00602B94" w:rsidRPr="00C9342A" w:rsidTr="00C9342A">
        <w:trPr>
          <w:trHeight w:val="85"/>
        </w:trPr>
        <w:tc>
          <w:tcPr>
            <w:tcW w:w="2276" w:type="pct"/>
            <w:hideMark/>
          </w:tcPr>
          <w:p w:rsidR="00602B94" w:rsidRPr="00C9342A" w:rsidRDefault="00602B94" w:rsidP="00E70231">
            <w:pPr>
              <w:spacing w:after="0" w:line="240" w:lineRule="auto"/>
              <w:ind w:firstLine="0"/>
              <w:rPr>
                <w:rFonts w:eastAsia="Times New Roman"/>
                <w:sz w:val="20"/>
                <w:szCs w:val="24"/>
              </w:rPr>
            </w:pPr>
            <w:r w:rsidRPr="00C9342A">
              <w:rPr>
                <w:rFonts w:eastAsia="Times New Roman"/>
                <w:sz w:val="20"/>
                <w:szCs w:val="24"/>
              </w:rPr>
              <w:t>Объем субсидий</w:t>
            </w:r>
          </w:p>
        </w:tc>
        <w:tc>
          <w:tcPr>
            <w:tcW w:w="1578" w:type="pct"/>
            <w:hideMark/>
          </w:tcPr>
          <w:p w:rsidR="00602B94" w:rsidRPr="00C9342A" w:rsidRDefault="00602B94" w:rsidP="00E70231">
            <w:pPr>
              <w:spacing w:after="0" w:line="240" w:lineRule="auto"/>
              <w:ind w:firstLine="0"/>
              <w:jc w:val="center"/>
              <w:rPr>
                <w:rFonts w:eastAsia="Times New Roman"/>
                <w:sz w:val="20"/>
                <w:szCs w:val="24"/>
              </w:rPr>
            </w:pPr>
            <w:r w:rsidRPr="00C9342A">
              <w:rPr>
                <w:rFonts w:eastAsia="Times New Roman"/>
                <w:sz w:val="20"/>
                <w:szCs w:val="24"/>
              </w:rPr>
              <w:t>млн. руб.</w:t>
            </w:r>
          </w:p>
        </w:tc>
        <w:tc>
          <w:tcPr>
            <w:tcW w:w="1146" w:type="pct"/>
          </w:tcPr>
          <w:p w:rsidR="00602B94" w:rsidRPr="00C9342A" w:rsidRDefault="00825C6F" w:rsidP="00E70231">
            <w:pPr>
              <w:spacing w:after="0" w:line="240" w:lineRule="auto"/>
              <w:ind w:firstLine="0"/>
              <w:jc w:val="center"/>
              <w:rPr>
                <w:rFonts w:eastAsia="Times New Roman"/>
                <w:sz w:val="20"/>
                <w:szCs w:val="24"/>
              </w:rPr>
            </w:pPr>
            <w:r>
              <w:rPr>
                <w:rFonts w:eastAsia="Times New Roman"/>
                <w:sz w:val="20"/>
                <w:szCs w:val="24"/>
              </w:rPr>
              <w:t>н/д</w:t>
            </w:r>
          </w:p>
        </w:tc>
      </w:tr>
      <w:tr w:rsidR="00602B94" w:rsidRPr="00C9342A" w:rsidTr="00C9342A">
        <w:trPr>
          <w:trHeight w:val="85"/>
        </w:trPr>
        <w:tc>
          <w:tcPr>
            <w:tcW w:w="2276" w:type="pct"/>
            <w:hideMark/>
          </w:tcPr>
          <w:p w:rsidR="00602B94" w:rsidRPr="00C9342A" w:rsidRDefault="00602B94" w:rsidP="00E70231">
            <w:pPr>
              <w:spacing w:after="0" w:line="240" w:lineRule="auto"/>
              <w:ind w:firstLine="0"/>
              <w:rPr>
                <w:rFonts w:eastAsia="Times New Roman"/>
                <w:sz w:val="20"/>
                <w:szCs w:val="24"/>
              </w:rPr>
            </w:pPr>
            <w:r w:rsidRPr="00C9342A">
              <w:rPr>
                <w:rFonts w:eastAsia="Times New Roman"/>
                <w:sz w:val="20"/>
                <w:szCs w:val="24"/>
              </w:rPr>
              <w:t>Пассажирооборот</w:t>
            </w:r>
          </w:p>
        </w:tc>
        <w:tc>
          <w:tcPr>
            <w:tcW w:w="1578" w:type="pct"/>
            <w:hideMark/>
          </w:tcPr>
          <w:p w:rsidR="00602B94" w:rsidRPr="00C9342A" w:rsidRDefault="00602B94" w:rsidP="00E70231">
            <w:pPr>
              <w:spacing w:after="0" w:line="240" w:lineRule="auto"/>
              <w:ind w:firstLine="0"/>
              <w:jc w:val="center"/>
              <w:rPr>
                <w:rFonts w:eastAsia="Times New Roman"/>
                <w:sz w:val="20"/>
                <w:szCs w:val="24"/>
              </w:rPr>
            </w:pPr>
            <w:r w:rsidRPr="00C9342A">
              <w:rPr>
                <w:rFonts w:eastAsia="Times New Roman"/>
                <w:sz w:val="20"/>
                <w:szCs w:val="24"/>
              </w:rPr>
              <w:t>пасс-км</w:t>
            </w:r>
          </w:p>
        </w:tc>
        <w:tc>
          <w:tcPr>
            <w:tcW w:w="1146" w:type="pct"/>
          </w:tcPr>
          <w:p w:rsidR="00602B94" w:rsidRPr="00C9342A" w:rsidRDefault="00825C6F" w:rsidP="00E70231">
            <w:pPr>
              <w:spacing w:after="0" w:line="240" w:lineRule="auto"/>
              <w:ind w:firstLine="0"/>
              <w:jc w:val="center"/>
              <w:rPr>
                <w:rFonts w:eastAsia="Times New Roman"/>
                <w:sz w:val="20"/>
                <w:szCs w:val="24"/>
              </w:rPr>
            </w:pPr>
            <w:r>
              <w:rPr>
                <w:rFonts w:eastAsia="Times New Roman"/>
                <w:sz w:val="20"/>
                <w:szCs w:val="24"/>
              </w:rPr>
              <w:t>н/д</w:t>
            </w:r>
          </w:p>
        </w:tc>
      </w:tr>
      <w:tr w:rsidR="00602B94" w:rsidRPr="00C9342A" w:rsidTr="00C9342A">
        <w:trPr>
          <w:trHeight w:val="85"/>
        </w:trPr>
        <w:tc>
          <w:tcPr>
            <w:tcW w:w="2276" w:type="pct"/>
            <w:hideMark/>
          </w:tcPr>
          <w:p w:rsidR="00602B94" w:rsidRPr="00C9342A" w:rsidRDefault="00602B94" w:rsidP="00E70231">
            <w:pPr>
              <w:spacing w:after="0" w:line="240" w:lineRule="auto"/>
              <w:ind w:firstLine="0"/>
              <w:rPr>
                <w:rFonts w:eastAsia="Times New Roman"/>
                <w:sz w:val="20"/>
                <w:szCs w:val="24"/>
              </w:rPr>
            </w:pPr>
            <w:r w:rsidRPr="00C9342A">
              <w:rPr>
                <w:rFonts w:eastAsia="Times New Roman"/>
                <w:sz w:val="20"/>
                <w:szCs w:val="24"/>
              </w:rPr>
              <w:t>Продолжительность навигации</w:t>
            </w:r>
          </w:p>
        </w:tc>
        <w:tc>
          <w:tcPr>
            <w:tcW w:w="1578" w:type="pct"/>
            <w:hideMark/>
          </w:tcPr>
          <w:p w:rsidR="00602B94" w:rsidRPr="00C9342A" w:rsidRDefault="00602B94" w:rsidP="00E70231">
            <w:pPr>
              <w:spacing w:after="0" w:line="240" w:lineRule="auto"/>
              <w:ind w:firstLine="0"/>
              <w:jc w:val="center"/>
              <w:rPr>
                <w:rFonts w:eastAsia="Times New Roman"/>
                <w:sz w:val="20"/>
                <w:szCs w:val="24"/>
              </w:rPr>
            </w:pPr>
            <w:r w:rsidRPr="00C9342A">
              <w:rPr>
                <w:rFonts w:eastAsia="Times New Roman"/>
                <w:sz w:val="20"/>
                <w:szCs w:val="24"/>
              </w:rPr>
              <w:t>суток</w:t>
            </w:r>
          </w:p>
        </w:tc>
        <w:tc>
          <w:tcPr>
            <w:tcW w:w="1146" w:type="pct"/>
            <w:hideMark/>
          </w:tcPr>
          <w:p w:rsidR="00602B94" w:rsidRPr="00C9342A" w:rsidRDefault="00602B94" w:rsidP="00E70231">
            <w:pPr>
              <w:spacing w:after="0" w:line="240" w:lineRule="auto"/>
              <w:ind w:firstLine="0"/>
              <w:jc w:val="center"/>
              <w:rPr>
                <w:rFonts w:eastAsia="Times New Roman"/>
                <w:sz w:val="20"/>
                <w:szCs w:val="24"/>
              </w:rPr>
            </w:pPr>
            <w:r w:rsidRPr="00C9342A">
              <w:rPr>
                <w:rFonts w:eastAsia="Times New Roman"/>
                <w:sz w:val="20"/>
                <w:szCs w:val="24"/>
              </w:rPr>
              <w:t>145</w:t>
            </w:r>
          </w:p>
        </w:tc>
      </w:tr>
    </w:tbl>
    <w:p w:rsidR="00092E89" w:rsidRDefault="00092E89" w:rsidP="00E70231">
      <w:pPr>
        <w:pStyle w:val="S5"/>
        <w:spacing w:after="0" w:line="240" w:lineRule="auto"/>
      </w:pPr>
    </w:p>
    <w:p w:rsidR="00F44341" w:rsidRDefault="00F44341" w:rsidP="00092E89">
      <w:pPr>
        <w:pStyle w:val="S5"/>
        <w:spacing w:after="0" w:line="240" w:lineRule="auto"/>
        <w:ind w:firstLine="709"/>
      </w:pPr>
      <w:r>
        <w:t>Также в межнавигационный период осуществляется перевозка пассажиров и грузов с использование судна на воздушной подушке: маршрут «</w:t>
      </w:r>
      <w:proofErr w:type="spellStart"/>
      <w:r>
        <w:t>Игрим</w:t>
      </w:r>
      <w:proofErr w:type="spellEnd"/>
      <w:r>
        <w:t xml:space="preserve"> - </w:t>
      </w:r>
      <w:proofErr w:type="spellStart"/>
      <w:r>
        <w:t>Приобье</w:t>
      </w:r>
      <w:proofErr w:type="spellEnd"/>
      <w:r>
        <w:t xml:space="preserve">». </w:t>
      </w:r>
    </w:p>
    <w:p w:rsidR="00B47F97" w:rsidRPr="006E37A9" w:rsidRDefault="00B47F97" w:rsidP="00092E89">
      <w:pPr>
        <w:pStyle w:val="S5"/>
        <w:spacing w:after="0" w:line="240" w:lineRule="auto"/>
        <w:ind w:firstLine="709"/>
      </w:pPr>
      <w:r w:rsidRPr="006E37A9">
        <w:t>Основным направлением деятельности в сфере пассажирских перевозок внутренним водным транспортом является сохранение существующей маршрутной сети в целях обеспечения транспортной доступности населенных пунктов района не имеющих автомобильных подъездных дорог и развитие водного туризма.</w:t>
      </w:r>
    </w:p>
    <w:p w:rsidR="00B47F97" w:rsidRPr="006E37A9" w:rsidRDefault="00B47F97" w:rsidP="00092E89">
      <w:pPr>
        <w:pStyle w:val="S5"/>
        <w:spacing w:after="0" w:line="240" w:lineRule="auto"/>
        <w:ind w:firstLine="709"/>
      </w:pPr>
      <w:r w:rsidRPr="006E37A9">
        <w:t>Основными мероприятиями по организации транспортного обслуживания населения внутренним водным транспортом являются:</w:t>
      </w:r>
    </w:p>
    <w:p w:rsidR="00B47F97" w:rsidRPr="002E67AF" w:rsidRDefault="00B47F97" w:rsidP="00BF46C5">
      <w:pPr>
        <w:pStyle w:val="S5"/>
        <w:numPr>
          <w:ilvl w:val="0"/>
          <w:numId w:val="26"/>
        </w:numPr>
        <w:spacing w:after="0" w:line="240" w:lineRule="auto"/>
        <w:ind w:left="0" w:firstLine="709"/>
      </w:pPr>
      <w:r w:rsidRPr="002E67AF">
        <w:t>расширение транспортных возможностей для населения, создание условий для</w:t>
      </w:r>
      <w:r w:rsidR="00C9342A">
        <w:t xml:space="preserve"> обновления флота</w:t>
      </w:r>
      <w:r w:rsidR="007A4327">
        <w:t>;</w:t>
      </w:r>
    </w:p>
    <w:p w:rsidR="00B47F97" w:rsidRPr="002E67AF" w:rsidRDefault="00B47F97" w:rsidP="00BF46C5">
      <w:pPr>
        <w:pStyle w:val="S5"/>
        <w:numPr>
          <w:ilvl w:val="0"/>
          <w:numId w:val="26"/>
        </w:numPr>
        <w:spacing w:after="0" w:line="240" w:lineRule="auto"/>
        <w:ind w:left="0" w:firstLine="709"/>
      </w:pPr>
      <w:r w:rsidRPr="002E67AF">
        <w:t>модернизация инфраструктуры внутреннего водного транспорта (модернизация пристаней, установка понтонных причалов и т</w:t>
      </w:r>
      <w:r w:rsidR="005826C4">
        <w:t>.</w:t>
      </w:r>
      <w:r w:rsidRPr="002E67AF">
        <w:t>д.);</w:t>
      </w:r>
    </w:p>
    <w:p w:rsidR="00B47F97" w:rsidRPr="002E67AF" w:rsidRDefault="00B47F97" w:rsidP="00BF46C5">
      <w:pPr>
        <w:pStyle w:val="S5"/>
        <w:numPr>
          <w:ilvl w:val="0"/>
          <w:numId w:val="26"/>
        </w:numPr>
        <w:spacing w:after="0" w:line="240" w:lineRule="auto"/>
        <w:ind w:left="0" w:firstLine="709"/>
      </w:pPr>
      <w:r w:rsidRPr="002E67AF">
        <w:t>развитие туристско-экскурсионных маршрутов;</w:t>
      </w:r>
    </w:p>
    <w:p w:rsidR="00B47F97" w:rsidRPr="006E37A9" w:rsidRDefault="00B47F97" w:rsidP="00BF46C5">
      <w:pPr>
        <w:pStyle w:val="S5"/>
        <w:numPr>
          <w:ilvl w:val="0"/>
          <w:numId w:val="26"/>
        </w:numPr>
        <w:spacing w:after="0" w:line="240" w:lineRule="auto"/>
        <w:ind w:left="0" w:firstLine="709"/>
      </w:pPr>
      <w:r w:rsidRPr="002E67AF">
        <w:t>развитие инфраструктуры для частных маломерных судов (строительство эллингов).</w:t>
      </w:r>
    </w:p>
    <w:p w:rsidR="00107A08" w:rsidRDefault="007A4327" w:rsidP="00092E89">
      <w:pPr>
        <w:shd w:val="clear" w:color="auto" w:fill="FFFFFF"/>
        <w:spacing w:after="0" w:line="240" w:lineRule="auto"/>
        <w:ind w:firstLine="709"/>
        <w:rPr>
          <w:szCs w:val="24"/>
        </w:rPr>
      </w:pPr>
      <w:r w:rsidRPr="007A4327">
        <w:rPr>
          <w:szCs w:val="24"/>
        </w:rPr>
        <w:t xml:space="preserve">Также на территории Октябрьского района </w:t>
      </w:r>
      <w:r>
        <w:rPr>
          <w:szCs w:val="24"/>
        </w:rPr>
        <w:t xml:space="preserve">осуществляются перевозки с использованием судов на воздушной подушке. </w:t>
      </w:r>
    </w:p>
    <w:p w:rsidR="00527CCC" w:rsidRDefault="00527CCC" w:rsidP="00092E89">
      <w:pPr>
        <w:shd w:val="clear" w:color="auto" w:fill="FFFFFF"/>
        <w:spacing w:after="0" w:line="240" w:lineRule="auto"/>
        <w:ind w:firstLine="709"/>
        <w:rPr>
          <w:szCs w:val="24"/>
        </w:rPr>
      </w:pPr>
    </w:p>
    <w:p w:rsidR="00B47F97" w:rsidRPr="006E37A9" w:rsidRDefault="006514F0" w:rsidP="00BF46C5">
      <w:pPr>
        <w:pStyle w:val="S3"/>
        <w:numPr>
          <w:ilvl w:val="2"/>
          <w:numId w:val="54"/>
        </w:numPr>
        <w:spacing w:before="0" w:after="0" w:line="240" w:lineRule="auto"/>
        <w:ind w:left="0" w:firstLine="709"/>
      </w:pPr>
      <w:bookmarkStart w:id="19" w:name="_Toc467578290"/>
      <w:r>
        <w:t>В</w:t>
      </w:r>
      <w:r w:rsidR="00B47F97" w:rsidRPr="006E37A9">
        <w:t>оздушны</w:t>
      </w:r>
      <w:r>
        <w:t>й</w:t>
      </w:r>
      <w:r w:rsidR="00B47F97" w:rsidRPr="006E37A9">
        <w:t xml:space="preserve"> транспорт</w:t>
      </w:r>
      <w:bookmarkEnd w:id="19"/>
    </w:p>
    <w:p w:rsidR="00B47F97" w:rsidRDefault="00CF62BD" w:rsidP="00092E89">
      <w:pPr>
        <w:pStyle w:val="S5"/>
        <w:spacing w:after="0" w:line="240" w:lineRule="auto"/>
        <w:ind w:firstLine="709"/>
      </w:pPr>
      <w:r>
        <w:t xml:space="preserve">В период весенней/осенней распутицы </w:t>
      </w:r>
      <w:r w:rsidR="00B47F97" w:rsidRPr="006E37A9">
        <w:t>авиация является единственным видом транспорта</w:t>
      </w:r>
      <w:r>
        <w:t xml:space="preserve">, который соединяет </w:t>
      </w:r>
      <w:r w:rsidR="001230A5">
        <w:t>с. Перегр</w:t>
      </w:r>
      <w:r w:rsidR="008524F7">
        <w:t>е</w:t>
      </w:r>
      <w:r w:rsidR="001230A5">
        <w:t xml:space="preserve">бное и д. </w:t>
      </w:r>
      <w:proofErr w:type="gramStart"/>
      <w:r w:rsidR="001230A5">
        <w:t>Нижние</w:t>
      </w:r>
      <w:proofErr w:type="gramEnd"/>
      <w:r w:rsidR="001230A5">
        <w:t xml:space="preserve"> Нарыкары </w:t>
      </w:r>
      <w:r w:rsidR="00D46A81">
        <w:t xml:space="preserve">с п. </w:t>
      </w:r>
      <w:proofErr w:type="spellStart"/>
      <w:r w:rsidR="00D46A81">
        <w:t>Сергино</w:t>
      </w:r>
      <w:proofErr w:type="spellEnd"/>
      <w:r w:rsidR="00D46A81">
        <w:t xml:space="preserve">. В п. </w:t>
      </w:r>
      <w:proofErr w:type="spellStart"/>
      <w:r w:rsidR="00D46A81">
        <w:t>Сергино</w:t>
      </w:r>
      <w:proofErr w:type="spellEnd"/>
      <w:r w:rsidR="00D46A81">
        <w:t xml:space="preserve"> действуют регулярные маршруты, которые соединяют поселок с</w:t>
      </w:r>
      <w:r>
        <w:t xml:space="preserve"> </w:t>
      </w:r>
      <w:proofErr w:type="spellStart"/>
      <w:r>
        <w:t>пгт</w:t>
      </w:r>
      <w:proofErr w:type="spellEnd"/>
      <w:r>
        <w:t xml:space="preserve">. </w:t>
      </w:r>
      <w:proofErr w:type="spellStart"/>
      <w:r>
        <w:t>Приобье</w:t>
      </w:r>
      <w:proofErr w:type="spellEnd"/>
      <w:r>
        <w:t xml:space="preserve">, откуда осуществляются </w:t>
      </w:r>
      <w:proofErr w:type="gramStart"/>
      <w:r>
        <w:t>перевозки</w:t>
      </w:r>
      <w:proofErr w:type="gramEnd"/>
      <w:r>
        <w:t xml:space="preserve"> как железнодорожным транспортом, так и автомобильным. </w:t>
      </w:r>
    </w:p>
    <w:p w:rsidR="00D46A81" w:rsidRPr="006E37A9" w:rsidRDefault="00D46A81" w:rsidP="00092E89">
      <w:pPr>
        <w:pStyle w:val="S5"/>
        <w:spacing w:after="0" w:line="240" w:lineRule="auto"/>
        <w:ind w:firstLine="709"/>
      </w:pPr>
      <w:r w:rsidRPr="006E37A9">
        <w:t>Авиакомпани</w:t>
      </w:r>
      <w:r>
        <w:t>и</w:t>
      </w:r>
      <w:r w:rsidRPr="006E37A9">
        <w:t xml:space="preserve"> на внутрирайонных перевозках эксплуа</w:t>
      </w:r>
      <w:r>
        <w:t>тируют воздушные суда типа МИ-8</w:t>
      </w:r>
      <w:r w:rsidRPr="006E37A9">
        <w:t xml:space="preserve">. </w:t>
      </w:r>
    </w:p>
    <w:p w:rsidR="00D46A81" w:rsidRDefault="00D46A81" w:rsidP="00092E89">
      <w:pPr>
        <w:pStyle w:val="S5"/>
        <w:spacing w:after="0" w:line="240" w:lineRule="auto"/>
        <w:ind w:firstLine="709"/>
      </w:pPr>
      <w:r>
        <w:t xml:space="preserve">Перевозки осуществляются по 2 маршрутам: </w:t>
      </w:r>
    </w:p>
    <w:p w:rsidR="00D46A81" w:rsidRDefault="00D46A81" w:rsidP="00BF46C5">
      <w:pPr>
        <w:pStyle w:val="S5"/>
        <w:numPr>
          <w:ilvl w:val="0"/>
          <w:numId w:val="29"/>
        </w:numPr>
        <w:spacing w:after="0" w:line="240" w:lineRule="auto"/>
        <w:ind w:left="0" w:firstLine="709"/>
      </w:pPr>
      <w:r>
        <w:t>НФ-955/НФ-956</w:t>
      </w:r>
      <w:r w:rsidRPr="006E37A9">
        <w:t xml:space="preserve"> «</w:t>
      </w:r>
      <w:proofErr w:type="spellStart"/>
      <w:r>
        <w:t>Сергино</w:t>
      </w:r>
      <w:proofErr w:type="spellEnd"/>
      <w:r>
        <w:t>-</w:t>
      </w:r>
      <w:r w:rsidR="008524F7">
        <w:t>Перегребное</w:t>
      </w:r>
      <w:r>
        <w:t xml:space="preserve"> - </w:t>
      </w:r>
      <w:proofErr w:type="spellStart"/>
      <w:r>
        <w:t>Сергино</w:t>
      </w:r>
      <w:proofErr w:type="spellEnd"/>
      <w:r w:rsidRPr="006E37A9">
        <w:t>»</w:t>
      </w:r>
      <w:r>
        <w:t>;</w:t>
      </w:r>
    </w:p>
    <w:p w:rsidR="00D46A81" w:rsidRPr="006E37A9" w:rsidRDefault="00D46A81" w:rsidP="00BF46C5">
      <w:pPr>
        <w:pStyle w:val="S5"/>
        <w:numPr>
          <w:ilvl w:val="0"/>
          <w:numId w:val="29"/>
        </w:numPr>
        <w:spacing w:after="0" w:line="240" w:lineRule="auto"/>
        <w:ind w:left="0" w:firstLine="709"/>
      </w:pPr>
      <w:r>
        <w:t>НФ-957</w:t>
      </w:r>
      <w:r w:rsidRPr="006E37A9">
        <w:t>/</w:t>
      </w:r>
      <w:r>
        <w:t>НФ-958</w:t>
      </w:r>
      <w:r w:rsidRPr="006E37A9">
        <w:t xml:space="preserve"> «</w:t>
      </w:r>
      <w:proofErr w:type="spellStart"/>
      <w:r>
        <w:t>Сергино</w:t>
      </w:r>
      <w:proofErr w:type="spellEnd"/>
      <w:r>
        <w:t xml:space="preserve">-Нижние </w:t>
      </w:r>
      <w:proofErr w:type="spellStart"/>
      <w:r>
        <w:t>Нарыкары</w:t>
      </w:r>
      <w:proofErr w:type="spellEnd"/>
      <w:r>
        <w:t xml:space="preserve"> - </w:t>
      </w:r>
      <w:proofErr w:type="spellStart"/>
      <w:r>
        <w:t>Сергино</w:t>
      </w:r>
      <w:proofErr w:type="spellEnd"/>
      <w:r>
        <w:t xml:space="preserve">». </w:t>
      </w:r>
    </w:p>
    <w:p w:rsidR="00B47F97" w:rsidRDefault="00B47F97" w:rsidP="00092E89">
      <w:pPr>
        <w:pStyle w:val="S5"/>
        <w:spacing w:after="0" w:line="240" w:lineRule="auto"/>
        <w:ind w:firstLine="709"/>
      </w:pPr>
      <w:r w:rsidRPr="006E37A9">
        <w:t xml:space="preserve">Показатели деятельности </w:t>
      </w:r>
      <w:r w:rsidR="00CF62BD">
        <w:t xml:space="preserve">вертолетных площадок в населенных пунктах </w:t>
      </w:r>
      <w:r w:rsidR="00D46A81">
        <w:t xml:space="preserve">муниципального образования сельское поселение </w:t>
      </w:r>
      <w:r w:rsidR="008524F7">
        <w:t>Перегребное</w:t>
      </w:r>
      <w:r w:rsidR="00CF62BD">
        <w:t xml:space="preserve"> представлены в таблице </w:t>
      </w:r>
      <w:r w:rsidR="00092E89">
        <w:t>1</w:t>
      </w:r>
      <w:r w:rsidR="00CF62BD">
        <w:t>.</w:t>
      </w:r>
      <w:r w:rsidR="00170132">
        <w:t>11</w:t>
      </w:r>
      <w:r w:rsidR="00CF62BD">
        <w:t xml:space="preserve">. </w:t>
      </w:r>
    </w:p>
    <w:p w:rsidR="00CF62BD" w:rsidRPr="006E37A9" w:rsidRDefault="00CF62BD" w:rsidP="00E70231">
      <w:pPr>
        <w:pStyle w:val="S5"/>
        <w:spacing w:after="0" w:line="240" w:lineRule="auto"/>
        <w:ind w:firstLine="0"/>
        <w:jc w:val="right"/>
      </w:pPr>
      <w:r>
        <w:t xml:space="preserve">Таблица </w:t>
      </w:r>
      <w:r w:rsidR="00092E89">
        <w:t>1</w:t>
      </w:r>
      <w:r>
        <w:t>.</w:t>
      </w:r>
      <w:r w:rsidR="00170132">
        <w:t>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5"/>
        <w:gridCol w:w="748"/>
        <w:gridCol w:w="1828"/>
        <w:gridCol w:w="2060"/>
      </w:tblGrid>
      <w:tr w:rsidR="00CF62BD" w:rsidRPr="00107A08" w:rsidTr="001230A5">
        <w:trPr>
          <w:trHeight w:val="85"/>
        </w:trPr>
        <w:tc>
          <w:tcPr>
            <w:tcW w:w="2578" w:type="pct"/>
            <w:vMerge w:val="restart"/>
            <w:tcBorders>
              <w:top w:val="single" w:sz="4" w:space="0" w:color="auto"/>
              <w:left w:val="single" w:sz="4" w:space="0" w:color="auto"/>
              <w:right w:val="single" w:sz="4" w:space="0" w:color="auto"/>
            </w:tcBorders>
            <w:shd w:val="clear" w:color="auto" w:fill="auto"/>
            <w:vAlign w:val="center"/>
          </w:tcPr>
          <w:p w:rsidR="00CF62BD" w:rsidRPr="00107A08" w:rsidRDefault="00CF62BD" w:rsidP="00E70231">
            <w:pPr>
              <w:pStyle w:val="S5"/>
              <w:spacing w:after="0" w:line="240" w:lineRule="auto"/>
              <w:ind w:firstLine="0"/>
              <w:jc w:val="center"/>
              <w:rPr>
                <w:b/>
                <w:sz w:val="20"/>
              </w:rPr>
            </w:pPr>
            <w:r w:rsidRPr="00107A08">
              <w:rPr>
                <w:b/>
                <w:sz w:val="20"/>
              </w:rPr>
              <w:t>Показатели</w:t>
            </w:r>
          </w:p>
        </w:tc>
        <w:tc>
          <w:tcPr>
            <w:tcW w:w="391" w:type="pct"/>
            <w:vMerge w:val="restart"/>
            <w:tcBorders>
              <w:top w:val="single" w:sz="4" w:space="0" w:color="auto"/>
              <w:left w:val="single" w:sz="4" w:space="0" w:color="auto"/>
              <w:right w:val="single" w:sz="4" w:space="0" w:color="auto"/>
            </w:tcBorders>
            <w:shd w:val="clear" w:color="auto" w:fill="auto"/>
            <w:vAlign w:val="center"/>
          </w:tcPr>
          <w:p w:rsidR="00CF62BD" w:rsidRPr="00107A08" w:rsidRDefault="00CF62BD" w:rsidP="00E70231">
            <w:pPr>
              <w:pStyle w:val="S5"/>
              <w:spacing w:after="0" w:line="240" w:lineRule="auto"/>
              <w:ind w:firstLine="0"/>
              <w:jc w:val="center"/>
              <w:rPr>
                <w:b/>
                <w:sz w:val="20"/>
              </w:rPr>
            </w:pPr>
            <w:r w:rsidRPr="00107A08">
              <w:rPr>
                <w:b/>
                <w:sz w:val="20"/>
              </w:rPr>
              <w:t>Ед. изм.</w:t>
            </w:r>
          </w:p>
        </w:tc>
        <w:tc>
          <w:tcPr>
            <w:tcW w:w="2031" w:type="pct"/>
            <w:gridSpan w:val="2"/>
            <w:tcBorders>
              <w:top w:val="single" w:sz="4" w:space="0" w:color="auto"/>
              <w:left w:val="single" w:sz="4" w:space="0" w:color="auto"/>
              <w:right w:val="single" w:sz="4" w:space="0" w:color="auto"/>
            </w:tcBorders>
            <w:vAlign w:val="center"/>
          </w:tcPr>
          <w:p w:rsidR="00CF62BD" w:rsidRPr="00107A08" w:rsidRDefault="00CF62BD" w:rsidP="00765081">
            <w:pPr>
              <w:pStyle w:val="S5"/>
              <w:spacing w:after="0" w:line="240" w:lineRule="auto"/>
              <w:ind w:firstLine="0"/>
              <w:jc w:val="center"/>
              <w:rPr>
                <w:b/>
                <w:sz w:val="20"/>
              </w:rPr>
            </w:pPr>
            <w:r w:rsidRPr="00107A08">
              <w:rPr>
                <w:b/>
                <w:sz w:val="20"/>
              </w:rPr>
              <w:t>201</w:t>
            </w:r>
            <w:r w:rsidR="00765081">
              <w:rPr>
                <w:b/>
                <w:sz w:val="20"/>
              </w:rPr>
              <w:t>6</w:t>
            </w:r>
            <w:r>
              <w:rPr>
                <w:b/>
                <w:sz w:val="20"/>
              </w:rPr>
              <w:t xml:space="preserve"> год</w:t>
            </w:r>
          </w:p>
        </w:tc>
      </w:tr>
      <w:tr w:rsidR="001230A5" w:rsidRPr="00107A08" w:rsidTr="001230A5">
        <w:trPr>
          <w:trHeight w:val="85"/>
        </w:trPr>
        <w:tc>
          <w:tcPr>
            <w:tcW w:w="2578" w:type="pct"/>
            <w:vMerge/>
            <w:tcBorders>
              <w:left w:val="single" w:sz="4" w:space="0" w:color="auto"/>
              <w:right w:val="single" w:sz="4" w:space="0" w:color="auto"/>
            </w:tcBorders>
            <w:shd w:val="clear" w:color="auto" w:fill="auto"/>
            <w:vAlign w:val="center"/>
          </w:tcPr>
          <w:p w:rsidR="001230A5" w:rsidRPr="00107A08" w:rsidRDefault="001230A5" w:rsidP="00E70231">
            <w:pPr>
              <w:pStyle w:val="S5"/>
              <w:spacing w:after="0" w:line="240" w:lineRule="auto"/>
              <w:ind w:firstLine="0"/>
              <w:rPr>
                <w:b/>
                <w:sz w:val="20"/>
              </w:rPr>
            </w:pPr>
          </w:p>
        </w:tc>
        <w:tc>
          <w:tcPr>
            <w:tcW w:w="391" w:type="pct"/>
            <w:vMerge/>
            <w:tcBorders>
              <w:left w:val="single" w:sz="4" w:space="0" w:color="auto"/>
              <w:right w:val="single" w:sz="4" w:space="0" w:color="auto"/>
            </w:tcBorders>
            <w:shd w:val="clear" w:color="auto" w:fill="auto"/>
            <w:vAlign w:val="center"/>
          </w:tcPr>
          <w:p w:rsidR="001230A5" w:rsidRPr="00107A08" w:rsidRDefault="001230A5" w:rsidP="00E70231">
            <w:pPr>
              <w:pStyle w:val="S5"/>
              <w:spacing w:after="0" w:line="240" w:lineRule="auto"/>
              <w:ind w:firstLine="0"/>
              <w:jc w:val="center"/>
              <w:rPr>
                <w:b/>
                <w:sz w:val="20"/>
              </w:rPr>
            </w:pPr>
          </w:p>
        </w:tc>
        <w:tc>
          <w:tcPr>
            <w:tcW w:w="955" w:type="pct"/>
            <w:tcBorders>
              <w:top w:val="single" w:sz="4" w:space="0" w:color="auto"/>
              <w:left w:val="single" w:sz="4" w:space="0" w:color="auto"/>
              <w:right w:val="single" w:sz="4" w:space="0" w:color="auto"/>
            </w:tcBorders>
            <w:vAlign w:val="center"/>
          </w:tcPr>
          <w:p w:rsidR="001230A5" w:rsidRPr="00107A08" w:rsidRDefault="001230A5" w:rsidP="00E70231">
            <w:pPr>
              <w:pStyle w:val="S5"/>
              <w:spacing w:after="0" w:line="240" w:lineRule="auto"/>
              <w:ind w:firstLine="0"/>
              <w:jc w:val="center"/>
              <w:rPr>
                <w:b/>
                <w:sz w:val="20"/>
              </w:rPr>
            </w:pPr>
            <w:r>
              <w:rPr>
                <w:b/>
                <w:sz w:val="20"/>
              </w:rPr>
              <w:t xml:space="preserve">Вертолетная площадка, с. </w:t>
            </w:r>
            <w:r w:rsidR="008524F7">
              <w:rPr>
                <w:b/>
                <w:sz w:val="20"/>
              </w:rPr>
              <w:t>Перегребное</w:t>
            </w:r>
          </w:p>
        </w:tc>
        <w:tc>
          <w:tcPr>
            <w:tcW w:w="1076" w:type="pct"/>
            <w:tcBorders>
              <w:top w:val="single" w:sz="4" w:space="0" w:color="auto"/>
              <w:left w:val="single" w:sz="4" w:space="0" w:color="auto"/>
              <w:right w:val="single" w:sz="4" w:space="0" w:color="auto"/>
            </w:tcBorders>
            <w:vAlign w:val="center"/>
          </w:tcPr>
          <w:p w:rsidR="001230A5" w:rsidRPr="00107A08" w:rsidRDefault="001230A5" w:rsidP="00E70231">
            <w:pPr>
              <w:pStyle w:val="S5"/>
              <w:spacing w:after="0" w:line="240" w:lineRule="auto"/>
              <w:ind w:firstLine="0"/>
              <w:jc w:val="center"/>
              <w:rPr>
                <w:b/>
                <w:sz w:val="20"/>
              </w:rPr>
            </w:pPr>
            <w:r>
              <w:rPr>
                <w:b/>
                <w:sz w:val="20"/>
              </w:rPr>
              <w:t xml:space="preserve">Вертолетная площадка, д. </w:t>
            </w:r>
            <w:proofErr w:type="gramStart"/>
            <w:r>
              <w:rPr>
                <w:b/>
                <w:sz w:val="20"/>
              </w:rPr>
              <w:t>Нижние</w:t>
            </w:r>
            <w:proofErr w:type="gramEnd"/>
            <w:r>
              <w:rPr>
                <w:b/>
                <w:sz w:val="20"/>
              </w:rPr>
              <w:t xml:space="preserve"> Нарыкары</w:t>
            </w:r>
          </w:p>
        </w:tc>
      </w:tr>
      <w:tr w:rsidR="00825C6F" w:rsidRPr="00107A08" w:rsidTr="00825C6F">
        <w:tc>
          <w:tcPr>
            <w:tcW w:w="2578" w:type="pct"/>
            <w:tcBorders>
              <w:top w:val="single" w:sz="4" w:space="0" w:color="auto"/>
              <w:left w:val="single" w:sz="4" w:space="0" w:color="auto"/>
              <w:bottom w:val="single" w:sz="4" w:space="0" w:color="auto"/>
              <w:right w:val="single" w:sz="4" w:space="0" w:color="auto"/>
            </w:tcBorders>
            <w:shd w:val="clear" w:color="auto" w:fill="auto"/>
            <w:vAlign w:val="center"/>
          </w:tcPr>
          <w:p w:rsidR="00825C6F" w:rsidRPr="00107A08" w:rsidRDefault="00825C6F" w:rsidP="00E70231">
            <w:pPr>
              <w:pStyle w:val="S5"/>
              <w:spacing w:after="0" w:line="240" w:lineRule="auto"/>
              <w:ind w:firstLine="0"/>
              <w:rPr>
                <w:sz w:val="20"/>
              </w:rPr>
            </w:pPr>
            <w:r>
              <w:rPr>
                <w:sz w:val="20"/>
              </w:rPr>
              <w:t>Всего вылетов</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825C6F" w:rsidRPr="00107A08" w:rsidRDefault="00825C6F" w:rsidP="00E70231">
            <w:pPr>
              <w:pStyle w:val="S5"/>
              <w:spacing w:after="0" w:line="240" w:lineRule="auto"/>
              <w:ind w:firstLine="0"/>
              <w:jc w:val="center"/>
              <w:rPr>
                <w:sz w:val="20"/>
              </w:rPr>
            </w:pPr>
            <w:r w:rsidRPr="00107A08">
              <w:rPr>
                <w:sz w:val="20"/>
              </w:rPr>
              <w:t>выл.</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rsidR="00825C6F" w:rsidRPr="00107A08" w:rsidRDefault="00825C6F" w:rsidP="00E70231">
            <w:pPr>
              <w:pStyle w:val="S5"/>
              <w:spacing w:after="0" w:line="240" w:lineRule="auto"/>
              <w:ind w:firstLine="0"/>
              <w:jc w:val="center"/>
              <w:rPr>
                <w:sz w:val="20"/>
              </w:rPr>
            </w:pPr>
            <w:r>
              <w:rPr>
                <w:sz w:val="20"/>
              </w:rPr>
              <w:t>н/д</w:t>
            </w: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rsidR="00825C6F" w:rsidRPr="00107A08" w:rsidRDefault="00825C6F" w:rsidP="00E70231">
            <w:pPr>
              <w:pStyle w:val="S5"/>
              <w:spacing w:after="0" w:line="240" w:lineRule="auto"/>
              <w:ind w:firstLine="0"/>
              <w:jc w:val="center"/>
              <w:rPr>
                <w:sz w:val="20"/>
              </w:rPr>
            </w:pPr>
            <w:r>
              <w:rPr>
                <w:sz w:val="20"/>
              </w:rPr>
              <w:t>н/д</w:t>
            </w:r>
          </w:p>
        </w:tc>
      </w:tr>
      <w:tr w:rsidR="00825C6F" w:rsidRPr="00107A08" w:rsidTr="00825C6F">
        <w:tc>
          <w:tcPr>
            <w:tcW w:w="2578" w:type="pct"/>
            <w:tcBorders>
              <w:top w:val="single" w:sz="4" w:space="0" w:color="auto"/>
              <w:left w:val="single" w:sz="4" w:space="0" w:color="auto"/>
              <w:bottom w:val="single" w:sz="4" w:space="0" w:color="auto"/>
              <w:right w:val="single" w:sz="4" w:space="0" w:color="auto"/>
            </w:tcBorders>
            <w:shd w:val="clear" w:color="auto" w:fill="auto"/>
            <w:vAlign w:val="center"/>
          </w:tcPr>
          <w:p w:rsidR="00825C6F" w:rsidRPr="00107A08" w:rsidRDefault="00825C6F" w:rsidP="00E70231">
            <w:pPr>
              <w:pStyle w:val="S5"/>
              <w:spacing w:after="0" w:line="240" w:lineRule="auto"/>
              <w:ind w:firstLine="0"/>
              <w:rPr>
                <w:sz w:val="20"/>
              </w:rPr>
            </w:pPr>
            <w:r w:rsidRPr="00107A08">
              <w:rPr>
                <w:sz w:val="20"/>
              </w:rPr>
              <w:t>Суммарная взлетная масса ВС</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825C6F" w:rsidRPr="00107A08" w:rsidRDefault="00825C6F" w:rsidP="00E70231">
            <w:pPr>
              <w:pStyle w:val="S5"/>
              <w:spacing w:after="0" w:line="240" w:lineRule="auto"/>
              <w:ind w:firstLine="0"/>
              <w:jc w:val="center"/>
              <w:rPr>
                <w:sz w:val="20"/>
              </w:rPr>
            </w:pPr>
            <w:r w:rsidRPr="00107A08">
              <w:rPr>
                <w:sz w:val="20"/>
              </w:rPr>
              <w:t>тонн</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rsidR="00825C6F" w:rsidRPr="00107A08" w:rsidRDefault="00825C6F" w:rsidP="00E70231">
            <w:pPr>
              <w:pStyle w:val="S5"/>
              <w:spacing w:after="0" w:line="240" w:lineRule="auto"/>
              <w:ind w:firstLine="0"/>
              <w:jc w:val="center"/>
              <w:rPr>
                <w:sz w:val="20"/>
              </w:rPr>
            </w:pPr>
            <w:r>
              <w:rPr>
                <w:sz w:val="20"/>
              </w:rPr>
              <w:t>н/д</w:t>
            </w: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rsidR="00825C6F" w:rsidRPr="00107A08" w:rsidRDefault="00825C6F" w:rsidP="00E70231">
            <w:pPr>
              <w:pStyle w:val="S5"/>
              <w:spacing w:after="0" w:line="240" w:lineRule="auto"/>
              <w:ind w:firstLine="0"/>
              <w:jc w:val="center"/>
              <w:rPr>
                <w:sz w:val="20"/>
              </w:rPr>
            </w:pPr>
            <w:r>
              <w:rPr>
                <w:sz w:val="20"/>
              </w:rPr>
              <w:t>н/д</w:t>
            </w:r>
          </w:p>
        </w:tc>
      </w:tr>
      <w:tr w:rsidR="00825C6F" w:rsidRPr="00107A08" w:rsidTr="00825C6F">
        <w:tc>
          <w:tcPr>
            <w:tcW w:w="2578" w:type="pct"/>
            <w:tcBorders>
              <w:top w:val="single" w:sz="4" w:space="0" w:color="auto"/>
              <w:left w:val="single" w:sz="4" w:space="0" w:color="auto"/>
              <w:bottom w:val="single" w:sz="4" w:space="0" w:color="auto"/>
              <w:right w:val="single" w:sz="4" w:space="0" w:color="auto"/>
            </w:tcBorders>
            <w:shd w:val="clear" w:color="auto" w:fill="auto"/>
            <w:vAlign w:val="center"/>
          </w:tcPr>
          <w:p w:rsidR="00825C6F" w:rsidRPr="00107A08" w:rsidRDefault="00825C6F" w:rsidP="00E70231">
            <w:pPr>
              <w:pStyle w:val="S5"/>
              <w:spacing w:after="0" w:line="240" w:lineRule="auto"/>
              <w:ind w:firstLine="0"/>
              <w:rPr>
                <w:sz w:val="20"/>
              </w:rPr>
            </w:pPr>
            <w:r w:rsidRPr="00107A08">
              <w:rPr>
                <w:sz w:val="20"/>
              </w:rPr>
              <w:lastRenderedPageBreak/>
              <w:t>Количество обслуженных пассажиров, всего</w:t>
            </w:r>
          </w:p>
          <w:p w:rsidR="00825C6F" w:rsidRPr="00107A08" w:rsidRDefault="00825C6F" w:rsidP="00E70231">
            <w:pPr>
              <w:pStyle w:val="S5"/>
              <w:spacing w:after="0" w:line="240" w:lineRule="auto"/>
              <w:ind w:firstLine="0"/>
              <w:rPr>
                <w:sz w:val="20"/>
              </w:rPr>
            </w:pPr>
            <w:r w:rsidRPr="00107A08">
              <w:rPr>
                <w:sz w:val="20"/>
              </w:rPr>
              <w:t xml:space="preserve">в </w:t>
            </w:r>
            <w:proofErr w:type="spellStart"/>
            <w:r w:rsidRPr="00107A08">
              <w:rPr>
                <w:sz w:val="20"/>
              </w:rPr>
              <w:t>т.ч</w:t>
            </w:r>
            <w:proofErr w:type="spellEnd"/>
            <w:r w:rsidRPr="00107A08">
              <w:rPr>
                <w:sz w:val="20"/>
              </w:rPr>
              <w:t>.</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825C6F" w:rsidRPr="00107A08" w:rsidRDefault="00825C6F" w:rsidP="00E70231">
            <w:pPr>
              <w:pStyle w:val="S5"/>
              <w:spacing w:after="0" w:line="240" w:lineRule="auto"/>
              <w:ind w:firstLine="0"/>
              <w:jc w:val="center"/>
              <w:rPr>
                <w:sz w:val="20"/>
              </w:rPr>
            </w:pPr>
            <w:r w:rsidRPr="00107A08">
              <w:rPr>
                <w:sz w:val="20"/>
              </w:rPr>
              <w:t>чел.</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rsidR="00825C6F" w:rsidRPr="00107A08" w:rsidRDefault="00825C6F" w:rsidP="00E70231">
            <w:pPr>
              <w:pStyle w:val="S5"/>
              <w:spacing w:after="0" w:line="240" w:lineRule="auto"/>
              <w:ind w:firstLine="0"/>
              <w:jc w:val="center"/>
              <w:rPr>
                <w:sz w:val="20"/>
              </w:rPr>
            </w:pPr>
            <w:r>
              <w:rPr>
                <w:sz w:val="20"/>
              </w:rPr>
              <w:t>н/д</w:t>
            </w: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rsidR="00825C6F" w:rsidRPr="00107A08" w:rsidRDefault="00825C6F" w:rsidP="00E70231">
            <w:pPr>
              <w:pStyle w:val="S5"/>
              <w:spacing w:after="0" w:line="240" w:lineRule="auto"/>
              <w:ind w:firstLine="0"/>
              <w:jc w:val="center"/>
              <w:rPr>
                <w:sz w:val="20"/>
              </w:rPr>
            </w:pPr>
            <w:r>
              <w:rPr>
                <w:sz w:val="20"/>
              </w:rPr>
              <w:t>н/д</w:t>
            </w:r>
          </w:p>
        </w:tc>
      </w:tr>
      <w:tr w:rsidR="00825C6F" w:rsidRPr="00107A08" w:rsidTr="00825C6F">
        <w:tc>
          <w:tcPr>
            <w:tcW w:w="2578" w:type="pct"/>
            <w:tcBorders>
              <w:top w:val="single" w:sz="4" w:space="0" w:color="auto"/>
              <w:left w:val="single" w:sz="4" w:space="0" w:color="auto"/>
              <w:bottom w:val="single" w:sz="4" w:space="0" w:color="auto"/>
              <w:right w:val="single" w:sz="4" w:space="0" w:color="auto"/>
            </w:tcBorders>
            <w:shd w:val="clear" w:color="auto" w:fill="auto"/>
            <w:vAlign w:val="center"/>
          </w:tcPr>
          <w:p w:rsidR="00825C6F" w:rsidRPr="00107A08" w:rsidRDefault="00825C6F" w:rsidP="00E70231">
            <w:pPr>
              <w:pStyle w:val="S5"/>
              <w:spacing w:after="0" w:line="240" w:lineRule="auto"/>
              <w:ind w:firstLine="0"/>
              <w:rPr>
                <w:sz w:val="20"/>
              </w:rPr>
            </w:pPr>
            <w:r w:rsidRPr="00107A08">
              <w:rPr>
                <w:sz w:val="20"/>
              </w:rPr>
              <w:t>отправленных</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825C6F" w:rsidRPr="00107A08" w:rsidRDefault="00825C6F" w:rsidP="00E70231">
            <w:pPr>
              <w:pStyle w:val="S5"/>
              <w:spacing w:after="0" w:line="240" w:lineRule="auto"/>
              <w:ind w:firstLine="0"/>
              <w:jc w:val="center"/>
              <w:rPr>
                <w:sz w:val="20"/>
              </w:rPr>
            </w:pPr>
            <w:r w:rsidRPr="00107A08">
              <w:rPr>
                <w:sz w:val="20"/>
              </w:rPr>
              <w:t>чел.</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rsidR="00825C6F" w:rsidRPr="00107A08" w:rsidRDefault="00825C6F" w:rsidP="00E70231">
            <w:pPr>
              <w:pStyle w:val="S5"/>
              <w:spacing w:after="0" w:line="240" w:lineRule="auto"/>
              <w:ind w:firstLine="0"/>
              <w:jc w:val="center"/>
              <w:rPr>
                <w:sz w:val="20"/>
              </w:rPr>
            </w:pPr>
            <w:r>
              <w:rPr>
                <w:sz w:val="20"/>
              </w:rPr>
              <w:t>н/д</w:t>
            </w: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rsidR="00825C6F" w:rsidRPr="00107A08" w:rsidRDefault="00825C6F" w:rsidP="00E70231">
            <w:pPr>
              <w:pStyle w:val="S5"/>
              <w:spacing w:after="0" w:line="240" w:lineRule="auto"/>
              <w:ind w:firstLine="0"/>
              <w:jc w:val="center"/>
              <w:rPr>
                <w:sz w:val="20"/>
              </w:rPr>
            </w:pPr>
            <w:r>
              <w:rPr>
                <w:sz w:val="20"/>
              </w:rPr>
              <w:t>н/д</w:t>
            </w:r>
          </w:p>
        </w:tc>
      </w:tr>
      <w:tr w:rsidR="00825C6F" w:rsidRPr="00107A08" w:rsidTr="00825C6F">
        <w:tc>
          <w:tcPr>
            <w:tcW w:w="2578" w:type="pct"/>
            <w:tcBorders>
              <w:top w:val="single" w:sz="4" w:space="0" w:color="auto"/>
              <w:left w:val="single" w:sz="4" w:space="0" w:color="auto"/>
              <w:bottom w:val="single" w:sz="4" w:space="0" w:color="auto"/>
              <w:right w:val="single" w:sz="4" w:space="0" w:color="auto"/>
            </w:tcBorders>
            <w:shd w:val="clear" w:color="auto" w:fill="auto"/>
            <w:vAlign w:val="center"/>
          </w:tcPr>
          <w:p w:rsidR="00825C6F" w:rsidRPr="00107A08" w:rsidRDefault="00825C6F" w:rsidP="00E70231">
            <w:pPr>
              <w:pStyle w:val="S5"/>
              <w:spacing w:after="0" w:line="240" w:lineRule="auto"/>
              <w:ind w:firstLine="0"/>
              <w:rPr>
                <w:sz w:val="20"/>
              </w:rPr>
            </w:pPr>
            <w:proofErr w:type="gramStart"/>
            <w:r w:rsidRPr="00107A08">
              <w:rPr>
                <w:sz w:val="20"/>
              </w:rPr>
              <w:t>принятых</w:t>
            </w:r>
            <w:proofErr w:type="gramEnd"/>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825C6F" w:rsidRPr="00107A08" w:rsidRDefault="00825C6F" w:rsidP="00E70231">
            <w:pPr>
              <w:pStyle w:val="S5"/>
              <w:spacing w:after="0" w:line="240" w:lineRule="auto"/>
              <w:ind w:firstLine="0"/>
              <w:jc w:val="center"/>
              <w:rPr>
                <w:sz w:val="20"/>
              </w:rPr>
            </w:pPr>
            <w:r w:rsidRPr="00107A08">
              <w:rPr>
                <w:sz w:val="20"/>
              </w:rPr>
              <w:t>чел.</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rsidR="00825C6F" w:rsidRPr="00107A08" w:rsidRDefault="00825C6F" w:rsidP="00E70231">
            <w:pPr>
              <w:pStyle w:val="S5"/>
              <w:spacing w:after="0" w:line="240" w:lineRule="auto"/>
              <w:ind w:firstLine="0"/>
              <w:jc w:val="center"/>
              <w:rPr>
                <w:sz w:val="20"/>
              </w:rPr>
            </w:pPr>
            <w:r>
              <w:rPr>
                <w:sz w:val="20"/>
              </w:rPr>
              <w:t>н/д</w:t>
            </w: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rsidR="00825C6F" w:rsidRPr="00107A08" w:rsidRDefault="00825C6F" w:rsidP="00E70231">
            <w:pPr>
              <w:pStyle w:val="S5"/>
              <w:spacing w:after="0" w:line="240" w:lineRule="auto"/>
              <w:ind w:firstLine="0"/>
              <w:jc w:val="center"/>
              <w:rPr>
                <w:sz w:val="20"/>
              </w:rPr>
            </w:pPr>
            <w:r>
              <w:rPr>
                <w:sz w:val="20"/>
              </w:rPr>
              <w:t>н/д</w:t>
            </w:r>
          </w:p>
        </w:tc>
      </w:tr>
      <w:tr w:rsidR="00825C6F" w:rsidRPr="00107A08" w:rsidTr="00825C6F">
        <w:tc>
          <w:tcPr>
            <w:tcW w:w="2578" w:type="pct"/>
            <w:tcBorders>
              <w:top w:val="single" w:sz="4" w:space="0" w:color="auto"/>
              <w:left w:val="single" w:sz="4" w:space="0" w:color="auto"/>
              <w:bottom w:val="single" w:sz="4" w:space="0" w:color="auto"/>
              <w:right w:val="single" w:sz="4" w:space="0" w:color="auto"/>
            </w:tcBorders>
            <w:shd w:val="clear" w:color="auto" w:fill="auto"/>
            <w:vAlign w:val="center"/>
          </w:tcPr>
          <w:p w:rsidR="00825C6F" w:rsidRPr="00107A08" w:rsidRDefault="00825C6F" w:rsidP="00E70231">
            <w:pPr>
              <w:pStyle w:val="S5"/>
              <w:spacing w:after="0" w:line="240" w:lineRule="auto"/>
              <w:ind w:firstLine="0"/>
              <w:rPr>
                <w:sz w:val="20"/>
              </w:rPr>
            </w:pPr>
            <w:r w:rsidRPr="00107A08">
              <w:rPr>
                <w:sz w:val="20"/>
              </w:rPr>
              <w:t>Обработано груза</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825C6F" w:rsidRPr="00107A08" w:rsidRDefault="00825C6F" w:rsidP="00E70231">
            <w:pPr>
              <w:pStyle w:val="S5"/>
              <w:spacing w:after="0" w:line="240" w:lineRule="auto"/>
              <w:ind w:firstLine="0"/>
              <w:jc w:val="center"/>
              <w:rPr>
                <w:sz w:val="20"/>
              </w:rPr>
            </w:pPr>
            <w:r w:rsidRPr="00107A08">
              <w:rPr>
                <w:sz w:val="20"/>
              </w:rPr>
              <w:t>тонн</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rsidR="00825C6F" w:rsidRPr="00107A08" w:rsidRDefault="00825C6F" w:rsidP="00E70231">
            <w:pPr>
              <w:pStyle w:val="S5"/>
              <w:spacing w:after="0" w:line="240" w:lineRule="auto"/>
              <w:ind w:firstLine="0"/>
              <w:jc w:val="center"/>
              <w:rPr>
                <w:sz w:val="20"/>
              </w:rPr>
            </w:pPr>
            <w:r>
              <w:rPr>
                <w:sz w:val="20"/>
              </w:rPr>
              <w:t>н/д</w:t>
            </w: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rsidR="00825C6F" w:rsidRPr="00107A08" w:rsidRDefault="00825C6F" w:rsidP="00E70231">
            <w:pPr>
              <w:pStyle w:val="S5"/>
              <w:spacing w:after="0" w:line="240" w:lineRule="auto"/>
              <w:ind w:firstLine="0"/>
              <w:jc w:val="center"/>
              <w:rPr>
                <w:sz w:val="20"/>
              </w:rPr>
            </w:pPr>
            <w:r>
              <w:rPr>
                <w:sz w:val="20"/>
              </w:rPr>
              <w:t>н/д</w:t>
            </w:r>
          </w:p>
        </w:tc>
      </w:tr>
    </w:tbl>
    <w:p w:rsidR="00092E89" w:rsidRDefault="00092E89" w:rsidP="00E70231">
      <w:pPr>
        <w:pStyle w:val="S5"/>
        <w:spacing w:after="0" w:line="240" w:lineRule="auto"/>
      </w:pPr>
    </w:p>
    <w:p w:rsidR="00B47F97" w:rsidRDefault="00825C6F" w:rsidP="00092E89">
      <w:pPr>
        <w:pStyle w:val="S5"/>
        <w:spacing w:after="0" w:line="240" w:lineRule="auto"/>
        <w:ind w:firstLine="709"/>
      </w:pPr>
      <w:r>
        <w:t xml:space="preserve">Провести анализ </w:t>
      </w:r>
      <w:r w:rsidR="00B47F97" w:rsidRPr="006E37A9">
        <w:t xml:space="preserve">пассажиропотока </w:t>
      </w:r>
      <w:r>
        <w:t>невозможно из-за отсутствия данных. Можно отметить, что уменьшение пассажиропотока</w:t>
      </w:r>
      <w:r w:rsidR="00092E89">
        <w:t xml:space="preserve"> </w:t>
      </w:r>
      <w:r>
        <w:t>происходит в основном по причине того,</w:t>
      </w:r>
      <w:r w:rsidR="00B47F97">
        <w:t xml:space="preserve"> что</w:t>
      </w:r>
      <w:r w:rsidR="00B47F97" w:rsidRPr="00345405">
        <w:t xml:space="preserve"> вс</w:t>
      </w:r>
      <w:r w:rsidR="00B47F97">
        <w:t>ё</w:t>
      </w:r>
      <w:r w:rsidR="00B47F97" w:rsidRPr="00345405">
        <w:t xml:space="preserve"> больше жителей выезжают за пределы </w:t>
      </w:r>
      <w:r w:rsidR="00B47F97">
        <w:t xml:space="preserve">территории </w:t>
      </w:r>
      <w:r w:rsidR="00D46A81">
        <w:t xml:space="preserve">муниципального образования сельское поселение </w:t>
      </w:r>
      <w:r w:rsidR="008524F7">
        <w:t>Перегребное</w:t>
      </w:r>
      <w:r w:rsidR="00092E89">
        <w:t xml:space="preserve"> </w:t>
      </w:r>
      <w:r w:rsidR="00B47F97">
        <w:t>на личном</w:t>
      </w:r>
      <w:r w:rsidR="00092E89">
        <w:t xml:space="preserve"> </w:t>
      </w:r>
      <w:r w:rsidR="00B47F97">
        <w:t>транспорте и пользуются пассажирскими перевозками посредством автобусного транспорта</w:t>
      </w:r>
      <w:r w:rsidR="00B47F97" w:rsidRPr="00345405">
        <w:t>.</w:t>
      </w:r>
    </w:p>
    <w:p w:rsidR="00B47F97" w:rsidRPr="00F806E5" w:rsidRDefault="00B47F97" w:rsidP="00092E89">
      <w:pPr>
        <w:pStyle w:val="S5"/>
        <w:spacing w:after="0" w:line="240" w:lineRule="auto"/>
        <w:ind w:firstLine="709"/>
        <w:rPr>
          <w:u w:val="single"/>
        </w:rPr>
      </w:pPr>
      <w:r w:rsidRPr="00F806E5">
        <w:rPr>
          <w:u w:val="single"/>
        </w:rPr>
        <w:t>Инфраструктура воздушного транспорта.</w:t>
      </w:r>
    </w:p>
    <w:p w:rsidR="007344C1" w:rsidRDefault="007344C1" w:rsidP="00092E89">
      <w:pPr>
        <w:pStyle w:val="S5"/>
        <w:spacing w:after="0" w:line="240" w:lineRule="auto"/>
        <w:ind w:firstLine="709"/>
      </w:pPr>
      <w:r>
        <w:t xml:space="preserve">Вертолетные площадки расположены в следующих населенных пунктах </w:t>
      </w:r>
      <w:r w:rsidR="00D953A9">
        <w:t xml:space="preserve">муниципального образования сельское поселение </w:t>
      </w:r>
      <w:r w:rsidR="008524F7">
        <w:t>Перегребное</w:t>
      </w:r>
      <w:r>
        <w:t xml:space="preserve">: </w:t>
      </w:r>
    </w:p>
    <w:p w:rsidR="007344C1" w:rsidRDefault="00D953A9" w:rsidP="00BF46C5">
      <w:pPr>
        <w:pStyle w:val="S5"/>
        <w:numPr>
          <w:ilvl w:val="0"/>
          <w:numId w:val="27"/>
        </w:numPr>
        <w:spacing w:after="0" w:line="240" w:lineRule="auto"/>
        <w:ind w:left="0" w:firstLine="709"/>
      </w:pPr>
      <w:r>
        <w:t>северная</w:t>
      </w:r>
      <w:r w:rsidR="007344C1">
        <w:t xml:space="preserve"> часть </w:t>
      </w:r>
      <w:r>
        <w:t xml:space="preserve">с. </w:t>
      </w:r>
      <w:r w:rsidR="008524F7">
        <w:t>Перегребное</w:t>
      </w:r>
      <w:r w:rsidR="007344C1">
        <w:t xml:space="preserve">; </w:t>
      </w:r>
    </w:p>
    <w:p w:rsidR="00B47F97" w:rsidRPr="006E37A9" w:rsidRDefault="00D953A9" w:rsidP="00BF46C5">
      <w:pPr>
        <w:pStyle w:val="S5"/>
        <w:numPr>
          <w:ilvl w:val="0"/>
          <w:numId w:val="27"/>
        </w:numPr>
        <w:spacing w:after="0" w:line="240" w:lineRule="auto"/>
        <w:ind w:left="0" w:firstLine="709"/>
      </w:pPr>
      <w:r>
        <w:t xml:space="preserve">северо-западная часть д. </w:t>
      </w:r>
      <w:proofErr w:type="gramStart"/>
      <w:r>
        <w:t>Нижние</w:t>
      </w:r>
      <w:proofErr w:type="gramEnd"/>
      <w:r>
        <w:t xml:space="preserve"> Нарыкары</w:t>
      </w:r>
      <w:r w:rsidR="00B47F97" w:rsidRPr="006E37A9">
        <w:t xml:space="preserve">. </w:t>
      </w:r>
    </w:p>
    <w:p w:rsidR="00B47F97" w:rsidRDefault="00B47F97" w:rsidP="00092E89">
      <w:pPr>
        <w:pStyle w:val="S5"/>
        <w:spacing w:after="0" w:line="240" w:lineRule="auto"/>
        <w:ind w:firstLine="709"/>
      </w:pPr>
      <w:r>
        <w:t>Предлагаемые направления н</w:t>
      </w:r>
      <w:r w:rsidRPr="006E37A9">
        <w:t>а долгосрочную перспективу</w:t>
      </w:r>
      <w:r>
        <w:t>:</w:t>
      </w:r>
    </w:p>
    <w:p w:rsidR="00B47F97" w:rsidRDefault="0050159F" w:rsidP="00BF46C5">
      <w:pPr>
        <w:pStyle w:val="S5"/>
        <w:widowControl/>
        <w:numPr>
          <w:ilvl w:val="0"/>
          <w:numId w:val="28"/>
        </w:numPr>
        <w:spacing w:after="0" w:line="240" w:lineRule="auto"/>
        <w:ind w:left="0" w:firstLine="709"/>
      </w:pPr>
      <w:r>
        <w:t>Реконструкция</w:t>
      </w:r>
      <w:r w:rsidR="00331F0A">
        <w:t xml:space="preserve"> вертолетной площадки в с. </w:t>
      </w:r>
      <w:r w:rsidR="008524F7">
        <w:t>Перегребное</w:t>
      </w:r>
      <w:r w:rsidR="002C2C02">
        <w:t>, вынос с территории населенного пункта в сторону д. Чемаши</w:t>
      </w:r>
      <w:r w:rsidR="00B47F97">
        <w:t>;</w:t>
      </w:r>
    </w:p>
    <w:p w:rsidR="00331F0A" w:rsidRDefault="0050159F" w:rsidP="00BF46C5">
      <w:pPr>
        <w:pStyle w:val="S5"/>
        <w:widowControl/>
        <w:numPr>
          <w:ilvl w:val="0"/>
          <w:numId w:val="28"/>
        </w:numPr>
        <w:spacing w:after="0" w:line="240" w:lineRule="auto"/>
        <w:ind w:left="0" w:firstLine="709"/>
      </w:pPr>
      <w:r>
        <w:t>Реконструкция</w:t>
      </w:r>
      <w:r w:rsidR="00331F0A">
        <w:t xml:space="preserve"> вертолетной площадки в </w:t>
      </w:r>
      <w:r w:rsidR="00D953A9">
        <w:t>д. Нижние Нарыкары</w:t>
      </w:r>
      <w:r w:rsidR="002C2C02">
        <w:t>, вынос вертолетной площадки на 150 м северо-восточнее существующего положения</w:t>
      </w:r>
      <w:r w:rsidR="00331F0A">
        <w:t xml:space="preserve">; </w:t>
      </w:r>
    </w:p>
    <w:p w:rsidR="00F806E5" w:rsidRDefault="0050159F" w:rsidP="00BF46C5">
      <w:pPr>
        <w:pStyle w:val="S5"/>
        <w:widowControl/>
        <w:numPr>
          <w:ilvl w:val="0"/>
          <w:numId w:val="28"/>
        </w:numPr>
        <w:spacing w:after="0" w:line="240" w:lineRule="auto"/>
        <w:ind w:left="0" w:firstLine="709"/>
      </w:pPr>
      <w:r w:rsidRPr="006E37A9">
        <w:t>Проведение</w:t>
      </w:r>
      <w:r w:rsidR="00B47F97" w:rsidRPr="006E37A9">
        <w:t xml:space="preserve"> работ по поддержанию эксплуатационных характеристик </w:t>
      </w:r>
      <w:r w:rsidR="006D26D8">
        <w:t>вертолетных</w:t>
      </w:r>
      <w:r w:rsidR="00B47F97" w:rsidRPr="006E37A9">
        <w:t xml:space="preserve"> площадок </w:t>
      </w:r>
      <w:r w:rsidR="00D953A9">
        <w:t xml:space="preserve">муниципального образования сельское поселение </w:t>
      </w:r>
      <w:r w:rsidR="008524F7">
        <w:t>Перегребное</w:t>
      </w:r>
      <w:r w:rsidR="00B47F97" w:rsidRPr="006E37A9">
        <w:t>.</w:t>
      </w:r>
    </w:p>
    <w:p w:rsidR="00527CCC" w:rsidRDefault="00527CCC" w:rsidP="00527CCC">
      <w:pPr>
        <w:pStyle w:val="S5"/>
        <w:widowControl/>
        <w:spacing w:after="0" w:line="240" w:lineRule="auto"/>
        <w:ind w:left="709" w:firstLine="0"/>
      </w:pPr>
    </w:p>
    <w:p w:rsidR="00882ABB" w:rsidRDefault="00882ABB" w:rsidP="00BF46C5">
      <w:pPr>
        <w:pStyle w:val="S3"/>
        <w:numPr>
          <w:ilvl w:val="2"/>
          <w:numId w:val="54"/>
        </w:numPr>
        <w:spacing w:before="0" w:after="0" w:line="240" w:lineRule="auto"/>
        <w:ind w:left="0" w:firstLine="709"/>
      </w:pPr>
      <w:r>
        <w:t>Железнодорожный транспорт</w:t>
      </w:r>
    </w:p>
    <w:p w:rsidR="00882ABB" w:rsidRDefault="00882ABB" w:rsidP="00092E89">
      <w:pPr>
        <w:pStyle w:val="S5"/>
        <w:spacing w:after="0" w:line="240" w:lineRule="auto"/>
        <w:ind w:firstLine="709"/>
      </w:pPr>
      <w:r w:rsidRPr="00F7186E">
        <w:t xml:space="preserve">На территории </w:t>
      </w:r>
      <w:r>
        <w:t xml:space="preserve">муниципального образования сельское поселение </w:t>
      </w:r>
      <w:r w:rsidR="008524F7">
        <w:t>Перегребное</w:t>
      </w:r>
      <w:r w:rsidRPr="00F7186E">
        <w:t xml:space="preserve"> перевозки железнодорожным транспортом не осуществляются ввиду отсутствия железнодорожных путей</w:t>
      </w:r>
      <w:r>
        <w:t xml:space="preserve">. </w:t>
      </w:r>
    </w:p>
    <w:p w:rsidR="00092E89" w:rsidRDefault="00092E89" w:rsidP="005B60DC">
      <w:pPr>
        <w:pStyle w:val="S21"/>
      </w:pPr>
      <w:bookmarkStart w:id="20" w:name="dst100040"/>
      <w:bookmarkStart w:id="21" w:name="_Toc467578291"/>
      <w:bookmarkEnd w:id="20"/>
    </w:p>
    <w:p w:rsidR="00B47F97" w:rsidRDefault="00B47F97" w:rsidP="005B60DC">
      <w:pPr>
        <w:pStyle w:val="S21"/>
      </w:pPr>
      <w:r>
        <w:t>Х</w:t>
      </w:r>
      <w:r w:rsidRPr="00430A18">
        <w:t>арактеристик</w:t>
      </w:r>
      <w:r>
        <w:t>а</w:t>
      </w:r>
      <w:r w:rsidRPr="00430A18">
        <w:t xml:space="preserve"> сети дорог </w:t>
      </w:r>
      <w:r w:rsidR="00D17FD2">
        <w:t xml:space="preserve">муниципального образования </w:t>
      </w:r>
      <w:proofErr w:type="gramStart"/>
      <w:r w:rsidR="00D17FD2">
        <w:t>сельское</w:t>
      </w:r>
      <w:proofErr w:type="gramEnd"/>
      <w:r w:rsidR="00D17FD2">
        <w:t xml:space="preserve"> поселения </w:t>
      </w:r>
      <w:r w:rsidR="008524F7">
        <w:t>Перегребное</w:t>
      </w:r>
      <w:r w:rsidRPr="00430A18">
        <w:t>, параметры дорожного движения</w:t>
      </w:r>
      <w:r w:rsidR="008757E6">
        <w:t>, оценка качества содержания дорог</w:t>
      </w:r>
      <w:bookmarkEnd w:id="21"/>
    </w:p>
    <w:p w:rsidR="00092E89" w:rsidRDefault="00092E89" w:rsidP="005B60DC">
      <w:pPr>
        <w:pStyle w:val="S21"/>
      </w:pPr>
    </w:p>
    <w:p w:rsidR="00B47F97" w:rsidRDefault="00FF4D87" w:rsidP="00092E89">
      <w:pPr>
        <w:pStyle w:val="S5"/>
        <w:spacing w:after="0" w:line="240" w:lineRule="auto"/>
        <w:ind w:firstLine="709"/>
      </w:pPr>
      <w:r>
        <w:t>П</w:t>
      </w:r>
      <w:r w:rsidR="00B47F97" w:rsidRPr="00AA4765">
        <w:t xml:space="preserve">оказатели дорожной сети </w:t>
      </w:r>
      <w:r w:rsidR="00D17FD2">
        <w:t xml:space="preserve">муниципального образования </w:t>
      </w:r>
      <w:r>
        <w:t>сельско</w:t>
      </w:r>
      <w:r w:rsidR="00D17FD2">
        <w:t>е</w:t>
      </w:r>
      <w:r>
        <w:t xml:space="preserve"> поселени</w:t>
      </w:r>
      <w:r w:rsidR="00D17FD2">
        <w:t>е</w:t>
      </w:r>
      <w:r w:rsidR="00092E89">
        <w:t xml:space="preserve"> </w:t>
      </w:r>
      <w:r w:rsidR="008524F7">
        <w:t>Перегребное</w:t>
      </w:r>
      <w:r w:rsidR="00092E89">
        <w:t xml:space="preserve"> </w:t>
      </w:r>
      <w:r>
        <w:t xml:space="preserve">представлены в таблице </w:t>
      </w:r>
      <w:r w:rsidR="00092E89">
        <w:t>1</w:t>
      </w:r>
      <w:r>
        <w:t>.1</w:t>
      </w:r>
      <w:r w:rsidR="00170132">
        <w:t>3</w:t>
      </w:r>
      <w:r>
        <w:t xml:space="preserve">. </w:t>
      </w:r>
    </w:p>
    <w:p w:rsidR="00FF4D87" w:rsidRDefault="00FF4D87" w:rsidP="00E70231">
      <w:pPr>
        <w:pStyle w:val="S5"/>
        <w:spacing w:after="0" w:line="240" w:lineRule="auto"/>
        <w:ind w:firstLine="0"/>
        <w:jc w:val="right"/>
      </w:pPr>
      <w:r>
        <w:t>Таблица.</w:t>
      </w:r>
      <w:r w:rsidR="00092E89" w:rsidRPr="00092E89">
        <w:t xml:space="preserve"> </w:t>
      </w:r>
      <w:r w:rsidR="00092E89">
        <w:t>2</w:t>
      </w:r>
      <w:r>
        <w:t>1</w:t>
      </w:r>
      <w:r w:rsidR="00170132">
        <w:t>3</w:t>
      </w:r>
    </w:p>
    <w:tbl>
      <w:tblPr>
        <w:tblW w:w="5000" w:type="pct"/>
        <w:tblLayout w:type="fixed"/>
        <w:tblLook w:val="04A0" w:firstRow="1" w:lastRow="0" w:firstColumn="1" w:lastColumn="0" w:noHBand="0" w:noVBand="1"/>
      </w:tblPr>
      <w:tblGrid>
        <w:gridCol w:w="533"/>
        <w:gridCol w:w="5473"/>
        <w:gridCol w:w="1193"/>
        <w:gridCol w:w="2372"/>
      </w:tblGrid>
      <w:tr w:rsidR="00FF4D87" w:rsidRPr="00FF4D87" w:rsidTr="00190ED2">
        <w:trPr>
          <w:trHeight w:val="230"/>
          <w:tblHeader/>
        </w:trPr>
        <w:tc>
          <w:tcPr>
            <w:tcW w:w="2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D87" w:rsidRPr="00FF4D87" w:rsidRDefault="00FF4D87" w:rsidP="00E70231">
            <w:pPr>
              <w:spacing w:after="0" w:line="240" w:lineRule="auto"/>
              <w:ind w:firstLine="0"/>
              <w:jc w:val="center"/>
              <w:rPr>
                <w:rFonts w:eastAsia="Times New Roman"/>
                <w:b/>
                <w:color w:val="000000"/>
                <w:sz w:val="20"/>
                <w:szCs w:val="20"/>
              </w:rPr>
            </w:pPr>
            <w:r w:rsidRPr="00FF4D87">
              <w:rPr>
                <w:rFonts w:eastAsia="Times New Roman"/>
                <w:b/>
                <w:color w:val="000000"/>
                <w:sz w:val="20"/>
                <w:szCs w:val="20"/>
              </w:rPr>
              <w:t>№</w:t>
            </w:r>
            <w:proofErr w:type="gramStart"/>
            <w:r w:rsidRPr="00FF4D87">
              <w:rPr>
                <w:rFonts w:eastAsia="Times New Roman"/>
                <w:b/>
                <w:color w:val="000000"/>
                <w:sz w:val="20"/>
                <w:szCs w:val="20"/>
              </w:rPr>
              <w:t>п</w:t>
            </w:r>
            <w:proofErr w:type="gramEnd"/>
            <w:r w:rsidRPr="00FF4D87">
              <w:rPr>
                <w:rFonts w:eastAsia="Times New Roman"/>
                <w:b/>
                <w:color w:val="000000"/>
                <w:sz w:val="20"/>
                <w:szCs w:val="20"/>
              </w:rPr>
              <w:t>/п</w:t>
            </w:r>
          </w:p>
        </w:tc>
        <w:tc>
          <w:tcPr>
            <w:tcW w:w="285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D87" w:rsidRPr="00FF4D87" w:rsidRDefault="00FF4D87" w:rsidP="00E70231">
            <w:pPr>
              <w:spacing w:after="0" w:line="240" w:lineRule="auto"/>
              <w:ind w:firstLine="0"/>
              <w:jc w:val="center"/>
              <w:rPr>
                <w:rFonts w:eastAsia="Times New Roman"/>
                <w:b/>
                <w:color w:val="000000"/>
                <w:sz w:val="20"/>
                <w:szCs w:val="20"/>
              </w:rPr>
            </w:pPr>
            <w:r w:rsidRPr="00FF4D87">
              <w:rPr>
                <w:rFonts w:eastAsia="Times New Roman"/>
                <w:b/>
                <w:color w:val="000000"/>
                <w:sz w:val="20"/>
                <w:szCs w:val="20"/>
              </w:rPr>
              <w:t xml:space="preserve">Показатели </w:t>
            </w:r>
          </w:p>
        </w:tc>
        <w:tc>
          <w:tcPr>
            <w:tcW w:w="62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D87" w:rsidRPr="00FF4D87" w:rsidRDefault="00FF4D87" w:rsidP="00E70231">
            <w:pPr>
              <w:spacing w:after="0" w:line="240" w:lineRule="auto"/>
              <w:ind w:firstLine="0"/>
              <w:jc w:val="center"/>
              <w:rPr>
                <w:rFonts w:eastAsia="Times New Roman"/>
                <w:b/>
                <w:color w:val="000000"/>
                <w:sz w:val="20"/>
                <w:szCs w:val="20"/>
              </w:rPr>
            </w:pPr>
            <w:r>
              <w:rPr>
                <w:rFonts w:eastAsia="Times New Roman"/>
                <w:b/>
                <w:color w:val="000000"/>
                <w:sz w:val="20"/>
                <w:szCs w:val="20"/>
              </w:rPr>
              <w:t xml:space="preserve">Единицы </w:t>
            </w:r>
            <w:r w:rsidRPr="00FF4D87">
              <w:rPr>
                <w:rFonts w:eastAsia="Times New Roman"/>
                <w:b/>
                <w:color w:val="000000"/>
                <w:sz w:val="20"/>
                <w:szCs w:val="20"/>
              </w:rPr>
              <w:t>изм</w:t>
            </w:r>
            <w:r>
              <w:rPr>
                <w:rFonts w:eastAsia="Times New Roman"/>
                <w:b/>
                <w:color w:val="000000"/>
                <w:sz w:val="20"/>
                <w:szCs w:val="20"/>
              </w:rPr>
              <w:t>ерения</w:t>
            </w:r>
          </w:p>
        </w:tc>
        <w:tc>
          <w:tcPr>
            <w:tcW w:w="123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F4D87" w:rsidRPr="00FF4D87" w:rsidRDefault="00FF4D87" w:rsidP="00765081">
            <w:pPr>
              <w:spacing w:after="0" w:line="240" w:lineRule="auto"/>
              <w:ind w:firstLine="0"/>
              <w:jc w:val="center"/>
              <w:rPr>
                <w:rFonts w:eastAsia="Times New Roman"/>
                <w:b/>
                <w:color w:val="000000"/>
                <w:sz w:val="20"/>
                <w:szCs w:val="20"/>
              </w:rPr>
            </w:pPr>
            <w:r w:rsidRPr="00FF4D87">
              <w:rPr>
                <w:rFonts w:eastAsia="Times New Roman"/>
                <w:b/>
                <w:color w:val="000000"/>
                <w:sz w:val="20"/>
                <w:szCs w:val="20"/>
              </w:rPr>
              <w:t>201</w:t>
            </w:r>
            <w:r w:rsidR="00765081">
              <w:rPr>
                <w:rFonts w:eastAsia="Times New Roman"/>
                <w:b/>
                <w:color w:val="000000"/>
                <w:sz w:val="20"/>
                <w:szCs w:val="20"/>
              </w:rPr>
              <w:t>6</w:t>
            </w:r>
          </w:p>
        </w:tc>
      </w:tr>
      <w:tr w:rsidR="00FF4D87" w:rsidRPr="00FF4D87" w:rsidTr="00190ED2">
        <w:trPr>
          <w:trHeight w:val="230"/>
        </w:trPr>
        <w:tc>
          <w:tcPr>
            <w:tcW w:w="279" w:type="pct"/>
            <w:vMerge/>
            <w:tcBorders>
              <w:top w:val="single" w:sz="4" w:space="0" w:color="auto"/>
              <w:left w:val="single" w:sz="4" w:space="0" w:color="auto"/>
              <w:bottom w:val="single" w:sz="4" w:space="0" w:color="auto"/>
              <w:right w:val="single" w:sz="4" w:space="0" w:color="auto"/>
            </w:tcBorders>
            <w:vAlign w:val="center"/>
            <w:hideMark/>
          </w:tcPr>
          <w:p w:rsidR="00FF4D87" w:rsidRPr="00FF4D87" w:rsidRDefault="00FF4D87" w:rsidP="00E70231">
            <w:pPr>
              <w:spacing w:after="0" w:line="240" w:lineRule="auto"/>
              <w:ind w:firstLine="0"/>
              <w:rPr>
                <w:rFonts w:eastAsia="Times New Roman"/>
                <w:color w:val="000000"/>
                <w:sz w:val="20"/>
                <w:szCs w:val="20"/>
              </w:rPr>
            </w:pPr>
          </w:p>
        </w:tc>
        <w:tc>
          <w:tcPr>
            <w:tcW w:w="2859" w:type="pct"/>
            <w:vMerge/>
            <w:tcBorders>
              <w:top w:val="single" w:sz="4" w:space="0" w:color="auto"/>
              <w:left w:val="single" w:sz="4" w:space="0" w:color="auto"/>
              <w:bottom w:val="single" w:sz="4" w:space="0" w:color="auto"/>
              <w:right w:val="single" w:sz="4" w:space="0" w:color="auto"/>
            </w:tcBorders>
            <w:vAlign w:val="center"/>
            <w:hideMark/>
          </w:tcPr>
          <w:p w:rsidR="00FF4D87" w:rsidRPr="00FF4D87" w:rsidRDefault="00FF4D87" w:rsidP="00E70231">
            <w:pPr>
              <w:spacing w:after="0" w:line="240" w:lineRule="auto"/>
              <w:ind w:firstLine="0"/>
              <w:rPr>
                <w:rFonts w:eastAsia="Times New Roman"/>
                <w:color w:val="000000"/>
                <w:sz w:val="20"/>
                <w:szCs w:val="20"/>
              </w:rPr>
            </w:pP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FF4D87" w:rsidRPr="00FF4D87" w:rsidRDefault="00FF4D87" w:rsidP="00E70231">
            <w:pPr>
              <w:spacing w:after="0" w:line="240" w:lineRule="auto"/>
              <w:ind w:firstLine="0"/>
              <w:rPr>
                <w:rFonts w:eastAsia="Times New Roman"/>
                <w:color w:val="000000"/>
                <w:sz w:val="20"/>
                <w:szCs w:val="20"/>
              </w:rPr>
            </w:pPr>
          </w:p>
        </w:tc>
        <w:tc>
          <w:tcPr>
            <w:tcW w:w="1239" w:type="pct"/>
            <w:vMerge/>
            <w:tcBorders>
              <w:top w:val="single" w:sz="4" w:space="0" w:color="auto"/>
              <w:left w:val="single" w:sz="4" w:space="0" w:color="auto"/>
              <w:bottom w:val="single" w:sz="4" w:space="0" w:color="000000"/>
              <w:right w:val="single" w:sz="4" w:space="0" w:color="auto"/>
            </w:tcBorders>
            <w:vAlign w:val="center"/>
            <w:hideMark/>
          </w:tcPr>
          <w:p w:rsidR="00FF4D87" w:rsidRPr="00FF4D87" w:rsidRDefault="00FF4D87" w:rsidP="00E70231">
            <w:pPr>
              <w:spacing w:after="0" w:line="240" w:lineRule="auto"/>
              <w:ind w:firstLine="0"/>
              <w:rPr>
                <w:rFonts w:eastAsia="Times New Roman"/>
                <w:color w:val="000000"/>
                <w:sz w:val="20"/>
                <w:szCs w:val="20"/>
              </w:rPr>
            </w:pPr>
          </w:p>
        </w:tc>
      </w:tr>
      <w:tr w:rsidR="00FF4D87" w:rsidRPr="00FF4D87" w:rsidTr="00190ED2">
        <w:trPr>
          <w:trHeight w:val="230"/>
        </w:trPr>
        <w:tc>
          <w:tcPr>
            <w:tcW w:w="279" w:type="pct"/>
            <w:vMerge/>
            <w:tcBorders>
              <w:top w:val="single" w:sz="4" w:space="0" w:color="auto"/>
              <w:left w:val="single" w:sz="4" w:space="0" w:color="auto"/>
              <w:bottom w:val="single" w:sz="4" w:space="0" w:color="auto"/>
              <w:right w:val="single" w:sz="4" w:space="0" w:color="auto"/>
            </w:tcBorders>
            <w:vAlign w:val="center"/>
            <w:hideMark/>
          </w:tcPr>
          <w:p w:rsidR="00FF4D87" w:rsidRPr="00FF4D87" w:rsidRDefault="00FF4D87" w:rsidP="00E70231">
            <w:pPr>
              <w:spacing w:after="0" w:line="240" w:lineRule="auto"/>
              <w:ind w:firstLine="0"/>
              <w:rPr>
                <w:rFonts w:eastAsia="Times New Roman"/>
                <w:color w:val="000000"/>
                <w:sz w:val="20"/>
                <w:szCs w:val="20"/>
              </w:rPr>
            </w:pPr>
          </w:p>
        </w:tc>
        <w:tc>
          <w:tcPr>
            <w:tcW w:w="2859" w:type="pct"/>
            <w:vMerge/>
            <w:tcBorders>
              <w:top w:val="single" w:sz="4" w:space="0" w:color="auto"/>
              <w:left w:val="single" w:sz="4" w:space="0" w:color="auto"/>
              <w:bottom w:val="single" w:sz="4" w:space="0" w:color="auto"/>
              <w:right w:val="single" w:sz="4" w:space="0" w:color="auto"/>
            </w:tcBorders>
            <w:vAlign w:val="center"/>
            <w:hideMark/>
          </w:tcPr>
          <w:p w:rsidR="00FF4D87" w:rsidRPr="00FF4D87" w:rsidRDefault="00FF4D87" w:rsidP="00E70231">
            <w:pPr>
              <w:spacing w:after="0" w:line="240" w:lineRule="auto"/>
              <w:ind w:firstLine="0"/>
              <w:rPr>
                <w:rFonts w:eastAsia="Times New Roman"/>
                <w:color w:val="000000"/>
                <w:sz w:val="20"/>
                <w:szCs w:val="20"/>
              </w:rPr>
            </w:pP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FF4D87" w:rsidRPr="00FF4D87" w:rsidRDefault="00FF4D87" w:rsidP="00E70231">
            <w:pPr>
              <w:spacing w:after="0" w:line="240" w:lineRule="auto"/>
              <w:ind w:firstLine="0"/>
              <w:rPr>
                <w:rFonts w:eastAsia="Times New Roman"/>
                <w:color w:val="000000"/>
                <w:sz w:val="20"/>
                <w:szCs w:val="20"/>
              </w:rPr>
            </w:pPr>
          </w:p>
        </w:tc>
        <w:tc>
          <w:tcPr>
            <w:tcW w:w="1239" w:type="pct"/>
            <w:vMerge/>
            <w:tcBorders>
              <w:top w:val="single" w:sz="4" w:space="0" w:color="auto"/>
              <w:left w:val="single" w:sz="4" w:space="0" w:color="auto"/>
              <w:bottom w:val="single" w:sz="4" w:space="0" w:color="000000"/>
              <w:right w:val="single" w:sz="4" w:space="0" w:color="auto"/>
            </w:tcBorders>
            <w:vAlign w:val="center"/>
            <w:hideMark/>
          </w:tcPr>
          <w:p w:rsidR="00FF4D87" w:rsidRPr="00FF4D87" w:rsidRDefault="00FF4D87" w:rsidP="00E70231">
            <w:pPr>
              <w:spacing w:after="0" w:line="240" w:lineRule="auto"/>
              <w:ind w:firstLine="0"/>
              <w:rPr>
                <w:rFonts w:eastAsia="Times New Roman"/>
                <w:color w:val="000000"/>
                <w:sz w:val="20"/>
                <w:szCs w:val="20"/>
              </w:rPr>
            </w:pPr>
          </w:p>
        </w:tc>
      </w:tr>
      <w:tr w:rsidR="00FF4D87" w:rsidRPr="00FF4D87" w:rsidTr="00882ABB">
        <w:trPr>
          <w:trHeight w:val="2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FF4D87" w:rsidRPr="00FF4D87" w:rsidRDefault="00FF4D87" w:rsidP="00E70231">
            <w:pPr>
              <w:spacing w:after="0" w:line="240" w:lineRule="auto"/>
              <w:ind w:firstLine="0"/>
              <w:jc w:val="center"/>
              <w:rPr>
                <w:rFonts w:eastAsia="Times New Roman"/>
                <w:color w:val="000000"/>
                <w:sz w:val="20"/>
                <w:szCs w:val="20"/>
              </w:rPr>
            </w:pPr>
            <w:r w:rsidRPr="00FF4D87">
              <w:rPr>
                <w:rFonts w:eastAsia="Times New Roman"/>
                <w:color w:val="000000"/>
                <w:sz w:val="20"/>
                <w:szCs w:val="20"/>
              </w:rPr>
              <w:t>1</w:t>
            </w:r>
          </w:p>
        </w:tc>
        <w:tc>
          <w:tcPr>
            <w:tcW w:w="2859" w:type="pct"/>
            <w:tcBorders>
              <w:top w:val="nil"/>
              <w:left w:val="nil"/>
              <w:bottom w:val="single" w:sz="4" w:space="0" w:color="auto"/>
              <w:right w:val="single" w:sz="4" w:space="0" w:color="auto"/>
            </w:tcBorders>
            <w:shd w:val="clear" w:color="auto" w:fill="auto"/>
            <w:vAlign w:val="center"/>
            <w:hideMark/>
          </w:tcPr>
          <w:p w:rsidR="00FF4D87" w:rsidRPr="00FF4D87" w:rsidRDefault="00FF4D87" w:rsidP="00E70231">
            <w:pPr>
              <w:spacing w:after="0" w:line="240" w:lineRule="auto"/>
              <w:ind w:firstLine="0"/>
              <w:rPr>
                <w:rFonts w:eastAsia="Times New Roman"/>
                <w:color w:val="000000"/>
                <w:sz w:val="20"/>
                <w:szCs w:val="20"/>
              </w:rPr>
            </w:pPr>
            <w:r w:rsidRPr="00FF4D87">
              <w:rPr>
                <w:rFonts w:eastAsia="Times New Roman"/>
                <w:color w:val="000000"/>
                <w:sz w:val="20"/>
                <w:szCs w:val="20"/>
              </w:rPr>
              <w:t>Протяженность автомобильных дорог общего пользования на конец года, в том числе:</w:t>
            </w:r>
          </w:p>
        </w:tc>
        <w:tc>
          <w:tcPr>
            <w:tcW w:w="623" w:type="pct"/>
            <w:tcBorders>
              <w:top w:val="nil"/>
              <w:left w:val="nil"/>
              <w:bottom w:val="single" w:sz="4" w:space="0" w:color="auto"/>
              <w:right w:val="single" w:sz="4" w:space="0" w:color="auto"/>
            </w:tcBorders>
            <w:shd w:val="clear" w:color="auto" w:fill="auto"/>
            <w:noWrap/>
            <w:vAlign w:val="center"/>
          </w:tcPr>
          <w:p w:rsidR="00FF4D87" w:rsidRPr="00FF4D87" w:rsidRDefault="00FF4D87" w:rsidP="00E70231">
            <w:pPr>
              <w:spacing w:after="0" w:line="240" w:lineRule="auto"/>
              <w:ind w:firstLine="0"/>
              <w:jc w:val="center"/>
              <w:rPr>
                <w:rFonts w:eastAsia="Times New Roman"/>
                <w:color w:val="000000"/>
                <w:sz w:val="20"/>
                <w:szCs w:val="20"/>
              </w:rPr>
            </w:pPr>
          </w:p>
        </w:tc>
        <w:tc>
          <w:tcPr>
            <w:tcW w:w="1239" w:type="pct"/>
            <w:tcBorders>
              <w:top w:val="nil"/>
              <w:left w:val="nil"/>
              <w:bottom w:val="single" w:sz="4" w:space="0" w:color="auto"/>
              <w:right w:val="single" w:sz="4" w:space="0" w:color="auto"/>
            </w:tcBorders>
            <w:shd w:val="clear" w:color="auto" w:fill="auto"/>
            <w:noWrap/>
            <w:vAlign w:val="center"/>
          </w:tcPr>
          <w:p w:rsidR="00FF4D87" w:rsidRPr="00FF4D87" w:rsidRDefault="00FF4D87" w:rsidP="00E70231">
            <w:pPr>
              <w:spacing w:after="0" w:line="240" w:lineRule="auto"/>
              <w:ind w:firstLine="0"/>
              <w:jc w:val="center"/>
              <w:rPr>
                <w:rFonts w:eastAsia="Times New Roman"/>
                <w:color w:val="000000"/>
                <w:sz w:val="20"/>
                <w:szCs w:val="20"/>
              </w:rPr>
            </w:pPr>
          </w:p>
        </w:tc>
      </w:tr>
      <w:tr w:rsidR="00FF4D87" w:rsidRPr="00FF4D87" w:rsidTr="00882ABB">
        <w:trPr>
          <w:trHeight w:val="20"/>
        </w:trPr>
        <w:tc>
          <w:tcPr>
            <w:tcW w:w="279" w:type="pct"/>
            <w:tcBorders>
              <w:top w:val="nil"/>
              <w:left w:val="single" w:sz="4" w:space="0" w:color="auto"/>
              <w:bottom w:val="single" w:sz="4" w:space="0" w:color="auto"/>
              <w:right w:val="single" w:sz="4" w:space="0" w:color="auto"/>
            </w:tcBorders>
            <w:shd w:val="clear" w:color="auto" w:fill="auto"/>
            <w:noWrap/>
            <w:vAlign w:val="center"/>
          </w:tcPr>
          <w:p w:rsidR="00FF4D87" w:rsidRPr="00FF4D87" w:rsidRDefault="00882ABB" w:rsidP="00E70231">
            <w:pPr>
              <w:spacing w:after="0" w:line="240" w:lineRule="auto"/>
              <w:ind w:firstLine="0"/>
              <w:jc w:val="center"/>
              <w:rPr>
                <w:rFonts w:eastAsia="Times New Roman"/>
                <w:color w:val="000000"/>
                <w:sz w:val="20"/>
                <w:szCs w:val="20"/>
              </w:rPr>
            </w:pPr>
            <w:r>
              <w:rPr>
                <w:rFonts w:eastAsia="Times New Roman"/>
                <w:color w:val="000000"/>
                <w:sz w:val="20"/>
                <w:szCs w:val="20"/>
              </w:rPr>
              <w:t>1.1</w:t>
            </w:r>
          </w:p>
        </w:tc>
        <w:tc>
          <w:tcPr>
            <w:tcW w:w="2859" w:type="pct"/>
            <w:tcBorders>
              <w:top w:val="nil"/>
              <w:left w:val="nil"/>
              <w:bottom w:val="single" w:sz="4" w:space="0" w:color="auto"/>
              <w:right w:val="single" w:sz="4" w:space="0" w:color="auto"/>
            </w:tcBorders>
            <w:shd w:val="clear" w:color="auto" w:fill="auto"/>
            <w:vAlign w:val="center"/>
            <w:hideMark/>
          </w:tcPr>
          <w:p w:rsidR="00FF4D87" w:rsidRPr="00FF4D87" w:rsidRDefault="00FF4D87" w:rsidP="00E70231">
            <w:pPr>
              <w:spacing w:after="0" w:line="240" w:lineRule="auto"/>
              <w:ind w:firstLine="0"/>
              <w:rPr>
                <w:rFonts w:eastAsia="Times New Roman"/>
                <w:color w:val="000000"/>
                <w:sz w:val="20"/>
                <w:szCs w:val="20"/>
              </w:rPr>
            </w:pPr>
            <w:r w:rsidRPr="00FF4D87">
              <w:rPr>
                <w:rFonts w:eastAsia="Times New Roman"/>
                <w:color w:val="000000"/>
                <w:sz w:val="20"/>
                <w:szCs w:val="20"/>
              </w:rPr>
              <w:t>Федерального значения</w:t>
            </w:r>
          </w:p>
        </w:tc>
        <w:tc>
          <w:tcPr>
            <w:tcW w:w="623" w:type="pct"/>
            <w:tcBorders>
              <w:top w:val="nil"/>
              <w:left w:val="nil"/>
              <w:bottom w:val="single" w:sz="4" w:space="0" w:color="auto"/>
              <w:right w:val="single" w:sz="4" w:space="0" w:color="auto"/>
            </w:tcBorders>
            <w:shd w:val="clear" w:color="auto" w:fill="auto"/>
            <w:noWrap/>
            <w:vAlign w:val="center"/>
            <w:hideMark/>
          </w:tcPr>
          <w:p w:rsidR="00FF4D87" w:rsidRPr="00FF4D87" w:rsidRDefault="00FF4D87" w:rsidP="00E70231">
            <w:pPr>
              <w:spacing w:after="0" w:line="240" w:lineRule="auto"/>
              <w:ind w:firstLine="0"/>
              <w:jc w:val="center"/>
              <w:rPr>
                <w:rFonts w:eastAsia="Times New Roman"/>
                <w:color w:val="000000"/>
                <w:sz w:val="20"/>
                <w:szCs w:val="20"/>
              </w:rPr>
            </w:pPr>
            <w:r w:rsidRPr="00FF4D87">
              <w:rPr>
                <w:rFonts w:eastAsia="Times New Roman"/>
                <w:color w:val="000000"/>
                <w:sz w:val="20"/>
                <w:szCs w:val="20"/>
              </w:rPr>
              <w:t>км</w:t>
            </w:r>
          </w:p>
        </w:tc>
        <w:tc>
          <w:tcPr>
            <w:tcW w:w="1239" w:type="pct"/>
            <w:tcBorders>
              <w:top w:val="nil"/>
              <w:left w:val="nil"/>
              <w:bottom w:val="single" w:sz="4" w:space="0" w:color="auto"/>
              <w:right w:val="single" w:sz="4" w:space="0" w:color="auto"/>
            </w:tcBorders>
            <w:shd w:val="clear" w:color="auto" w:fill="auto"/>
            <w:noWrap/>
            <w:vAlign w:val="center"/>
            <w:hideMark/>
          </w:tcPr>
          <w:p w:rsidR="00FF4D87" w:rsidRPr="00FF4D87" w:rsidRDefault="00882ABB" w:rsidP="00E70231">
            <w:pPr>
              <w:spacing w:after="0" w:line="240" w:lineRule="auto"/>
              <w:ind w:firstLine="0"/>
              <w:jc w:val="center"/>
              <w:rPr>
                <w:rFonts w:eastAsia="Times New Roman"/>
                <w:color w:val="000000"/>
                <w:sz w:val="20"/>
                <w:szCs w:val="20"/>
              </w:rPr>
            </w:pPr>
            <w:r>
              <w:rPr>
                <w:rFonts w:eastAsia="Times New Roman"/>
                <w:color w:val="000000"/>
                <w:sz w:val="20"/>
                <w:szCs w:val="20"/>
              </w:rPr>
              <w:t>-</w:t>
            </w:r>
          </w:p>
        </w:tc>
      </w:tr>
      <w:tr w:rsidR="00FF4D87" w:rsidRPr="00FF4D87" w:rsidTr="00882ABB">
        <w:trPr>
          <w:trHeight w:val="20"/>
        </w:trPr>
        <w:tc>
          <w:tcPr>
            <w:tcW w:w="279" w:type="pct"/>
            <w:tcBorders>
              <w:top w:val="nil"/>
              <w:left w:val="single" w:sz="4" w:space="0" w:color="auto"/>
              <w:bottom w:val="single" w:sz="4" w:space="0" w:color="auto"/>
              <w:right w:val="single" w:sz="4" w:space="0" w:color="auto"/>
            </w:tcBorders>
            <w:shd w:val="clear" w:color="auto" w:fill="auto"/>
            <w:noWrap/>
            <w:vAlign w:val="center"/>
          </w:tcPr>
          <w:p w:rsidR="00FF4D87" w:rsidRPr="00FF4D87" w:rsidRDefault="00882ABB" w:rsidP="00E70231">
            <w:pPr>
              <w:spacing w:after="0" w:line="240" w:lineRule="auto"/>
              <w:ind w:firstLine="0"/>
              <w:jc w:val="center"/>
              <w:rPr>
                <w:rFonts w:eastAsia="Times New Roman"/>
                <w:color w:val="000000"/>
                <w:sz w:val="20"/>
                <w:szCs w:val="20"/>
              </w:rPr>
            </w:pPr>
            <w:r>
              <w:rPr>
                <w:rFonts w:eastAsia="Times New Roman"/>
                <w:color w:val="000000"/>
                <w:sz w:val="20"/>
                <w:szCs w:val="20"/>
              </w:rPr>
              <w:t>1.2</w:t>
            </w:r>
          </w:p>
        </w:tc>
        <w:tc>
          <w:tcPr>
            <w:tcW w:w="2859" w:type="pct"/>
            <w:tcBorders>
              <w:top w:val="nil"/>
              <w:left w:val="nil"/>
              <w:bottom w:val="single" w:sz="4" w:space="0" w:color="auto"/>
              <w:right w:val="single" w:sz="4" w:space="0" w:color="auto"/>
            </w:tcBorders>
            <w:shd w:val="clear" w:color="auto" w:fill="auto"/>
            <w:vAlign w:val="center"/>
            <w:hideMark/>
          </w:tcPr>
          <w:p w:rsidR="00FF4D87" w:rsidRPr="00FF4D87" w:rsidRDefault="00FF4D87" w:rsidP="00E70231">
            <w:pPr>
              <w:spacing w:after="0" w:line="240" w:lineRule="auto"/>
              <w:ind w:firstLine="0"/>
              <w:rPr>
                <w:rFonts w:eastAsia="Times New Roman"/>
                <w:color w:val="000000"/>
                <w:sz w:val="20"/>
                <w:szCs w:val="20"/>
              </w:rPr>
            </w:pPr>
            <w:r w:rsidRPr="00FF4D87">
              <w:rPr>
                <w:rFonts w:eastAsia="Times New Roman"/>
                <w:color w:val="000000"/>
                <w:sz w:val="20"/>
                <w:szCs w:val="20"/>
              </w:rPr>
              <w:t>Регионального и межмуниципального значения</w:t>
            </w:r>
          </w:p>
        </w:tc>
        <w:tc>
          <w:tcPr>
            <w:tcW w:w="623" w:type="pct"/>
            <w:tcBorders>
              <w:top w:val="nil"/>
              <w:left w:val="nil"/>
              <w:bottom w:val="single" w:sz="4" w:space="0" w:color="auto"/>
              <w:right w:val="single" w:sz="4" w:space="0" w:color="auto"/>
            </w:tcBorders>
            <w:shd w:val="clear" w:color="auto" w:fill="auto"/>
            <w:noWrap/>
            <w:vAlign w:val="center"/>
            <w:hideMark/>
          </w:tcPr>
          <w:p w:rsidR="00FF4D87" w:rsidRPr="00FF4D87" w:rsidRDefault="00FF4D87" w:rsidP="00E70231">
            <w:pPr>
              <w:spacing w:after="0" w:line="240" w:lineRule="auto"/>
              <w:ind w:firstLine="0"/>
              <w:jc w:val="center"/>
              <w:rPr>
                <w:rFonts w:eastAsia="Times New Roman"/>
                <w:color w:val="000000"/>
                <w:sz w:val="20"/>
                <w:szCs w:val="20"/>
              </w:rPr>
            </w:pPr>
            <w:r w:rsidRPr="00FF4D87">
              <w:rPr>
                <w:rFonts w:eastAsia="Times New Roman"/>
                <w:color w:val="000000"/>
                <w:sz w:val="20"/>
                <w:szCs w:val="20"/>
              </w:rPr>
              <w:t>км</w:t>
            </w:r>
          </w:p>
        </w:tc>
        <w:tc>
          <w:tcPr>
            <w:tcW w:w="1239" w:type="pct"/>
            <w:tcBorders>
              <w:top w:val="nil"/>
              <w:left w:val="nil"/>
              <w:bottom w:val="single" w:sz="4" w:space="0" w:color="auto"/>
              <w:right w:val="single" w:sz="4" w:space="0" w:color="auto"/>
            </w:tcBorders>
            <w:shd w:val="clear" w:color="auto" w:fill="auto"/>
            <w:vAlign w:val="center"/>
          </w:tcPr>
          <w:p w:rsidR="00FF4D87" w:rsidRPr="00FF4D87" w:rsidRDefault="00882ABB" w:rsidP="00E70231">
            <w:pPr>
              <w:spacing w:after="0" w:line="240" w:lineRule="auto"/>
              <w:ind w:firstLine="0"/>
              <w:jc w:val="center"/>
              <w:rPr>
                <w:rFonts w:eastAsia="Times New Roman"/>
                <w:color w:val="000000"/>
                <w:sz w:val="20"/>
                <w:szCs w:val="20"/>
              </w:rPr>
            </w:pPr>
            <w:r>
              <w:rPr>
                <w:rFonts w:eastAsia="Times New Roman"/>
                <w:color w:val="000000"/>
                <w:sz w:val="20"/>
                <w:szCs w:val="20"/>
              </w:rPr>
              <w:t>-</w:t>
            </w:r>
          </w:p>
        </w:tc>
      </w:tr>
      <w:tr w:rsidR="00FF4D87" w:rsidRPr="00FF4D87" w:rsidTr="00882ABB">
        <w:trPr>
          <w:trHeight w:val="20"/>
        </w:trPr>
        <w:tc>
          <w:tcPr>
            <w:tcW w:w="279" w:type="pct"/>
            <w:tcBorders>
              <w:top w:val="nil"/>
              <w:left w:val="single" w:sz="4" w:space="0" w:color="auto"/>
              <w:bottom w:val="single" w:sz="4" w:space="0" w:color="auto"/>
              <w:right w:val="single" w:sz="4" w:space="0" w:color="auto"/>
            </w:tcBorders>
            <w:shd w:val="clear" w:color="auto" w:fill="auto"/>
            <w:noWrap/>
            <w:vAlign w:val="center"/>
          </w:tcPr>
          <w:p w:rsidR="00FF4D87" w:rsidRPr="00FF4D87" w:rsidRDefault="00882ABB" w:rsidP="00E70231">
            <w:pPr>
              <w:spacing w:after="0" w:line="240" w:lineRule="auto"/>
              <w:ind w:firstLine="0"/>
              <w:jc w:val="center"/>
              <w:rPr>
                <w:rFonts w:eastAsia="Times New Roman"/>
                <w:color w:val="000000"/>
                <w:sz w:val="20"/>
                <w:szCs w:val="20"/>
              </w:rPr>
            </w:pPr>
            <w:r>
              <w:rPr>
                <w:rFonts w:eastAsia="Times New Roman"/>
                <w:color w:val="000000"/>
                <w:sz w:val="20"/>
                <w:szCs w:val="20"/>
              </w:rPr>
              <w:t>1.3</w:t>
            </w:r>
          </w:p>
        </w:tc>
        <w:tc>
          <w:tcPr>
            <w:tcW w:w="2859" w:type="pct"/>
            <w:tcBorders>
              <w:top w:val="nil"/>
              <w:left w:val="nil"/>
              <w:bottom w:val="single" w:sz="4" w:space="0" w:color="auto"/>
              <w:right w:val="single" w:sz="4" w:space="0" w:color="auto"/>
            </w:tcBorders>
            <w:shd w:val="clear" w:color="auto" w:fill="auto"/>
            <w:vAlign w:val="center"/>
            <w:hideMark/>
          </w:tcPr>
          <w:p w:rsidR="00FF4D87" w:rsidRPr="00FF4D87" w:rsidRDefault="00FF4D87" w:rsidP="00E70231">
            <w:pPr>
              <w:spacing w:after="0" w:line="240" w:lineRule="auto"/>
              <w:ind w:firstLine="0"/>
              <w:rPr>
                <w:rFonts w:eastAsia="Times New Roman"/>
                <w:color w:val="000000"/>
                <w:sz w:val="20"/>
                <w:szCs w:val="20"/>
              </w:rPr>
            </w:pPr>
            <w:r w:rsidRPr="00FF4D87">
              <w:rPr>
                <w:rFonts w:eastAsia="Times New Roman"/>
                <w:color w:val="000000"/>
                <w:sz w:val="20"/>
                <w:szCs w:val="20"/>
              </w:rPr>
              <w:t>Местного</w:t>
            </w:r>
            <w:r>
              <w:rPr>
                <w:rFonts w:eastAsia="Times New Roman"/>
                <w:color w:val="000000"/>
                <w:sz w:val="20"/>
                <w:szCs w:val="20"/>
              </w:rPr>
              <w:t xml:space="preserve"> значения</w:t>
            </w:r>
          </w:p>
        </w:tc>
        <w:tc>
          <w:tcPr>
            <w:tcW w:w="623" w:type="pct"/>
            <w:tcBorders>
              <w:top w:val="nil"/>
              <w:left w:val="nil"/>
              <w:bottom w:val="single" w:sz="4" w:space="0" w:color="auto"/>
              <w:right w:val="single" w:sz="4" w:space="0" w:color="auto"/>
            </w:tcBorders>
            <w:shd w:val="clear" w:color="auto" w:fill="auto"/>
            <w:noWrap/>
            <w:vAlign w:val="center"/>
            <w:hideMark/>
          </w:tcPr>
          <w:p w:rsidR="00FF4D87" w:rsidRPr="00FF4D87" w:rsidRDefault="00FF4D87" w:rsidP="00E70231">
            <w:pPr>
              <w:spacing w:after="0" w:line="240" w:lineRule="auto"/>
              <w:ind w:firstLine="0"/>
              <w:jc w:val="center"/>
              <w:rPr>
                <w:rFonts w:eastAsia="Times New Roman"/>
                <w:color w:val="000000"/>
                <w:sz w:val="20"/>
                <w:szCs w:val="20"/>
              </w:rPr>
            </w:pPr>
            <w:r w:rsidRPr="00FF4D87">
              <w:rPr>
                <w:rFonts w:eastAsia="Times New Roman"/>
                <w:color w:val="000000"/>
                <w:sz w:val="20"/>
                <w:szCs w:val="20"/>
              </w:rPr>
              <w:t>км</w:t>
            </w:r>
          </w:p>
        </w:tc>
        <w:tc>
          <w:tcPr>
            <w:tcW w:w="1239" w:type="pct"/>
            <w:tcBorders>
              <w:top w:val="nil"/>
              <w:left w:val="nil"/>
              <w:bottom w:val="single" w:sz="4" w:space="0" w:color="auto"/>
              <w:right w:val="single" w:sz="4" w:space="0" w:color="auto"/>
            </w:tcBorders>
            <w:shd w:val="clear" w:color="auto" w:fill="auto"/>
            <w:vAlign w:val="center"/>
          </w:tcPr>
          <w:p w:rsidR="00FF4D87" w:rsidRPr="00FF4D87" w:rsidRDefault="00882ABB" w:rsidP="00E70231">
            <w:pPr>
              <w:spacing w:after="0" w:line="240" w:lineRule="auto"/>
              <w:ind w:firstLine="0"/>
              <w:jc w:val="center"/>
              <w:rPr>
                <w:rFonts w:eastAsia="Times New Roman"/>
                <w:color w:val="000000"/>
                <w:sz w:val="20"/>
                <w:szCs w:val="20"/>
              </w:rPr>
            </w:pPr>
            <w:r>
              <w:rPr>
                <w:rFonts w:eastAsia="Times New Roman"/>
                <w:color w:val="000000"/>
                <w:sz w:val="20"/>
                <w:szCs w:val="20"/>
              </w:rPr>
              <w:t>31,102</w:t>
            </w:r>
          </w:p>
        </w:tc>
      </w:tr>
      <w:tr w:rsidR="00FF4D87" w:rsidRPr="00FF4D87" w:rsidTr="00882ABB">
        <w:trPr>
          <w:trHeight w:val="20"/>
        </w:trPr>
        <w:tc>
          <w:tcPr>
            <w:tcW w:w="279" w:type="pct"/>
            <w:tcBorders>
              <w:top w:val="nil"/>
              <w:left w:val="single" w:sz="4" w:space="0" w:color="auto"/>
              <w:bottom w:val="single" w:sz="4" w:space="0" w:color="auto"/>
              <w:right w:val="single" w:sz="4" w:space="0" w:color="auto"/>
            </w:tcBorders>
            <w:shd w:val="clear" w:color="auto" w:fill="auto"/>
            <w:noWrap/>
            <w:vAlign w:val="center"/>
          </w:tcPr>
          <w:p w:rsidR="00FF4D87" w:rsidRPr="00FF4D87" w:rsidRDefault="00882ABB" w:rsidP="00E70231">
            <w:pPr>
              <w:spacing w:after="0" w:line="240" w:lineRule="auto"/>
              <w:ind w:firstLine="0"/>
              <w:jc w:val="center"/>
              <w:rPr>
                <w:rFonts w:eastAsia="Times New Roman"/>
                <w:color w:val="000000"/>
                <w:sz w:val="20"/>
                <w:szCs w:val="20"/>
              </w:rPr>
            </w:pPr>
            <w:r>
              <w:rPr>
                <w:rFonts w:eastAsia="Times New Roman"/>
                <w:color w:val="000000"/>
                <w:sz w:val="20"/>
                <w:szCs w:val="20"/>
              </w:rPr>
              <w:t>1.4</w:t>
            </w:r>
          </w:p>
        </w:tc>
        <w:tc>
          <w:tcPr>
            <w:tcW w:w="2859" w:type="pct"/>
            <w:tcBorders>
              <w:top w:val="nil"/>
              <w:left w:val="nil"/>
              <w:bottom w:val="single" w:sz="4" w:space="0" w:color="auto"/>
              <w:right w:val="single" w:sz="4" w:space="0" w:color="auto"/>
            </w:tcBorders>
            <w:shd w:val="clear" w:color="auto" w:fill="auto"/>
            <w:vAlign w:val="center"/>
            <w:hideMark/>
          </w:tcPr>
          <w:p w:rsidR="00FF4D87" w:rsidRPr="00FF4D87" w:rsidRDefault="00FF4D87" w:rsidP="00E70231">
            <w:pPr>
              <w:spacing w:after="0" w:line="240" w:lineRule="auto"/>
              <w:ind w:firstLine="0"/>
              <w:rPr>
                <w:rFonts w:eastAsia="Times New Roman"/>
                <w:color w:val="000000"/>
                <w:sz w:val="20"/>
                <w:szCs w:val="20"/>
              </w:rPr>
            </w:pPr>
            <w:proofErr w:type="gramStart"/>
            <w:r w:rsidRPr="00FF4D87">
              <w:rPr>
                <w:rFonts w:eastAsia="Times New Roman"/>
                <w:color w:val="000000"/>
                <w:sz w:val="20"/>
                <w:szCs w:val="20"/>
              </w:rPr>
              <w:t>Зимние</w:t>
            </w:r>
            <w:proofErr w:type="gramEnd"/>
            <w:r w:rsidRPr="00FF4D87">
              <w:rPr>
                <w:rFonts w:eastAsia="Times New Roman"/>
                <w:color w:val="000000"/>
                <w:sz w:val="20"/>
                <w:szCs w:val="20"/>
              </w:rPr>
              <w:t xml:space="preserve"> а/д</w:t>
            </w:r>
          </w:p>
        </w:tc>
        <w:tc>
          <w:tcPr>
            <w:tcW w:w="623" w:type="pct"/>
            <w:tcBorders>
              <w:top w:val="nil"/>
              <w:left w:val="nil"/>
              <w:bottom w:val="single" w:sz="4" w:space="0" w:color="auto"/>
              <w:right w:val="single" w:sz="4" w:space="0" w:color="auto"/>
            </w:tcBorders>
            <w:shd w:val="clear" w:color="auto" w:fill="auto"/>
            <w:noWrap/>
            <w:vAlign w:val="center"/>
            <w:hideMark/>
          </w:tcPr>
          <w:p w:rsidR="00FF4D87" w:rsidRPr="00FF4D87" w:rsidRDefault="00FF4D87" w:rsidP="00E70231">
            <w:pPr>
              <w:spacing w:after="0" w:line="240" w:lineRule="auto"/>
              <w:ind w:firstLine="0"/>
              <w:jc w:val="center"/>
              <w:rPr>
                <w:rFonts w:eastAsia="Times New Roman"/>
                <w:color w:val="000000"/>
                <w:sz w:val="20"/>
                <w:szCs w:val="20"/>
              </w:rPr>
            </w:pPr>
            <w:r w:rsidRPr="00FF4D87">
              <w:rPr>
                <w:rFonts w:eastAsia="Times New Roman"/>
                <w:color w:val="000000"/>
                <w:sz w:val="20"/>
                <w:szCs w:val="20"/>
              </w:rPr>
              <w:t>км</w:t>
            </w:r>
          </w:p>
        </w:tc>
        <w:tc>
          <w:tcPr>
            <w:tcW w:w="1239" w:type="pct"/>
            <w:tcBorders>
              <w:top w:val="nil"/>
              <w:left w:val="nil"/>
              <w:bottom w:val="single" w:sz="4" w:space="0" w:color="auto"/>
              <w:right w:val="single" w:sz="4" w:space="0" w:color="auto"/>
            </w:tcBorders>
            <w:shd w:val="clear" w:color="auto" w:fill="auto"/>
            <w:vAlign w:val="center"/>
          </w:tcPr>
          <w:p w:rsidR="00FF4D87" w:rsidRPr="00FF4D87" w:rsidRDefault="00882ABB" w:rsidP="00E70231">
            <w:pPr>
              <w:spacing w:after="0" w:line="240" w:lineRule="auto"/>
              <w:ind w:firstLine="0"/>
              <w:jc w:val="center"/>
              <w:rPr>
                <w:rFonts w:eastAsia="Times New Roman"/>
                <w:color w:val="000000"/>
                <w:sz w:val="20"/>
                <w:szCs w:val="20"/>
              </w:rPr>
            </w:pPr>
            <w:r>
              <w:rPr>
                <w:rFonts w:eastAsia="Times New Roman"/>
                <w:color w:val="000000"/>
                <w:sz w:val="20"/>
                <w:szCs w:val="20"/>
              </w:rPr>
              <w:t>н/д</w:t>
            </w:r>
          </w:p>
        </w:tc>
      </w:tr>
      <w:tr w:rsidR="00FF4D87" w:rsidRPr="00FF4D87" w:rsidTr="00882ABB">
        <w:trPr>
          <w:trHeight w:val="20"/>
        </w:trPr>
        <w:tc>
          <w:tcPr>
            <w:tcW w:w="279" w:type="pct"/>
            <w:tcBorders>
              <w:top w:val="nil"/>
              <w:left w:val="single" w:sz="4" w:space="0" w:color="auto"/>
              <w:bottom w:val="single" w:sz="4" w:space="0" w:color="auto"/>
              <w:right w:val="single" w:sz="4" w:space="0" w:color="auto"/>
            </w:tcBorders>
            <w:shd w:val="clear" w:color="auto" w:fill="auto"/>
            <w:noWrap/>
            <w:vAlign w:val="center"/>
          </w:tcPr>
          <w:p w:rsidR="00FF4D87" w:rsidRPr="00FF4D87" w:rsidRDefault="00882ABB" w:rsidP="00E70231">
            <w:pPr>
              <w:spacing w:after="0" w:line="240" w:lineRule="auto"/>
              <w:ind w:firstLine="0"/>
              <w:jc w:val="center"/>
              <w:rPr>
                <w:rFonts w:eastAsia="Times New Roman"/>
                <w:color w:val="000000"/>
                <w:sz w:val="20"/>
                <w:szCs w:val="20"/>
              </w:rPr>
            </w:pPr>
            <w:r>
              <w:rPr>
                <w:rFonts w:eastAsia="Times New Roman"/>
                <w:color w:val="000000"/>
                <w:sz w:val="20"/>
                <w:szCs w:val="20"/>
              </w:rPr>
              <w:t>1.5</w:t>
            </w:r>
          </w:p>
        </w:tc>
        <w:tc>
          <w:tcPr>
            <w:tcW w:w="2859" w:type="pct"/>
            <w:tcBorders>
              <w:top w:val="nil"/>
              <w:left w:val="nil"/>
              <w:bottom w:val="single" w:sz="4" w:space="0" w:color="auto"/>
              <w:right w:val="single" w:sz="4" w:space="0" w:color="auto"/>
            </w:tcBorders>
            <w:shd w:val="clear" w:color="auto" w:fill="auto"/>
            <w:vAlign w:val="center"/>
            <w:hideMark/>
          </w:tcPr>
          <w:p w:rsidR="00FF4D87" w:rsidRPr="00FF4D87" w:rsidRDefault="00FF4D87" w:rsidP="00E70231">
            <w:pPr>
              <w:spacing w:after="0" w:line="240" w:lineRule="auto"/>
              <w:ind w:firstLine="0"/>
              <w:rPr>
                <w:rFonts w:eastAsia="Times New Roman"/>
                <w:color w:val="000000"/>
                <w:sz w:val="20"/>
                <w:szCs w:val="20"/>
              </w:rPr>
            </w:pPr>
            <w:proofErr w:type="gramStart"/>
            <w:r w:rsidRPr="00FF4D87">
              <w:rPr>
                <w:rFonts w:eastAsia="Times New Roman"/>
                <w:color w:val="000000"/>
                <w:sz w:val="20"/>
                <w:szCs w:val="20"/>
              </w:rPr>
              <w:t>Ведомственные</w:t>
            </w:r>
            <w:proofErr w:type="gramEnd"/>
            <w:r w:rsidRPr="00FF4D87">
              <w:rPr>
                <w:rFonts w:eastAsia="Times New Roman"/>
                <w:color w:val="000000"/>
                <w:sz w:val="20"/>
                <w:szCs w:val="20"/>
              </w:rPr>
              <w:t xml:space="preserve"> а/д</w:t>
            </w:r>
          </w:p>
        </w:tc>
        <w:tc>
          <w:tcPr>
            <w:tcW w:w="623" w:type="pct"/>
            <w:tcBorders>
              <w:top w:val="nil"/>
              <w:left w:val="nil"/>
              <w:bottom w:val="single" w:sz="4" w:space="0" w:color="auto"/>
              <w:right w:val="single" w:sz="4" w:space="0" w:color="auto"/>
            </w:tcBorders>
            <w:shd w:val="clear" w:color="auto" w:fill="auto"/>
            <w:noWrap/>
            <w:vAlign w:val="center"/>
            <w:hideMark/>
          </w:tcPr>
          <w:p w:rsidR="00FF4D87" w:rsidRPr="00FF4D87" w:rsidRDefault="00FF4D87" w:rsidP="00E70231">
            <w:pPr>
              <w:spacing w:after="0" w:line="240" w:lineRule="auto"/>
              <w:ind w:firstLine="0"/>
              <w:jc w:val="center"/>
              <w:rPr>
                <w:rFonts w:eastAsia="Times New Roman"/>
                <w:color w:val="000000"/>
                <w:sz w:val="20"/>
                <w:szCs w:val="20"/>
              </w:rPr>
            </w:pPr>
            <w:r w:rsidRPr="00FF4D87">
              <w:rPr>
                <w:rFonts w:eastAsia="Times New Roman"/>
                <w:color w:val="000000"/>
                <w:sz w:val="20"/>
                <w:szCs w:val="20"/>
              </w:rPr>
              <w:t>км</w:t>
            </w:r>
          </w:p>
        </w:tc>
        <w:tc>
          <w:tcPr>
            <w:tcW w:w="1239" w:type="pct"/>
            <w:tcBorders>
              <w:top w:val="nil"/>
              <w:left w:val="nil"/>
              <w:bottom w:val="single" w:sz="4" w:space="0" w:color="auto"/>
              <w:right w:val="single" w:sz="4" w:space="0" w:color="auto"/>
            </w:tcBorders>
            <w:shd w:val="clear" w:color="auto" w:fill="auto"/>
            <w:vAlign w:val="center"/>
          </w:tcPr>
          <w:p w:rsidR="00FF4D87" w:rsidRPr="00FF4D87" w:rsidRDefault="00882ABB" w:rsidP="00E70231">
            <w:pPr>
              <w:spacing w:after="0" w:line="240" w:lineRule="auto"/>
              <w:ind w:firstLine="0"/>
              <w:jc w:val="center"/>
              <w:rPr>
                <w:rFonts w:eastAsia="Times New Roman"/>
                <w:color w:val="000000"/>
                <w:sz w:val="20"/>
                <w:szCs w:val="20"/>
              </w:rPr>
            </w:pPr>
            <w:r>
              <w:rPr>
                <w:rFonts w:eastAsia="Times New Roman"/>
                <w:color w:val="000000"/>
                <w:sz w:val="20"/>
                <w:szCs w:val="20"/>
              </w:rPr>
              <w:t>н/д</w:t>
            </w:r>
          </w:p>
        </w:tc>
      </w:tr>
    </w:tbl>
    <w:p w:rsidR="00092E89" w:rsidRDefault="00092E89" w:rsidP="00E70231">
      <w:pPr>
        <w:pStyle w:val="1ffa"/>
        <w:ind w:firstLine="567"/>
        <w:rPr>
          <w:sz w:val="24"/>
          <w:szCs w:val="24"/>
          <w:u w:val="single"/>
        </w:rPr>
      </w:pPr>
    </w:p>
    <w:p w:rsidR="00B47F97" w:rsidRPr="003A1123" w:rsidRDefault="00B47F97" w:rsidP="00092E89">
      <w:pPr>
        <w:pStyle w:val="1ffa"/>
        <w:ind w:firstLine="709"/>
        <w:jc w:val="both"/>
        <w:rPr>
          <w:sz w:val="24"/>
          <w:szCs w:val="24"/>
          <w:u w:val="single"/>
        </w:rPr>
      </w:pPr>
      <w:r w:rsidRPr="003A1123">
        <w:rPr>
          <w:sz w:val="24"/>
          <w:szCs w:val="24"/>
          <w:u w:val="single"/>
        </w:rPr>
        <w:t xml:space="preserve">Улично-дорожная сеть </w:t>
      </w:r>
      <w:r w:rsidR="00D17FD2">
        <w:rPr>
          <w:sz w:val="24"/>
          <w:szCs w:val="24"/>
          <w:u w:val="single"/>
        </w:rPr>
        <w:t xml:space="preserve">муниципального образования </w:t>
      </w:r>
      <w:r w:rsidR="00462345" w:rsidRPr="003A1123">
        <w:rPr>
          <w:sz w:val="24"/>
          <w:szCs w:val="24"/>
          <w:u w:val="single"/>
        </w:rPr>
        <w:t>сельско</w:t>
      </w:r>
      <w:r w:rsidR="00D17FD2">
        <w:rPr>
          <w:sz w:val="24"/>
          <w:szCs w:val="24"/>
          <w:u w:val="single"/>
        </w:rPr>
        <w:t>е</w:t>
      </w:r>
      <w:r w:rsidR="00092E89">
        <w:rPr>
          <w:sz w:val="24"/>
          <w:szCs w:val="24"/>
          <w:u w:val="single"/>
        </w:rPr>
        <w:t xml:space="preserve"> </w:t>
      </w:r>
      <w:r w:rsidR="00462345" w:rsidRPr="003A1123">
        <w:rPr>
          <w:sz w:val="24"/>
          <w:szCs w:val="24"/>
          <w:u w:val="single"/>
        </w:rPr>
        <w:t>поселени</w:t>
      </w:r>
      <w:r w:rsidR="00D17FD2">
        <w:rPr>
          <w:sz w:val="24"/>
          <w:szCs w:val="24"/>
          <w:u w:val="single"/>
        </w:rPr>
        <w:t>е</w:t>
      </w:r>
      <w:r w:rsidR="00092E89">
        <w:rPr>
          <w:sz w:val="24"/>
          <w:szCs w:val="24"/>
          <w:u w:val="single"/>
        </w:rPr>
        <w:t xml:space="preserve"> </w:t>
      </w:r>
      <w:r w:rsidR="008524F7">
        <w:rPr>
          <w:sz w:val="24"/>
          <w:szCs w:val="24"/>
          <w:u w:val="single"/>
        </w:rPr>
        <w:t>Перегребное</w:t>
      </w:r>
    </w:p>
    <w:p w:rsidR="00B90D21" w:rsidRDefault="00B90D21" w:rsidP="00092E89">
      <w:pPr>
        <w:pStyle w:val="S5"/>
        <w:spacing w:after="0" w:line="240" w:lineRule="auto"/>
        <w:ind w:firstLine="709"/>
      </w:pPr>
      <w:r w:rsidRPr="00B90D21">
        <w:rPr>
          <w:u w:val="single"/>
        </w:rPr>
        <w:t xml:space="preserve">с. </w:t>
      </w:r>
      <w:r w:rsidR="008524F7">
        <w:rPr>
          <w:u w:val="single"/>
        </w:rPr>
        <w:t>Перегребное</w:t>
      </w:r>
      <w:r>
        <w:t xml:space="preserve">. </w:t>
      </w:r>
    </w:p>
    <w:p w:rsidR="00B90D21" w:rsidRDefault="00B90D21" w:rsidP="00092E89">
      <w:pPr>
        <w:pStyle w:val="S5"/>
        <w:spacing w:after="0" w:line="240" w:lineRule="auto"/>
        <w:ind w:firstLine="709"/>
      </w:pPr>
      <w:r>
        <w:t xml:space="preserve">Уровень автомобилизации населения достаточно высок и продолжает расти, в связи с достаточно близким расположением компрессорной станции (местом приложения труда населения). Личный автотранспорт представлен различными типами автомобилей: легковыми, грузовыми, </w:t>
      </w:r>
      <w:proofErr w:type="spellStart"/>
      <w:r>
        <w:t>мототехникой</w:t>
      </w:r>
      <w:proofErr w:type="spellEnd"/>
      <w:r>
        <w:t>. Имеются также моторные лодки. Хранение личного авт</w:t>
      </w:r>
      <w:proofErr w:type="gramStart"/>
      <w:r>
        <w:t>о-</w:t>
      </w:r>
      <w:proofErr w:type="gramEnd"/>
      <w:r>
        <w:t xml:space="preserve">, мототранспорта осуществляется на территории приусадебных участков, а </w:t>
      </w:r>
      <w:r>
        <w:lastRenderedPageBreak/>
        <w:t xml:space="preserve">также в гаражных кооперативах, расположенных вблизи многоквартирных жилых домов. Хранение лодок осуществляется </w:t>
      </w:r>
      <w:proofErr w:type="gramStart"/>
      <w:r>
        <w:t>в близи</w:t>
      </w:r>
      <w:proofErr w:type="gramEnd"/>
      <w:r>
        <w:t xml:space="preserve"> реки, в западной части поселка.</w:t>
      </w:r>
    </w:p>
    <w:p w:rsidR="00B90D21" w:rsidRDefault="00F35C34" w:rsidP="00092E89">
      <w:pPr>
        <w:pStyle w:val="S5"/>
        <w:spacing w:after="0" w:line="240" w:lineRule="auto"/>
        <w:ind w:firstLine="709"/>
      </w:pPr>
      <w:r w:rsidRPr="00F64175">
        <w:t>Улично-дорожная сеть представлена дорогами разного уровня</w:t>
      </w:r>
      <w:r>
        <w:t xml:space="preserve">. </w:t>
      </w:r>
      <w:r w:rsidR="00B90D21">
        <w:t xml:space="preserve">Главными улицами села являются ул. Строителей, ул. </w:t>
      </w:r>
      <w:proofErr w:type="gramStart"/>
      <w:r w:rsidR="00B90D21">
        <w:t>Советская</w:t>
      </w:r>
      <w:proofErr w:type="gramEnd"/>
      <w:r w:rsidR="00B90D21">
        <w:t xml:space="preserve">, ул. Таежная. Большая часть улиц не имеет покрытия, кроме основных улиц. В связи с этим грунтовые дороги во время весенне-осенних дождей приходят в состояние непригодное для движения транспорта. </w:t>
      </w:r>
    </w:p>
    <w:p w:rsidR="00B90D21" w:rsidRDefault="00B90D21" w:rsidP="00092E89">
      <w:pPr>
        <w:pStyle w:val="S5"/>
        <w:spacing w:after="0" w:line="240" w:lineRule="auto"/>
        <w:ind w:firstLine="709"/>
      </w:pPr>
      <w:r>
        <w:t xml:space="preserve">Основные характеристики существующей улично-дорожной сети с. </w:t>
      </w:r>
      <w:r w:rsidR="008524F7">
        <w:t>Перегребное</w:t>
      </w:r>
      <w:r>
        <w:t xml:space="preserve"> представлены в таблице</w:t>
      </w:r>
      <w:r w:rsidR="007576EF">
        <w:t xml:space="preserve"> </w:t>
      </w:r>
      <w:r w:rsidR="00092E89">
        <w:t>1</w:t>
      </w:r>
      <w:r w:rsidR="007576EF">
        <w:t xml:space="preserve">.14. </w:t>
      </w:r>
      <w:r>
        <w:rPr>
          <w:vanish/>
        </w:rPr>
        <w:t xml:space="preserve">. </w:t>
      </w:r>
    </w:p>
    <w:p w:rsidR="00B90D21" w:rsidRDefault="00B90D21" w:rsidP="00E70231">
      <w:pPr>
        <w:pStyle w:val="Sa"/>
        <w:spacing w:before="0" w:after="0" w:line="240" w:lineRule="auto"/>
        <w:ind w:right="-158"/>
      </w:pPr>
      <w:r>
        <w:t xml:space="preserve">Таблица </w:t>
      </w:r>
      <w:r w:rsidR="00092E89">
        <w:t>1</w:t>
      </w:r>
      <w:r>
        <w:t>.14</w:t>
      </w:r>
    </w:p>
    <w:p w:rsidR="00B90D21" w:rsidRDefault="00B90D21" w:rsidP="00E70231">
      <w:pPr>
        <w:pStyle w:val="S8"/>
        <w:spacing w:after="0"/>
      </w:pPr>
      <w:r>
        <w:t xml:space="preserve">Основное деление улиц и дорог с. </w:t>
      </w:r>
      <w:r w:rsidR="008524F7">
        <w:t>Перегребное</w:t>
      </w:r>
      <w:r>
        <w:t xml:space="preserve"> по типу покрытия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3544"/>
        <w:gridCol w:w="2269"/>
        <w:gridCol w:w="3225"/>
      </w:tblGrid>
      <w:tr w:rsidR="00B90D21" w:rsidRPr="00B90D21" w:rsidTr="00B90D21">
        <w:trPr>
          <w:trHeight w:val="350"/>
          <w:jc w:val="center"/>
        </w:trPr>
        <w:tc>
          <w:tcPr>
            <w:tcW w:w="278" w:type="pct"/>
            <w:tcBorders>
              <w:top w:val="single" w:sz="4" w:space="0" w:color="auto"/>
              <w:left w:val="single" w:sz="4" w:space="0" w:color="auto"/>
              <w:bottom w:val="single" w:sz="4" w:space="0" w:color="auto"/>
              <w:right w:val="single" w:sz="4" w:space="0" w:color="auto"/>
            </w:tcBorders>
            <w:vAlign w:val="center"/>
            <w:hideMark/>
          </w:tcPr>
          <w:p w:rsidR="00B90D21" w:rsidRPr="00B90D21" w:rsidRDefault="00B90D21" w:rsidP="00E70231">
            <w:pPr>
              <w:spacing w:after="0" w:line="240" w:lineRule="auto"/>
              <w:ind w:firstLine="0"/>
              <w:jc w:val="center"/>
              <w:rPr>
                <w:b/>
                <w:spacing w:val="2"/>
                <w:sz w:val="20"/>
              </w:rPr>
            </w:pPr>
            <w:r w:rsidRPr="00B90D21">
              <w:rPr>
                <w:b/>
                <w:spacing w:val="2"/>
                <w:sz w:val="20"/>
              </w:rPr>
              <w:t xml:space="preserve">№ </w:t>
            </w:r>
            <w:proofErr w:type="gramStart"/>
            <w:r w:rsidRPr="00B90D21">
              <w:rPr>
                <w:b/>
                <w:spacing w:val="2"/>
                <w:sz w:val="20"/>
              </w:rPr>
              <w:t>п</w:t>
            </w:r>
            <w:proofErr w:type="gramEnd"/>
            <w:r w:rsidRPr="00B90D21">
              <w:rPr>
                <w:b/>
                <w:spacing w:val="2"/>
                <w:sz w:val="20"/>
              </w:rPr>
              <w:t>/п</w:t>
            </w:r>
          </w:p>
        </w:tc>
        <w:tc>
          <w:tcPr>
            <w:tcW w:w="1851" w:type="pct"/>
            <w:tcBorders>
              <w:top w:val="single" w:sz="4" w:space="0" w:color="auto"/>
              <w:left w:val="single" w:sz="4" w:space="0" w:color="auto"/>
              <w:bottom w:val="single" w:sz="4" w:space="0" w:color="auto"/>
              <w:right w:val="single" w:sz="4" w:space="0" w:color="auto"/>
            </w:tcBorders>
            <w:vAlign w:val="center"/>
            <w:hideMark/>
          </w:tcPr>
          <w:p w:rsidR="00B90D21" w:rsidRPr="00B90D21" w:rsidRDefault="00B90D21" w:rsidP="00E70231">
            <w:pPr>
              <w:spacing w:after="0" w:line="240" w:lineRule="auto"/>
              <w:ind w:firstLine="0"/>
              <w:jc w:val="center"/>
              <w:rPr>
                <w:b/>
                <w:spacing w:val="2"/>
                <w:sz w:val="20"/>
              </w:rPr>
            </w:pPr>
            <w:r w:rsidRPr="00B90D21">
              <w:rPr>
                <w:b/>
                <w:spacing w:val="2"/>
                <w:sz w:val="20"/>
              </w:rPr>
              <w:t>Тип покрытия</w:t>
            </w:r>
          </w:p>
        </w:tc>
        <w:tc>
          <w:tcPr>
            <w:tcW w:w="1185" w:type="pct"/>
            <w:tcBorders>
              <w:top w:val="single" w:sz="4" w:space="0" w:color="auto"/>
              <w:left w:val="single" w:sz="4" w:space="0" w:color="auto"/>
              <w:bottom w:val="single" w:sz="4" w:space="0" w:color="auto"/>
              <w:right w:val="single" w:sz="4" w:space="0" w:color="auto"/>
            </w:tcBorders>
            <w:vAlign w:val="center"/>
            <w:hideMark/>
          </w:tcPr>
          <w:p w:rsidR="00B90D21" w:rsidRPr="00B90D21" w:rsidRDefault="00B90D21" w:rsidP="00E70231">
            <w:pPr>
              <w:spacing w:after="0" w:line="240" w:lineRule="auto"/>
              <w:ind w:firstLine="0"/>
              <w:jc w:val="center"/>
              <w:rPr>
                <w:b/>
                <w:spacing w:val="2"/>
                <w:sz w:val="20"/>
              </w:rPr>
            </w:pPr>
            <w:r w:rsidRPr="00B90D21">
              <w:rPr>
                <w:b/>
                <w:spacing w:val="2"/>
                <w:sz w:val="20"/>
              </w:rPr>
              <w:t>Площадь покрытия, м</w:t>
            </w:r>
            <w:proofErr w:type="gramStart"/>
            <w:r w:rsidRPr="00B90D21">
              <w:rPr>
                <w:b/>
                <w:spacing w:val="2"/>
                <w:sz w:val="20"/>
                <w:vertAlign w:val="superscript"/>
              </w:rPr>
              <w:t>2</w:t>
            </w:r>
            <w:proofErr w:type="gramEnd"/>
          </w:p>
        </w:tc>
        <w:tc>
          <w:tcPr>
            <w:tcW w:w="1685" w:type="pct"/>
            <w:tcBorders>
              <w:top w:val="single" w:sz="4" w:space="0" w:color="auto"/>
              <w:left w:val="single" w:sz="4" w:space="0" w:color="auto"/>
              <w:bottom w:val="single" w:sz="4" w:space="0" w:color="auto"/>
              <w:right w:val="single" w:sz="4" w:space="0" w:color="auto"/>
            </w:tcBorders>
            <w:vAlign w:val="center"/>
            <w:hideMark/>
          </w:tcPr>
          <w:p w:rsidR="00B90D21" w:rsidRPr="00B90D21" w:rsidRDefault="00B90D21" w:rsidP="00E70231">
            <w:pPr>
              <w:spacing w:after="0" w:line="240" w:lineRule="auto"/>
              <w:ind w:firstLine="0"/>
              <w:jc w:val="center"/>
              <w:rPr>
                <w:b/>
                <w:spacing w:val="2"/>
                <w:sz w:val="20"/>
              </w:rPr>
            </w:pPr>
            <w:r w:rsidRPr="00B90D21">
              <w:rPr>
                <w:b/>
                <w:spacing w:val="2"/>
                <w:sz w:val="20"/>
              </w:rPr>
              <w:t xml:space="preserve">Протяженность дорог с данным типом покрытия, </w:t>
            </w:r>
            <w:proofErr w:type="gramStart"/>
            <w:r w:rsidRPr="00B90D21">
              <w:rPr>
                <w:b/>
                <w:spacing w:val="2"/>
                <w:sz w:val="20"/>
              </w:rPr>
              <w:t>м</w:t>
            </w:r>
            <w:proofErr w:type="gramEnd"/>
          </w:p>
        </w:tc>
      </w:tr>
      <w:tr w:rsidR="00B90D21" w:rsidRPr="00B90D21" w:rsidTr="00F35C34">
        <w:trPr>
          <w:trHeight w:val="20"/>
          <w:jc w:val="center"/>
        </w:trPr>
        <w:tc>
          <w:tcPr>
            <w:tcW w:w="278" w:type="pct"/>
            <w:tcBorders>
              <w:top w:val="single" w:sz="4" w:space="0" w:color="auto"/>
              <w:left w:val="single" w:sz="4" w:space="0" w:color="auto"/>
              <w:bottom w:val="single" w:sz="4" w:space="0" w:color="auto"/>
              <w:right w:val="single" w:sz="4" w:space="0" w:color="auto"/>
            </w:tcBorders>
            <w:vAlign w:val="center"/>
            <w:hideMark/>
          </w:tcPr>
          <w:p w:rsidR="00B90D21" w:rsidRPr="00B90D21" w:rsidRDefault="00B90D21" w:rsidP="00E70231">
            <w:pPr>
              <w:spacing w:after="0" w:line="240" w:lineRule="auto"/>
              <w:ind w:firstLine="0"/>
              <w:jc w:val="center"/>
              <w:rPr>
                <w:spacing w:val="2"/>
                <w:sz w:val="20"/>
              </w:rPr>
            </w:pPr>
            <w:r w:rsidRPr="00B90D21">
              <w:rPr>
                <w:spacing w:val="2"/>
                <w:sz w:val="20"/>
              </w:rPr>
              <w:t>1</w:t>
            </w:r>
          </w:p>
        </w:tc>
        <w:tc>
          <w:tcPr>
            <w:tcW w:w="1851" w:type="pct"/>
            <w:tcBorders>
              <w:top w:val="single" w:sz="4" w:space="0" w:color="auto"/>
              <w:left w:val="single" w:sz="4" w:space="0" w:color="auto"/>
              <w:bottom w:val="single" w:sz="4" w:space="0" w:color="auto"/>
              <w:right w:val="single" w:sz="4" w:space="0" w:color="auto"/>
            </w:tcBorders>
            <w:vAlign w:val="center"/>
            <w:hideMark/>
          </w:tcPr>
          <w:p w:rsidR="00B90D21" w:rsidRPr="00B90D21" w:rsidRDefault="00B90D21" w:rsidP="00E70231">
            <w:pPr>
              <w:spacing w:after="0" w:line="240" w:lineRule="auto"/>
              <w:ind w:firstLine="0"/>
              <w:rPr>
                <w:spacing w:val="2"/>
                <w:sz w:val="20"/>
              </w:rPr>
            </w:pPr>
            <w:r w:rsidRPr="00B90D21">
              <w:rPr>
                <w:spacing w:val="2"/>
                <w:sz w:val="20"/>
              </w:rPr>
              <w:t>Сборное цементобетонное покрытие</w:t>
            </w:r>
          </w:p>
        </w:tc>
        <w:tc>
          <w:tcPr>
            <w:tcW w:w="1185" w:type="pct"/>
            <w:tcBorders>
              <w:top w:val="single" w:sz="4" w:space="0" w:color="auto"/>
              <w:left w:val="single" w:sz="4" w:space="0" w:color="auto"/>
              <w:bottom w:val="single" w:sz="4" w:space="0" w:color="auto"/>
              <w:right w:val="single" w:sz="4" w:space="0" w:color="auto"/>
            </w:tcBorders>
            <w:vAlign w:val="center"/>
          </w:tcPr>
          <w:p w:rsidR="00B90D21" w:rsidRPr="00B90D21" w:rsidRDefault="00F35C34" w:rsidP="00E70231">
            <w:pPr>
              <w:spacing w:after="0" w:line="240" w:lineRule="auto"/>
              <w:ind w:firstLine="0"/>
              <w:jc w:val="center"/>
              <w:rPr>
                <w:spacing w:val="2"/>
                <w:sz w:val="20"/>
              </w:rPr>
            </w:pPr>
            <w:r>
              <w:rPr>
                <w:spacing w:val="2"/>
                <w:sz w:val="20"/>
              </w:rPr>
              <w:t>31570</w:t>
            </w:r>
          </w:p>
        </w:tc>
        <w:tc>
          <w:tcPr>
            <w:tcW w:w="1685" w:type="pct"/>
            <w:tcBorders>
              <w:top w:val="single" w:sz="4" w:space="0" w:color="auto"/>
              <w:left w:val="single" w:sz="4" w:space="0" w:color="auto"/>
              <w:bottom w:val="single" w:sz="4" w:space="0" w:color="auto"/>
              <w:right w:val="single" w:sz="4" w:space="0" w:color="auto"/>
            </w:tcBorders>
            <w:vAlign w:val="center"/>
          </w:tcPr>
          <w:p w:rsidR="00B90D21" w:rsidRPr="00B90D21" w:rsidRDefault="007576EF" w:rsidP="00E70231">
            <w:pPr>
              <w:spacing w:after="0" w:line="240" w:lineRule="auto"/>
              <w:ind w:firstLine="0"/>
              <w:jc w:val="center"/>
              <w:rPr>
                <w:spacing w:val="2"/>
                <w:sz w:val="20"/>
              </w:rPr>
            </w:pPr>
            <w:r>
              <w:rPr>
                <w:spacing w:val="2"/>
                <w:sz w:val="20"/>
              </w:rPr>
              <w:t>5262</w:t>
            </w:r>
          </w:p>
        </w:tc>
      </w:tr>
      <w:tr w:rsidR="00B90D21" w:rsidRPr="00B90D21" w:rsidTr="00F35C34">
        <w:trPr>
          <w:trHeight w:val="20"/>
          <w:jc w:val="center"/>
        </w:trPr>
        <w:tc>
          <w:tcPr>
            <w:tcW w:w="278" w:type="pct"/>
            <w:tcBorders>
              <w:top w:val="single" w:sz="4" w:space="0" w:color="auto"/>
              <w:left w:val="single" w:sz="4" w:space="0" w:color="auto"/>
              <w:bottom w:val="single" w:sz="4" w:space="0" w:color="auto"/>
              <w:right w:val="single" w:sz="4" w:space="0" w:color="auto"/>
            </w:tcBorders>
            <w:vAlign w:val="center"/>
            <w:hideMark/>
          </w:tcPr>
          <w:p w:rsidR="00B90D21" w:rsidRPr="00B90D21" w:rsidRDefault="00B90D21" w:rsidP="00E70231">
            <w:pPr>
              <w:spacing w:after="0" w:line="240" w:lineRule="auto"/>
              <w:ind w:firstLine="0"/>
              <w:jc w:val="center"/>
              <w:rPr>
                <w:spacing w:val="2"/>
                <w:sz w:val="20"/>
              </w:rPr>
            </w:pPr>
            <w:r w:rsidRPr="00B90D21">
              <w:rPr>
                <w:spacing w:val="2"/>
                <w:sz w:val="20"/>
              </w:rPr>
              <w:t>2</w:t>
            </w:r>
          </w:p>
        </w:tc>
        <w:tc>
          <w:tcPr>
            <w:tcW w:w="1851" w:type="pct"/>
            <w:tcBorders>
              <w:top w:val="single" w:sz="4" w:space="0" w:color="auto"/>
              <w:left w:val="single" w:sz="4" w:space="0" w:color="auto"/>
              <w:bottom w:val="single" w:sz="4" w:space="0" w:color="auto"/>
              <w:right w:val="single" w:sz="4" w:space="0" w:color="auto"/>
            </w:tcBorders>
            <w:vAlign w:val="center"/>
            <w:hideMark/>
          </w:tcPr>
          <w:p w:rsidR="00B90D21" w:rsidRPr="00B90D21" w:rsidRDefault="00B90D21" w:rsidP="00E70231">
            <w:pPr>
              <w:spacing w:after="0" w:line="240" w:lineRule="auto"/>
              <w:ind w:firstLine="0"/>
              <w:rPr>
                <w:spacing w:val="2"/>
                <w:sz w:val="20"/>
              </w:rPr>
            </w:pPr>
            <w:r w:rsidRPr="00B90D21">
              <w:rPr>
                <w:spacing w:val="2"/>
                <w:sz w:val="20"/>
              </w:rPr>
              <w:t>Щебеночное покрытие</w:t>
            </w:r>
          </w:p>
        </w:tc>
        <w:tc>
          <w:tcPr>
            <w:tcW w:w="1185" w:type="pct"/>
            <w:tcBorders>
              <w:top w:val="single" w:sz="4" w:space="0" w:color="auto"/>
              <w:left w:val="single" w:sz="4" w:space="0" w:color="auto"/>
              <w:bottom w:val="single" w:sz="4" w:space="0" w:color="auto"/>
              <w:right w:val="single" w:sz="4" w:space="0" w:color="auto"/>
            </w:tcBorders>
            <w:vAlign w:val="center"/>
          </w:tcPr>
          <w:p w:rsidR="00B90D21" w:rsidRPr="00B90D21" w:rsidRDefault="00F35C34" w:rsidP="00E70231">
            <w:pPr>
              <w:spacing w:after="0" w:line="240" w:lineRule="auto"/>
              <w:ind w:firstLine="0"/>
              <w:jc w:val="center"/>
              <w:rPr>
                <w:spacing w:val="2"/>
                <w:sz w:val="20"/>
              </w:rPr>
            </w:pPr>
            <w:r>
              <w:rPr>
                <w:spacing w:val="2"/>
                <w:sz w:val="20"/>
              </w:rPr>
              <w:t>76620</w:t>
            </w:r>
          </w:p>
        </w:tc>
        <w:tc>
          <w:tcPr>
            <w:tcW w:w="1685" w:type="pct"/>
            <w:tcBorders>
              <w:top w:val="single" w:sz="4" w:space="0" w:color="auto"/>
              <w:left w:val="single" w:sz="4" w:space="0" w:color="auto"/>
              <w:bottom w:val="single" w:sz="4" w:space="0" w:color="auto"/>
              <w:right w:val="single" w:sz="4" w:space="0" w:color="auto"/>
            </w:tcBorders>
            <w:vAlign w:val="center"/>
          </w:tcPr>
          <w:p w:rsidR="00B90D21" w:rsidRPr="00B90D21" w:rsidRDefault="007576EF" w:rsidP="00E70231">
            <w:pPr>
              <w:spacing w:after="0" w:line="240" w:lineRule="auto"/>
              <w:ind w:firstLine="0"/>
              <w:jc w:val="center"/>
              <w:rPr>
                <w:spacing w:val="2"/>
                <w:sz w:val="20"/>
              </w:rPr>
            </w:pPr>
            <w:r>
              <w:rPr>
                <w:spacing w:val="2"/>
                <w:sz w:val="20"/>
              </w:rPr>
              <w:t>12770</w:t>
            </w:r>
          </w:p>
        </w:tc>
      </w:tr>
    </w:tbl>
    <w:p w:rsidR="00092E89" w:rsidRDefault="00092E89" w:rsidP="00E70231">
      <w:pPr>
        <w:shd w:val="clear" w:color="auto" w:fill="FFFFFF"/>
        <w:spacing w:after="0" w:line="240" w:lineRule="auto"/>
      </w:pPr>
    </w:p>
    <w:p w:rsidR="00B90D21" w:rsidRDefault="00B90D21" w:rsidP="00092E89">
      <w:pPr>
        <w:shd w:val="clear" w:color="auto" w:fill="FFFFFF"/>
        <w:spacing w:after="0" w:line="240" w:lineRule="auto"/>
        <w:ind w:firstLine="709"/>
      </w:pPr>
      <w:r>
        <w:t xml:space="preserve">Для движения пешеходов в </w:t>
      </w:r>
      <w:r w:rsidR="00055566">
        <w:t>селе</w:t>
      </w:r>
      <w:r>
        <w:t xml:space="preserve"> тротуары предусмотрены только вдоль основных улиц. В остальной части </w:t>
      </w:r>
      <w:r w:rsidR="00055566">
        <w:t>села</w:t>
      </w:r>
      <w:r>
        <w:t xml:space="preserve"> пешеходное движение осуществляется по проезжей части улицы, что вызывает небезопасную обстановку на дорогах и может привести к возникновению ДТП</w:t>
      </w:r>
      <w:r w:rsidR="00055566">
        <w:t xml:space="preserve">. </w:t>
      </w:r>
    </w:p>
    <w:p w:rsidR="007576EF" w:rsidRDefault="007576EF" w:rsidP="00092E89">
      <w:pPr>
        <w:shd w:val="clear" w:color="auto" w:fill="FFFFFF"/>
        <w:spacing w:after="0" w:line="240" w:lineRule="auto"/>
        <w:ind w:firstLine="709"/>
      </w:pPr>
      <w:r w:rsidRPr="00F67206">
        <w:t xml:space="preserve">Существующая сеть улиц и дорог </w:t>
      </w:r>
      <w:r>
        <w:t>села</w:t>
      </w:r>
      <w:r w:rsidRPr="00F67206">
        <w:t xml:space="preserve"> связывает между собой центр и все жилые и промышленные районы</w:t>
      </w:r>
      <w:r>
        <w:t>.</w:t>
      </w:r>
    </w:p>
    <w:p w:rsidR="00055566" w:rsidRDefault="00055566" w:rsidP="00092E89">
      <w:pPr>
        <w:shd w:val="clear" w:color="auto" w:fill="FFFFFF"/>
        <w:spacing w:after="0" w:line="240" w:lineRule="auto"/>
        <w:ind w:firstLine="709"/>
      </w:pPr>
      <w:r w:rsidRPr="00055566">
        <w:rPr>
          <w:u w:val="single"/>
        </w:rPr>
        <w:t>д. Чемаши</w:t>
      </w:r>
      <w:r>
        <w:t xml:space="preserve">. </w:t>
      </w:r>
    </w:p>
    <w:p w:rsidR="00E031A1" w:rsidRDefault="00E031A1" w:rsidP="00092E89">
      <w:pPr>
        <w:pStyle w:val="S5"/>
        <w:spacing w:after="0" w:line="240" w:lineRule="auto"/>
        <w:ind w:firstLine="709"/>
      </w:pPr>
      <w:r>
        <w:t xml:space="preserve">Уровень автомобилизации населения достаточно низкий, в связи с достаточной удаленностью от основных транспортных коммуникаций района. Личный автотранспорт представлен различными типами автомобилей: легковыми, </w:t>
      </w:r>
      <w:proofErr w:type="spellStart"/>
      <w:r>
        <w:t>мототехникой</w:t>
      </w:r>
      <w:proofErr w:type="spellEnd"/>
      <w:r>
        <w:t>. Имеются также моторные лодки. Хранение личного авт</w:t>
      </w:r>
      <w:proofErr w:type="gramStart"/>
      <w:r>
        <w:t>о-</w:t>
      </w:r>
      <w:proofErr w:type="gramEnd"/>
      <w:r>
        <w:t>, мототранспорта и лодок осуществляется в гаражах, расположенных на территории приусадебных участков.</w:t>
      </w:r>
    </w:p>
    <w:p w:rsidR="00055566" w:rsidRDefault="00E031A1" w:rsidP="00092E89">
      <w:pPr>
        <w:shd w:val="clear" w:color="auto" w:fill="FFFFFF"/>
        <w:spacing w:after="0" w:line="240" w:lineRule="auto"/>
        <w:ind w:firstLine="709"/>
      </w:pPr>
      <w:r>
        <w:t xml:space="preserve">Основной улицей </w:t>
      </w:r>
      <w:r w:rsidR="00C41CCF">
        <w:t>деревни</w:t>
      </w:r>
      <w:r>
        <w:t xml:space="preserve"> выступа</w:t>
      </w:r>
      <w:r w:rsidR="00C41CCF">
        <w:t>е</w:t>
      </w:r>
      <w:r>
        <w:t>т ул. Ленина. Покрытие дорог и улиц грунтовое. В связи с этим во время весенне-осенних дождей улицы приходят в непригодное для движения пешеходов и транспорта состояние</w:t>
      </w:r>
      <w:r w:rsidR="00C41CCF">
        <w:t xml:space="preserve">. </w:t>
      </w:r>
    </w:p>
    <w:p w:rsidR="007576EF" w:rsidRDefault="007576EF" w:rsidP="00092E89">
      <w:pPr>
        <w:pStyle w:val="S5"/>
        <w:spacing w:after="0" w:line="240" w:lineRule="auto"/>
        <w:ind w:firstLine="709"/>
      </w:pPr>
      <w:r>
        <w:t xml:space="preserve">Основные характеристики существующей улично-дорожной сети д. Чемаши представлены в таблице </w:t>
      </w:r>
      <w:r w:rsidR="00092E89">
        <w:t>1</w:t>
      </w:r>
      <w:r>
        <w:t xml:space="preserve">.15. </w:t>
      </w:r>
      <w:r>
        <w:rPr>
          <w:vanish/>
        </w:rPr>
        <w:t xml:space="preserve">. </w:t>
      </w:r>
    </w:p>
    <w:p w:rsidR="007576EF" w:rsidRDefault="007576EF" w:rsidP="00092E89">
      <w:pPr>
        <w:pStyle w:val="Sa"/>
        <w:spacing w:before="0" w:after="0" w:line="240" w:lineRule="auto"/>
        <w:ind w:firstLine="709"/>
      </w:pPr>
      <w:r>
        <w:t xml:space="preserve">Таблица </w:t>
      </w:r>
      <w:r w:rsidR="00092E89">
        <w:t>1</w:t>
      </w:r>
      <w:r>
        <w:t>.15</w:t>
      </w:r>
    </w:p>
    <w:p w:rsidR="00765081" w:rsidRDefault="00765081" w:rsidP="00E70231">
      <w:pPr>
        <w:pStyle w:val="S8"/>
        <w:spacing w:after="0"/>
      </w:pPr>
    </w:p>
    <w:p w:rsidR="007576EF" w:rsidRDefault="007576EF" w:rsidP="00E70231">
      <w:pPr>
        <w:pStyle w:val="S8"/>
        <w:spacing w:after="0"/>
      </w:pPr>
      <w:r>
        <w:t>Основное деление улиц и дорог д. Чемаши по типу покрытия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3544"/>
        <w:gridCol w:w="2269"/>
        <w:gridCol w:w="3225"/>
      </w:tblGrid>
      <w:tr w:rsidR="007576EF" w:rsidRPr="00B90D21" w:rsidTr="00E12D7A">
        <w:trPr>
          <w:trHeight w:val="350"/>
          <w:jc w:val="center"/>
        </w:trPr>
        <w:tc>
          <w:tcPr>
            <w:tcW w:w="278" w:type="pct"/>
            <w:tcBorders>
              <w:top w:val="single" w:sz="4" w:space="0" w:color="auto"/>
              <w:left w:val="single" w:sz="4" w:space="0" w:color="auto"/>
              <w:bottom w:val="single" w:sz="4" w:space="0" w:color="auto"/>
              <w:right w:val="single" w:sz="4" w:space="0" w:color="auto"/>
            </w:tcBorders>
            <w:vAlign w:val="center"/>
            <w:hideMark/>
          </w:tcPr>
          <w:p w:rsidR="007576EF" w:rsidRPr="00B90D21" w:rsidRDefault="007576EF" w:rsidP="00E70231">
            <w:pPr>
              <w:spacing w:after="0" w:line="240" w:lineRule="auto"/>
              <w:ind w:firstLine="0"/>
              <w:jc w:val="center"/>
              <w:rPr>
                <w:b/>
                <w:spacing w:val="2"/>
                <w:sz w:val="20"/>
              </w:rPr>
            </w:pPr>
            <w:r w:rsidRPr="00B90D21">
              <w:rPr>
                <w:b/>
                <w:spacing w:val="2"/>
                <w:sz w:val="20"/>
              </w:rPr>
              <w:t xml:space="preserve">№ </w:t>
            </w:r>
            <w:proofErr w:type="gramStart"/>
            <w:r w:rsidRPr="00B90D21">
              <w:rPr>
                <w:b/>
                <w:spacing w:val="2"/>
                <w:sz w:val="20"/>
              </w:rPr>
              <w:t>п</w:t>
            </w:r>
            <w:proofErr w:type="gramEnd"/>
            <w:r w:rsidRPr="00B90D21">
              <w:rPr>
                <w:b/>
                <w:spacing w:val="2"/>
                <w:sz w:val="20"/>
              </w:rPr>
              <w:t>/п</w:t>
            </w:r>
          </w:p>
        </w:tc>
        <w:tc>
          <w:tcPr>
            <w:tcW w:w="1851" w:type="pct"/>
            <w:tcBorders>
              <w:top w:val="single" w:sz="4" w:space="0" w:color="auto"/>
              <w:left w:val="single" w:sz="4" w:space="0" w:color="auto"/>
              <w:bottom w:val="single" w:sz="4" w:space="0" w:color="auto"/>
              <w:right w:val="single" w:sz="4" w:space="0" w:color="auto"/>
            </w:tcBorders>
            <w:vAlign w:val="center"/>
            <w:hideMark/>
          </w:tcPr>
          <w:p w:rsidR="007576EF" w:rsidRPr="00B90D21" w:rsidRDefault="007576EF" w:rsidP="00E70231">
            <w:pPr>
              <w:spacing w:after="0" w:line="240" w:lineRule="auto"/>
              <w:ind w:firstLine="0"/>
              <w:jc w:val="center"/>
              <w:rPr>
                <w:b/>
                <w:spacing w:val="2"/>
                <w:sz w:val="20"/>
              </w:rPr>
            </w:pPr>
            <w:r w:rsidRPr="00B90D21">
              <w:rPr>
                <w:b/>
                <w:spacing w:val="2"/>
                <w:sz w:val="20"/>
              </w:rPr>
              <w:t>Тип покрытия</w:t>
            </w:r>
          </w:p>
        </w:tc>
        <w:tc>
          <w:tcPr>
            <w:tcW w:w="1185" w:type="pct"/>
            <w:tcBorders>
              <w:top w:val="single" w:sz="4" w:space="0" w:color="auto"/>
              <w:left w:val="single" w:sz="4" w:space="0" w:color="auto"/>
              <w:bottom w:val="single" w:sz="4" w:space="0" w:color="auto"/>
              <w:right w:val="single" w:sz="4" w:space="0" w:color="auto"/>
            </w:tcBorders>
            <w:vAlign w:val="center"/>
            <w:hideMark/>
          </w:tcPr>
          <w:p w:rsidR="007576EF" w:rsidRPr="00B90D21" w:rsidRDefault="007576EF" w:rsidP="00E70231">
            <w:pPr>
              <w:spacing w:after="0" w:line="240" w:lineRule="auto"/>
              <w:ind w:firstLine="0"/>
              <w:jc w:val="center"/>
              <w:rPr>
                <w:b/>
                <w:spacing w:val="2"/>
                <w:sz w:val="20"/>
              </w:rPr>
            </w:pPr>
            <w:r w:rsidRPr="00B90D21">
              <w:rPr>
                <w:b/>
                <w:spacing w:val="2"/>
                <w:sz w:val="20"/>
              </w:rPr>
              <w:t>Площадь покрытия, м</w:t>
            </w:r>
            <w:proofErr w:type="gramStart"/>
            <w:r w:rsidRPr="00B90D21">
              <w:rPr>
                <w:b/>
                <w:spacing w:val="2"/>
                <w:sz w:val="20"/>
                <w:vertAlign w:val="superscript"/>
              </w:rPr>
              <w:t>2</w:t>
            </w:r>
            <w:proofErr w:type="gramEnd"/>
          </w:p>
        </w:tc>
        <w:tc>
          <w:tcPr>
            <w:tcW w:w="1685" w:type="pct"/>
            <w:tcBorders>
              <w:top w:val="single" w:sz="4" w:space="0" w:color="auto"/>
              <w:left w:val="single" w:sz="4" w:space="0" w:color="auto"/>
              <w:bottom w:val="single" w:sz="4" w:space="0" w:color="auto"/>
              <w:right w:val="single" w:sz="4" w:space="0" w:color="auto"/>
            </w:tcBorders>
            <w:vAlign w:val="center"/>
            <w:hideMark/>
          </w:tcPr>
          <w:p w:rsidR="007576EF" w:rsidRPr="00B90D21" w:rsidRDefault="007576EF" w:rsidP="00E70231">
            <w:pPr>
              <w:spacing w:after="0" w:line="240" w:lineRule="auto"/>
              <w:ind w:firstLine="0"/>
              <w:jc w:val="center"/>
              <w:rPr>
                <w:b/>
                <w:spacing w:val="2"/>
                <w:sz w:val="20"/>
              </w:rPr>
            </w:pPr>
            <w:r w:rsidRPr="00B90D21">
              <w:rPr>
                <w:b/>
                <w:spacing w:val="2"/>
                <w:sz w:val="20"/>
              </w:rPr>
              <w:t xml:space="preserve">Протяженность дорог с данным типом покрытия, </w:t>
            </w:r>
            <w:proofErr w:type="gramStart"/>
            <w:r w:rsidRPr="00B90D21">
              <w:rPr>
                <w:b/>
                <w:spacing w:val="2"/>
                <w:sz w:val="20"/>
              </w:rPr>
              <w:t>м</w:t>
            </w:r>
            <w:proofErr w:type="gramEnd"/>
          </w:p>
        </w:tc>
      </w:tr>
      <w:tr w:rsidR="007576EF" w:rsidRPr="00B90D21" w:rsidTr="00E12D7A">
        <w:trPr>
          <w:trHeight w:val="20"/>
          <w:jc w:val="center"/>
        </w:trPr>
        <w:tc>
          <w:tcPr>
            <w:tcW w:w="278" w:type="pct"/>
            <w:tcBorders>
              <w:top w:val="single" w:sz="4" w:space="0" w:color="auto"/>
              <w:left w:val="single" w:sz="4" w:space="0" w:color="auto"/>
              <w:bottom w:val="single" w:sz="4" w:space="0" w:color="auto"/>
              <w:right w:val="single" w:sz="4" w:space="0" w:color="auto"/>
            </w:tcBorders>
            <w:vAlign w:val="center"/>
            <w:hideMark/>
          </w:tcPr>
          <w:p w:rsidR="007576EF" w:rsidRPr="00B90D21" w:rsidRDefault="007576EF" w:rsidP="00E70231">
            <w:pPr>
              <w:spacing w:after="0" w:line="240" w:lineRule="auto"/>
              <w:ind w:firstLine="0"/>
              <w:jc w:val="center"/>
              <w:rPr>
                <w:spacing w:val="2"/>
                <w:sz w:val="20"/>
              </w:rPr>
            </w:pPr>
            <w:r w:rsidRPr="00B90D21">
              <w:rPr>
                <w:spacing w:val="2"/>
                <w:sz w:val="20"/>
              </w:rPr>
              <w:t>1</w:t>
            </w:r>
          </w:p>
        </w:tc>
        <w:tc>
          <w:tcPr>
            <w:tcW w:w="1851" w:type="pct"/>
            <w:tcBorders>
              <w:top w:val="single" w:sz="4" w:space="0" w:color="auto"/>
              <w:left w:val="single" w:sz="4" w:space="0" w:color="auto"/>
              <w:bottom w:val="single" w:sz="4" w:space="0" w:color="auto"/>
              <w:right w:val="single" w:sz="4" w:space="0" w:color="auto"/>
            </w:tcBorders>
            <w:vAlign w:val="center"/>
            <w:hideMark/>
          </w:tcPr>
          <w:p w:rsidR="007576EF" w:rsidRPr="00B90D21" w:rsidRDefault="007576EF" w:rsidP="00E70231">
            <w:pPr>
              <w:spacing w:after="0" w:line="240" w:lineRule="auto"/>
              <w:ind w:firstLine="0"/>
              <w:rPr>
                <w:spacing w:val="2"/>
                <w:sz w:val="20"/>
              </w:rPr>
            </w:pPr>
            <w:r w:rsidRPr="00B90D21">
              <w:rPr>
                <w:spacing w:val="2"/>
                <w:sz w:val="20"/>
              </w:rPr>
              <w:t>Сборное цементобетонное покрытие</w:t>
            </w:r>
          </w:p>
        </w:tc>
        <w:tc>
          <w:tcPr>
            <w:tcW w:w="1185" w:type="pct"/>
            <w:tcBorders>
              <w:top w:val="single" w:sz="4" w:space="0" w:color="auto"/>
              <w:left w:val="single" w:sz="4" w:space="0" w:color="auto"/>
              <w:bottom w:val="single" w:sz="4" w:space="0" w:color="auto"/>
              <w:right w:val="single" w:sz="4" w:space="0" w:color="auto"/>
            </w:tcBorders>
            <w:vAlign w:val="center"/>
          </w:tcPr>
          <w:p w:rsidR="007576EF" w:rsidRPr="00B90D21" w:rsidRDefault="00C477C2" w:rsidP="00E70231">
            <w:pPr>
              <w:spacing w:after="0" w:line="240" w:lineRule="auto"/>
              <w:ind w:firstLine="0"/>
              <w:jc w:val="center"/>
              <w:rPr>
                <w:spacing w:val="2"/>
                <w:sz w:val="20"/>
              </w:rPr>
            </w:pPr>
            <w:r>
              <w:rPr>
                <w:spacing w:val="2"/>
                <w:sz w:val="20"/>
              </w:rPr>
              <w:t>-</w:t>
            </w:r>
          </w:p>
        </w:tc>
        <w:tc>
          <w:tcPr>
            <w:tcW w:w="1685" w:type="pct"/>
            <w:tcBorders>
              <w:top w:val="single" w:sz="4" w:space="0" w:color="auto"/>
              <w:left w:val="single" w:sz="4" w:space="0" w:color="auto"/>
              <w:bottom w:val="single" w:sz="4" w:space="0" w:color="auto"/>
              <w:right w:val="single" w:sz="4" w:space="0" w:color="auto"/>
            </w:tcBorders>
            <w:vAlign w:val="center"/>
          </w:tcPr>
          <w:p w:rsidR="007576EF" w:rsidRPr="00B90D21" w:rsidRDefault="00C477C2" w:rsidP="00E70231">
            <w:pPr>
              <w:spacing w:after="0" w:line="240" w:lineRule="auto"/>
              <w:ind w:firstLine="0"/>
              <w:jc w:val="center"/>
              <w:rPr>
                <w:spacing w:val="2"/>
                <w:sz w:val="20"/>
              </w:rPr>
            </w:pPr>
            <w:r>
              <w:rPr>
                <w:spacing w:val="2"/>
                <w:sz w:val="20"/>
              </w:rPr>
              <w:t>-</w:t>
            </w:r>
          </w:p>
        </w:tc>
      </w:tr>
      <w:tr w:rsidR="007576EF" w:rsidRPr="00B90D21" w:rsidTr="00E12D7A">
        <w:trPr>
          <w:trHeight w:val="20"/>
          <w:jc w:val="center"/>
        </w:trPr>
        <w:tc>
          <w:tcPr>
            <w:tcW w:w="278" w:type="pct"/>
            <w:tcBorders>
              <w:top w:val="single" w:sz="4" w:space="0" w:color="auto"/>
              <w:left w:val="single" w:sz="4" w:space="0" w:color="auto"/>
              <w:bottom w:val="single" w:sz="4" w:space="0" w:color="auto"/>
              <w:right w:val="single" w:sz="4" w:space="0" w:color="auto"/>
            </w:tcBorders>
            <w:vAlign w:val="center"/>
            <w:hideMark/>
          </w:tcPr>
          <w:p w:rsidR="007576EF" w:rsidRPr="00B90D21" w:rsidRDefault="007576EF" w:rsidP="00E70231">
            <w:pPr>
              <w:spacing w:after="0" w:line="240" w:lineRule="auto"/>
              <w:ind w:firstLine="0"/>
              <w:jc w:val="center"/>
              <w:rPr>
                <w:spacing w:val="2"/>
                <w:sz w:val="20"/>
              </w:rPr>
            </w:pPr>
            <w:r w:rsidRPr="00B90D21">
              <w:rPr>
                <w:spacing w:val="2"/>
                <w:sz w:val="20"/>
              </w:rPr>
              <w:t>2</w:t>
            </w:r>
          </w:p>
        </w:tc>
        <w:tc>
          <w:tcPr>
            <w:tcW w:w="1851" w:type="pct"/>
            <w:tcBorders>
              <w:top w:val="single" w:sz="4" w:space="0" w:color="auto"/>
              <w:left w:val="single" w:sz="4" w:space="0" w:color="auto"/>
              <w:bottom w:val="single" w:sz="4" w:space="0" w:color="auto"/>
              <w:right w:val="single" w:sz="4" w:space="0" w:color="auto"/>
            </w:tcBorders>
            <w:vAlign w:val="center"/>
            <w:hideMark/>
          </w:tcPr>
          <w:p w:rsidR="007576EF" w:rsidRPr="00B90D21" w:rsidRDefault="007576EF" w:rsidP="00E70231">
            <w:pPr>
              <w:spacing w:after="0" w:line="240" w:lineRule="auto"/>
              <w:ind w:firstLine="0"/>
              <w:rPr>
                <w:spacing w:val="2"/>
                <w:sz w:val="20"/>
              </w:rPr>
            </w:pPr>
            <w:r w:rsidRPr="00B90D21">
              <w:rPr>
                <w:spacing w:val="2"/>
                <w:sz w:val="20"/>
              </w:rPr>
              <w:t>Щебеночное покрытие</w:t>
            </w:r>
          </w:p>
        </w:tc>
        <w:tc>
          <w:tcPr>
            <w:tcW w:w="1185" w:type="pct"/>
            <w:tcBorders>
              <w:top w:val="single" w:sz="4" w:space="0" w:color="auto"/>
              <w:left w:val="single" w:sz="4" w:space="0" w:color="auto"/>
              <w:bottom w:val="single" w:sz="4" w:space="0" w:color="auto"/>
              <w:right w:val="single" w:sz="4" w:space="0" w:color="auto"/>
            </w:tcBorders>
            <w:vAlign w:val="center"/>
          </w:tcPr>
          <w:p w:rsidR="007576EF" w:rsidRPr="00B90D21" w:rsidRDefault="00C477C2" w:rsidP="00E70231">
            <w:pPr>
              <w:spacing w:after="0" w:line="240" w:lineRule="auto"/>
              <w:ind w:firstLine="0"/>
              <w:jc w:val="center"/>
              <w:rPr>
                <w:spacing w:val="2"/>
                <w:sz w:val="20"/>
              </w:rPr>
            </w:pPr>
            <w:r>
              <w:rPr>
                <w:spacing w:val="2"/>
                <w:sz w:val="20"/>
              </w:rPr>
              <w:t>34230</w:t>
            </w:r>
          </w:p>
        </w:tc>
        <w:tc>
          <w:tcPr>
            <w:tcW w:w="1685" w:type="pct"/>
            <w:tcBorders>
              <w:top w:val="single" w:sz="4" w:space="0" w:color="auto"/>
              <w:left w:val="single" w:sz="4" w:space="0" w:color="auto"/>
              <w:bottom w:val="single" w:sz="4" w:space="0" w:color="auto"/>
              <w:right w:val="single" w:sz="4" w:space="0" w:color="auto"/>
            </w:tcBorders>
            <w:vAlign w:val="center"/>
          </w:tcPr>
          <w:p w:rsidR="007576EF" w:rsidRPr="00B90D21" w:rsidRDefault="00C477C2" w:rsidP="00E70231">
            <w:pPr>
              <w:spacing w:after="0" w:line="240" w:lineRule="auto"/>
              <w:ind w:firstLine="0"/>
              <w:jc w:val="center"/>
              <w:rPr>
                <w:spacing w:val="2"/>
                <w:sz w:val="20"/>
              </w:rPr>
            </w:pPr>
            <w:r>
              <w:rPr>
                <w:spacing w:val="2"/>
                <w:sz w:val="20"/>
              </w:rPr>
              <w:t>5705</w:t>
            </w:r>
          </w:p>
        </w:tc>
      </w:tr>
    </w:tbl>
    <w:p w:rsidR="00092E89" w:rsidRDefault="00092E89" w:rsidP="00E70231">
      <w:pPr>
        <w:shd w:val="clear" w:color="auto" w:fill="FFFFFF"/>
        <w:spacing w:after="0" w:line="240" w:lineRule="auto"/>
        <w:rPr>
          <w:u w:val="single"/>
        </w:rPr>
      </w:pPr>
    </w:p>
    <w:p w:rsidR="00C41CCF" w:rsidRDefault="00C41CCF" w:rsidP="00E70231">
      <w:pPr>
        <w:shd w:val="clear" w:color="auto" w:fill="FFFFFF"/>
        <w:spacing w:after="0" w:line="240" w:lineRule="auto"/>
      </w:pPr>
      <w:r w:rsidRPr="00C41CCF">
        <w:rPr>
          <w:u w:val="single"/>
        </w:rPr>
        <w:t>д. Нижние Нарыкары</w:t>
      </w:r>
      <w:r>
        <w:t xml:space="preserve">. </w:t>
      </w:r>
    </w:p>
    <w:p w:rsidR="00C41CCF" w:rsidRDefault="00C41CCF" w:rsidP="00E70231">
      <w:pPr>
        <w:shd w:val="clear" w:color="auto" w:fill="FFFFFF"/>
        <w:spacing w:after="0" w:line="240" w:lineRule="auto"/>
      </w:pPr>
      <w:r>
        <w:t xml:space="preserve">Основными улицами деревни выступают ул. Центральная, ул. Школьная, ул. Почтовая. Покрытие дорог и улиц грунтовое. В связи с этим во время весенне-осенних дождей улицы приходят в непригодное для движения пешеходов и транспорта состояние. </w:t>
      </w:r>
    </w:p>
    <w:p w:rsidR="007576EF" w:rsidRDefault="007576EF" w:rsidP="00E70231">
      <w:pPr>
        <w:pStyle w:val="S5"/>
        <w:spacing w:after="0" w:line="240" w:lineRule="auto"/>
      </w:pPr>
      <w:r>
        <w:t xml:space="preserve">Основные характеристики существующей улично-дорожной сети д. Нижние Нарыкары представлены в таблице </w:t>
      </w:r>
      <w:r w:rsidR="00092E89">
        <w:t>1</w:t>
      </w:r>
      <w:r>
        <w:t xml:space="preserve">.16. </w:t>
      </w:r>
      <w:r>
        <w:rPr>
          <w:vanish/>
        </w:rPr>
        <w:t xml:space="preserve">. </w:t>
      </w:r>
    </w:p>
    <w:p w:rsidR="00092E89" w:rsidRDefault="00092E89" w:rsidP="00E70231">
      <w:pPr>
        <w:pStyle w:val="Sa"/>
        <w:spacing w:before="0" w:after="0" w:line="240" w:lineRule="auto"/>
        <w:ind w:right="-158"/>
      </w:pPr>
    </w:p>
    <w:p w:rsidR="007576EF" w:rsidRDefault="007576EF" w:rsidP="00E70231">
      <w:pPr>
        <w:pStyle w:val="Sa"/>
        <w:spacing w:before="0" w:after="0" w:line="240" w:lineRule="auto"/>
        <w:ind w:right="-158"/>
      </w:pPr>
      <w:r>
        <w:t xml:space="preserve">Таблица </w:t>
      </w:r>
      <w:r w:rsidR="00092E89">
        <w:t>1</w:t>
      </w:r>
      <w:r>
        <w:t>.16</w:t>
      </w:r>
    </w:p>
    <w:p w:rsidR="007576EF" w:rsidRDefault="007576EF" w:rsidP="00E70231">
      <w:pPr>
        <w:pStyle w:val="S8"/>
        <w:spacing w:after="0"/>
      </w:pPr>
      <w:r>
        <w:t>Основное деление улиц и дорог д. Нижние Нарыкары по типу покрытия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3544"/>
        <w:gridCol w:w="2269"/>
        <w:gridCol w:w="3225"/>
      </w:tblGrid>
      <w:tr w:rsidR="007576EF" w:rsidRPr="00B90D21" w:rsidTr="00E12D7A">
        <w:trPr>
          <w:trHeight w:val="350"/>
          <w:jc w:val="center"/>
        </w:trPr>
        <w:tc>
          <w:tcPr>
            <w:tcW w:w="278" w:type="pct"/>
            <w:tcBorders>
              <w:top w:val="single" w:sz="4" w:space="0" w:color="auto"/>
              <w:left w:val="single" w:sz="4" w:space="0" w:color="auto"/>
              <w:bottom w:val="single" w:sz="4" w:space="0" w:color="auto"/>
              <w:right w:val="single" w:sz="4" w:space="0" w:color="auto"/>
            </w:tcBorders>
            <w:vAlign w:val="center"/>
            <w:hideMark/>
          </w:tcPr>
          <w:p w:rsidR="007576EF" w:rsidRPr="00B90D21" w:rsidRDefault="007576EF" w:rsidP="00E70231">
            <w:pPr>
              <w:spacing w:after="0" w:line="240" w:lineRule="auto"/>
              <w:ind w:firstLine="0"/>
              <w:jc w:val="center"/>
              <w:rPr>
                <w:b/>
                <w:spacing w:val="2"/>
                <w:sz w:val="20"/>
              </w:rPr>
            </w:pPr>
            <w:r w:rsidRPr="00B90D21">
              <w:rPr>
                <w:b/>
                <w:spacing w:val="2"/>
                <w:sz w:val="20"/>
              </w:rPr>
              <w:t xml:space="preserve">№ </w:t>
            </w:r>
            <w:proofErr w:type="gramStart"/>
            <w:r w:rsidRPr="00B90D21">
              <w:rPr>
                <w:b/>
                <w:spacing w:val="2"/>
                <w:sz w:val="20"/>
              </w:rPr>
              <w:t>п</w:t>
            </w:r>
            <w:proofErr w:type="gramEnd"/>
            <w:r w:rsidRPr="00B90D21">
              <w:rPr>
                <w:b/>
                <w:spacing w:val="2"/>
                <w:sz w:val="20"/>
              </w:rPr>
              <w:t>/п</w:t>
            </w:r>
          </w:p>
        </w:tc>
        <w:tc>
          <w:tcPr>
            <w:tcW w:w="1851" w:type="pct"/>
            <w:tcBorders>
              <w:top w:val="single" w:sz="4" w:space="0" w:color="auto"/>
              <w:left w:val="single" w:sz="4" w:space="0" w:color="auto"/>
              <w:bottom w:val="single" w:sz="4" w:space="0" w:color="auto"/>
              <w:right w:val="single" w:sz="4" w:space="0" w:color="auto"/>
            </w:tcBorders>
            <w:vAlign w:val="center"/>
            <w:hideMark/>
          </w:tcPr>
          <w:p w:rsidR="007576EF" w:rsidRPr="00B90D21" w:rsidRDefault="007576EF" w:rsidP="00E70231">
            <w:pPr>
              <w:spacing w:after="0" w:line="240" w:lineRule="auto"/>
              <w:ind w:firstLine="0"/>
              <w:jc w:val="center"/>
              <w:rPr>
                <w:b/>
                <w:spacing w:val="2"/>
                <w:sz w:val="20"/>
              </w:rPr>
            </w:pPr>
            <w:r w:rsidRPr="00B90D21">
              <w:rPr>
                <w:b/>
                <w:spacing w:val="2"/>
                <w:sz w:val="20"/>
              </w:rPr>
              <w:t>Тип покрытия</w:t>
            </w:r>
          </w:p>
        </w:tc>
        <w:tc>
          <w:tcPr>
            <w:tcW w:w="1185" w:type="pct"/>
            <w:tcBorders>
              <w:top w:val="single" w:sz="4" w:space="0" w:color="auto"/>
              <w:left w:val="single" w:sz="4" w:space="0" w:color="auto"/>
              <w:bottom w:val="single" w:sz="4" w:space="0" w:color="auto"/>
              <w:right w:val="single" w:sz="4" w:space="0" w:color="auto"/>
            </w:tcBorders>
            <w:vAlign w:val="center"/>
            <w:hideMark/>
          </w:tcPr>
          <w:p w:rsidR="007576EF" w:rsidRPr="00B90D21" w:rsidRDefault="007576EF" w:rsidP="00E70231">
            <w:pPr>
              <w:spacing w:after="0" w:line="240" w:lineRule="auto"/>
              <w:ind w:firstLine="0"/>
              <w:jc w:val="center"/>
              <w:rPr>
                <w:b/>
                <w:spacing w:val="2"/>
                <w:sz w:val="20"/>
              </w:rPr>
            </w:pPr>
            <w:r w:rsidRPr="00B90D21">
              <w:rPr>
                <w:b/>
                <w:spacing w:val="2"/>
                <w:sz w:val="20"/>
              </w:rPr>
              <w:t>Площадь покрытия, м</w:t>
            </w:r>
            <w:proofErr w:type="gramStart"/>
            <w:r w:rsidRPr="00B90D21">
              <w:rPr>
                <w:b/>
                <w:spacing w:val="2"/>
                <w:sz w:val="20"/>
                <w:vertAlign w:val="superscript"/>
              </w:rPr>
              <w:t>2</w:t>
            </w:r>
            <w:proofErr w:type="gramEnd"/>
          </w:p>
        </w:tc>
        <w:tc>
          <w:tcPr>
            <w:tcW w:w="1685" w:type="pct"/>
            <w:tcBorders>
              <w:top w:val="single" w:sz="4" w:space="0" w:color="auto"/>
              <w:left w:val="single" w:sz="4" w:space="0" w:color="auto"/>
              <w:bottom w:val="single" w:sz="4" w:space="0" w:color="auto"/>
              <w:right w:val="single" w:sz="4" w:space="0" w:color="auto"/>
            </w:tcBorders>
            <w:vAlign w:val="center"/>
            <w:hideMark/>
          </w:tcPr>
          <w:p w:rsidR="007576EF" w:rsidRPr="00B90D21" w:rsidRDefault="007576EF" w:rsidP="00E70231">
            <w:pPr>
              <w:spacing w:after="0" w:line="240" w:lineRule="auto"/>
              <w:ind w:firstLine="0"/>
              <w:jc w:val="center"/>
              <w:rPr>
                <w:b/>
                <w:spacing w:val="2"/>
                <w:sz w:val="20"/>
              </w:rPr>
            </w:pPr>
            <w:r w:rsidRPr="00B90D21">
              <w:rPr>
                <w:b/>
                <w:spacing w:val="2"/>
                <w:sz w:val="20"/>
              </w:rPr>
              <w:t xml:space="preserve">Протяженность дорог с данным типом покрытия, </w:t>
            </w:r>
            <w:proofErr w:type="gramStart"/>
            <w:r w:rsidRPr="00B90D21">
              <w:rPr>
                <w:b/>
                <w:spacing w:val="2"/>
                <w:sz w:val="20"/>
              </w:rPr>
              <w:t>м</w:t>
            </w:r>
            <w:proofErr w:type="gramEnd"/>
          </w:p>
        </w:tc>
      </w:tr>
      <w:tr w:rsidR="007576EF" w:rsidRPr="00B90D21" w:rsidTr="00E12D7A">
        <w:trPr>
          <w:trHeight w:val="20"/>
          <w:jc w:val="center"/>
        </w:trPr>
        <w:tc>
          <w:tcPr>
            <w:tcW w:w="278" w:type="pct"/>
            <w:tcBorders>
              <w:top w:val="single" w:sz="4" w:space="0" w:color="auto"/>
              <w:left w:val="single" w:sz="4" w:space="0" w:color="auto"/>
              <w:bottom w:val="single" w:sz="4" w:space="0" w:color="auto"/>
              <w:right w:val="single" w:sz="4" w:space="0" w:color="auto"/>
            </w:tcBorders>
            <w:vAlign w:val="center"/>
            <w:hideMark/>
          </w:tcPr>
          <w:p w:rsidR="007576EF" w:rsidRPr="00B90D21" w:rsidRDefault="007576EF" w:rsidP="00E70231">
            <w:pPr>
              <w:spacing w:after="0" w:line="240" w:lineRule="auto"/>
              <w:ind w:firstLine="0"/>
              <w:jc w:val="center"/>
              <w:rPr>
                <w:spacing w:val="2"/>
                <w:sz w:val="20"/>
              </w:rPr>
            </w:pPr>
            <w:r w:rsidRPr="00B90D21">
              <w:rPr>
                <w:spacing w:val="2"/>
                <w:sz w:val="20"/>
              </w:rPr>
              <w:t>1</w:t>
            </w:r>
          </w:p>
        </w:tc>
        <w:tc>
          <w:tcPr>
            <w:tcW w:w="1851" w:type="pct"/>
            <w:tcBorders>
              <w:top w:val="single" w:sz="4" w:space="0" w:color="auto"/>
              <w:left w:val="single" w:sz="4" w:space="0" w:color="auto"/>
              <w:bottom w:val="single" w:sz="4" w:space="0" w:color="auto"/>
              <w:right w:val="single" w:sz="4" w:space="0" w:color="auto"/>
            </w:tcBorders>
            <w:vAlign w:val="center"/>
            <w:hideMark/>
          </w:tcPr>
          <w:p w:rsidR="007576EF" w:rsidRPr="00B90D21" w:rsidRDefault="007576EF" w:rsidP="00E70231">
            <w:pPr>
              <w:spacing w:after="0" w:line="240" w:lineRule="auto"/>
              <w:ind w:firstLine="0"/>
              <w:rPr>
                <w:spacing w:val="2"/>
                <w:sz w:val="20"/>
              </w:rPr>
            </w:pPr>
            <w:r w:rsidRPr="00B90D21">
              <w:rPr>
                <w:spacing w:val="2"/>
                <w:sz w:val="20"/>
              </w:rPr>
              <w:t>Сборное цементобетонное покрытие</w:t>
            </w:r>
          </w:p>
        </w:tc>
        <w:tc>
          <w:tcPr>
            <w:tcW w:w="1185" w:type="pct"/>
            <w:tcBorders>
              <w:top w:val="single" w:sz="4" w:space="0" w:color="auto"/>
              <w:left w:val="single" w:sz="4" w:space="0" w:color="auto"/>
              <w:bottom w:val="single" w:sz="4" w:space="0" w:color="auto"/>
              <w:right w:val="single" w:sz="4" w:space="0" w:color="auto"/>
            </w:tcBorders>
            <w:vAlign w:val="center"/>
          </w:tcPr>
          <w:p w:rsidR="007576EF" w:rsidRPr="00B90D21" w:rsidRDefault="00C477C2" w:rsidP="00E70231">
            <w:pPr>
              <w:spacing w:after="0" w:line="240" w:lineRule="auto"/>
              <w:ind w:firstLine="0"/>
              <w:jc w:val="center"/>
              <w:rPr>
                <w:spacing w:val="2"/>
                <w:sz w:val="20"/>
              </w:rPr>
            </w:pPr>
            <w:r>
              <w:rPr>
                <w:spacing w:val="2"/>
                <w:sz w:val="20"/>
              </w:rPr>
              <w:t>2820</w:t>
            </w:r>
          </w:p>
        </w:tc>
        <w:tc>
          <w:tcPr>
            <w:tcW w:w="1685" w:type="pct"/>
            <w:tcBorders>
              <w:top w:val="single" w:sz="4" w:space="0" w:color="auto"/>
              <w:left w:val="single" w:sz="4" w:space="0" w:color="auto"/>
              <w:bottom w:val="single" w:sz="4" w:space="0" w:color="auto"/>
              <w:right w:val="single" w:sz="4" w:space="0" w:color="auto"/>
            </w:tcBorders>
            <w:vAlign w:val="center"/>
          </w:tcPr>
          <w:p w:rsidR="007576EF" w:rsidRPr="00B90D21" w:rsidRDefault="00C477C2" w:rsidP="00E70231">
            <w:pPr>
              <w:spacing w:after="0" w:line="240" w:lineRule="auto"/>
              <w:ind w:firstLine="0"/>
              <w:jc w:val="center"/>
              <w:rPr>
                <w:spacing w:val="2"/>
                <w:sz w:val="20"/>
              </w:rPr>
            </w:pPr>
            <w:r>
              <w:rPr>
                <w:spacing w:val="2"/>
                <w:sz w:val="20"/>
              </w:rPr>
              <w:t>470</w:t>
            </w:r>
          </w:p>
        </w:tc>
      </w:tr>
      <w:tr w:rsidR="007576EF" w:rsidRPr="00B90D21" w:rsidTr="00E12D7A">
        <w:trPr>
          <w:trHeight w:val="20"/>
          <w:jc w:val="center"/>
        </w:trPr>
        <w:tc>
          <w:tcPr>
            <w:tcW w:w="278" w:type="pct"/>
            <w:tcBorders>
              <w:top w:val="single" w:sz="4" w:space="0" w:color="auto"/>
              <w:left w:val="single" w:sz="4" w:space="0" w:color="auto"/>
              <w:bottom w:val="single" w:sz="4" w:space="0" w:color="auto"/>
              <w:right w:val="single" w:sz="4" w:space="0" w:color="auto"/>
            </w:tcBorders>
            <w:vAlign w:val="center"/>
            <w:hideMark/>
          </w:tcPr>
          <w:p w:rsidR="007576EF" w:rsidRPr="00B90D21" w:rsidRDefault="007576EF" w:rsidP="00E70231">
            <w:pPr>
              <w:spacing w:after="0" w:line="240" w:lineRule="auto"/>
              <w:ind w:firstLine="0"/>
              <w:jc w:val="center"/>
              <w:rPr>
                <w:spacing w:val="2"/>
                <w:sz w:val="20"/>
              </w:rPr>
            </w:pPr>
            <w:r w:rsidRPr="00B90D21">
              <w:rPr>
                <w:spacing w:val="2"/>
                <w:sz w:val="20"/>
              </w:rPr>
              <w:t>2</w:t>
            </w:r>
          </w:p>
        </w:tc>
        <w:tc>
          <w:tcPr>
            <w:tcW w:w="1851" w:type="pct"/>
            <w:tcBorders>
              <w:top w:val="single" w:sz="4" w:space="0" w:color="auto"/>
              <w:left w:val="single" w:sz="4" w:space="0" w:color="auto"/>
              <w:bottom w:val="single" w:sz="4" w:space="0" w:color="auto"/>
              <w:right w:val="single" w:sz="4" w:space="0" w:color="auto"/>
            </w:tcBorders>
            <w:vAlign w:val="center"/>
            <w:hideMark/>
          </w:tcPr>
          <w:p w:rsidR="007576EF" w:rsidRPr="00B90D21" w:rsidRDefault="007576EF" w:rsidP="00E70231">
            <w:pPr>
              <w:spacing w:after="0" w:line="240" w:lineRule="auto"/>
              <w:ind w:firstLine="0"/>
              <w:rPr>
                <w:spacing w:val="2"/>
                <w:sz w:val="20"/>
              </w:rPr>
            </w:pPr>
            <w:r w:rsidRPr="00B90D21">
              <w:rPr>
                <w:spacing w:val="2"/>
                <w:sz w:val="20"/>
              </w:rPr>
              <w:t>Щебеночное покрытие</w:t>
            </w:r>
          </w:p>
        </w:tc>
        <w:tc>
          <w:tcPr>
            <w:tcW w:w="1185" w:type="pct"/>
            <w:tcBorders>
              <w:top w:val="single" w:sz="4" w:space="0" w:color="auto"/>
              <w:left w:val="single" w:sz="4" w:space="0" w:color="auto"/>
              <w:bottom w:val="single" w:sz="4" w:space="0" w:color="auto"/>
              <w:right w:val="single" w:sz="4" w:space="0" w:color="auto"/>
            </w:tcBorders>
            <w:vAlign w:val="center"/>
          </w:tcPr>
          <w:p w:rsidR="007576EF" w:rsidRPr="00B90D21" w:rsidRDefault="00C477C2" w:rsidP="00E70231">
            <w:pPr>
              <w:spacing w:after="0" w:line="240" w:lineRule="auto"/>
              <w:ind w:firstLine="0"/>
              <w:jc w:val="center"/>
              <w:rPr>
                <w:spacing w:val="2"/>
                <w:sz w:val="20"/>
              </w:rPr>
            </w:pPr>
            <w:r>
              <w:rPr>
                <w:spacing w:val="2"/>
                <w:sz w:val="20"/>
              </w:rPr>
              <w:t>41370</w:t>
            </w:r>
          </w:p>
        </w:tc>
        <w:tc>
          <w:tcPr>
            <w:tcW w:w="1685" w:type="pct"/>
            <w:tcBorders>
              <w:top w:val="single" w:sz="4" w:space="0" w:color="auto"/>
              <w:left w:val="single" w:sz="4" w:space="0" w:color="auto"/>
              <w:bottom w:val="single" w:sz="4" w:space="0" w:color="auto"/>
              <w:right w:val="single" w:sz="4" w:space="0" w:color="auto"/>
            </w:tcBorders>
            <w:vAlign w:val="center"/>
          </w:tcPr>
          <w:p w:rsidR="007576EF" w:rsidRPr="00B90D21" w:rsidRDefault="00C477C2" w:rsidP="00E70231">
            <w:pPr>
              <w:spacing w:after="0" w:line="240" w:lineRule="auto"/>
              <w:ind w:firstLine="0"/>
              <w:jc w:val="center"/>
              <w:rPr>
                <w:spacing w:val="2"/>
                <w:sz w:val="20"/>
              </w:rPr>
            </w:pPr>
            <w:r>
              <w:rPr>
                <w:spacing w:val="2"/>
                <w:sz w:val="20"/>
              </w:rPr>
              <w:t>6895</w:t>
            </w:r>
          </w:p>
        </w:tc>
      </w:tr>
    </w:tbl>
    <w:p w:rsidR="00092E89" w:rsidRDefault="00092E89" w:rsidP="00E70231">
      <w:pPr>
        <w:pStyle w:val="S5"/>
        <w:spacing w:after="0" w:line="240" w:lineRule="auto"/>
      </w:pPr>
    </w:p>
    <w:p w:rsidR="00B47F97" w:rsidRDefault="00DA3EE0" w:rsidP="00E70231">
      <w:pPr>
        <w:pStyle w:val="S5"/>
        <w:spacing w:after="0" w:line="240" w:lineRule="auto"/>
      </w:pPr>
      <w:r>
        <w:t>О</w:t>
      </w:r>
      <w:r w:rsidR="00B47F97">
        <w:t>бщая протяженность улично-дорожной сети</w:t>
      </w:r>
      <w:r w:rsidR="007C6D4A">
        <w:t xml:space="preserve"> (дороги местного значения)</w:t>
      </w:r>
      <w:r w:rsidR="00092E89">
        <w:t xml:space="preserve"> </w:t>
      </w:r>
      <w:r w:rsidR="00C41CCF">
        <w:t xml:space="preserve">в муниципальном образовании сельское поселение </w:t>
      </w:r>
      <w:r w:rsidR="008524F7">
        <w:t>Перегребное</w:t>
      </w:r>
      <w:r w:rsidR="00BF27F5">
        <w:t xml:space="preserve"> </w:t>
      </w:r>
      <w:r w:rsidR="00B47F97">
        <w:t xml:space="preserve">составляет </w:t>
      </w:r>
      <w:r w:rsidR="007C6D4A" w:rsidRPr="007C6D4A">
        <w:t>31,102</w:t>
      </w:r>
      <w:r w:rsidR="00B47F97">
        <w:t xml:space="preserve"> км. Соотношение дорог по типам покрытия </w:t>
      </w:r>
      <w:r w:rsidR="00B47F97" w:rsidRPr="008541D0">
        <w:t xml:space="preserve">приведено в таблице </w:t>
      </w:r>
      <w:r w:rsidR="00092E89">
        <w:t>1</w:t>
      </w:r>
      <w:r>
        <w:t>.</w:t>
      </w:r>
      <w:r w:rsidR="00170132">
        <w:t>14</w:t>
      </w:r>
      <w:r w:rsidR="00B47F97" w:rsidRPr="008541D0">
        <w:t>.</w:t>
      </w:r>
    </w:p>
    <w:p w:rsidR="00DA3EE0" w:rsidRPr="00DA3EE0" w:rsidRDefault="00DA3EE0" w:rsidP="00E70231">
      <w:pPr>
        <w:pStyle w:val="S5"/>
        <w:spacing w:after="0" w:line="240" w:lineRule="auto"/>
        <w:ind w:firstLine="0"/>
        <w:jc w:val="right"/>
      </w:pPr>
      <w:r>
        <w:t xml:space="preserve">Таблица </w:t>
      </w:r>
      <w:r w:rsidR="00092E89">
        <w:t>1</w:t>
      </w:r>
      <w:r>
        <w:t>.</w:t>
      </w:r>
      <w:r w:rsidR="00170132">
        <w:t>14</w:t>
      </w:r>
    </w:p>
    <w:tbl>
      <w:tblPr>
        <w:tblW w:w="9320" w:type="dxa"/>
        <w:jc w:val="center"/>
        <w:tblLayout w:type="fixed"/>
        <w:tblLook w:val="0000" w:firstRow="0" w:lastRow="0" w:firstColumn="0" w:lastColumn="0" w:noHBand="0" w:noVBand="0"/>
      </w:tblPr>
      <w:tblGrid>
        <w:gridCol w:w="4321"/>
        <w:gridCol w:w="1984"/>
        <w:gridCol w:w="1701"/>
        <w:gridCol w:w="1314"/>
      </w:tblGrid>
      <w:tr w:rsidR="00B47F97" w:rsidRPr="00190ED2" w:rsidTr="00190ED2">
        <w:trPr>
          <w:trHeight w:val="20"/>
          <w:jc w:val="center"/>
        </w:trPr>
        <w:tc>
          <w:tcPr>
            <w:tcW w:w="4321" w:type="dxa"/>
            <w:tcBorders>
              <w:top w:val="single" w:sz="4" w:space="0" w:color="000000"/>
              <w:left w:val="single" w:sz="4" w:space="0" w:color="000000"/>
              <w:bottom w:val="single" w:sz="4" w:space="0" w:color="000000"/>
            </w:tcBorders>
            <w:vAlign w:val="center"/>
          </w:tcPr>
          <w:p w:rsidR="00B47F97" w:rsidRPr="00190ED2" w:rsidRDefault="00B47F97" w:rsidP="00E70231">
            <w:pPr>
              <w:spacing w:after="0" w:line="240" w:lineRule="auto"/>
              <w:ind w:firstLine="0"/>
              <w:jc w:val="center"/>
              <w:rPr>
                <w:b/>
                <w:sz w:val="20"/>
              </w:rPr>
            </w:pPr>
            <w:r w:rsidRPr="00190ED2">
              <w:rPr>
                <w:b/>
                <w:sz w:val="20"/>
              </w:rPr>
              <w:t>Наименование показателя</w:t>
            </w:r>
          </w:p>
        </w:tc>
        <w:tc>
          <w:tcPr>
            <w:tcW w:w="1984" w:type="dxa"/>
            <w:tcBorders>
              <w:top w:val="single" w:sz="4" w:space="0" w:color="000000"/>
              <w:left w:val="single" w:sz="4" w:space="0" w:color="000000"/>
              <w:bottom w:val="single" w:sz="4" w:space="0" w:color="000000"/>
            </w:tcBorders>
            <w:vAlign w:val="center"/>
          </w:tcPr>
          <w:p w:rsidR="00B47F97" w:rsidRPr="00190ED2" w:rsidRDefault="00B47F97" w:rsidP="00E70231">
            <w:pPr>
              <w:spacing w:after="0" w:line="240" w:lineRule="auto"/>
              <w:ind w:firstLine="0"/>
              <w:jc w:val="center"/>
              <w:rPr>
                <w:b/>
                <w:sz w:val="20"/>
              </w:rPr>
            </w:pPr>
            <w:r w:rsidRPr="00190ED2">
              <w:rPr>
                <w:b/>
                <w:sz w:val="20"/>
              </w:rPr>
              <w:t>Единицы измерения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B47F97" w:rsidRPr="00190ED2" w:rsidRDefault="00B47F97" w:rsidP="00E70231">
            <w:pPr>
              <w:spacing w:after="0" w:line="240" w:lineRule="auto"/>
              <w:ind w:firstLine="0"/>
              <w:jc w:val="center"/>
              <w:rPr>
                <w:b/>
                <w:sz w:val="20"/>
              </w:rPr>
            </w:pPr>
            <w:r w:rsidRPr="00190ED2">
              <w:rPr>
                <w:b/>
                <w:sz w:val="20"/>
              </w:rPr>
              <w:t>Количество</w:t>
            </w:r>
          </w:p>
        </w:tc>
        <w:tc>
          <w:tcPr>
            <w:tcW w:w="1314" w:type="dxa"/>
            <w:tcBorders>
              <w:top w:val="single" w:sz="4" w:space="0" w:color="000000"/>
              <w:left w:val="single" w:sz="4" w:space="0" w:color="000000"/>
              <w:bottom w:val="single" w:sz="4" w:space="0" w:color="000000"/>
              <w:right w:val="single" w:sz="4" w:space="0" w:color="000000"/>
            </w:tcBorders>
            <w:vAlign w:val="center"/>
          </w:tcPr>
          <w:p w:rsidR="00B47F97" w:rsidRPr="00190ED2" w:rsidRDefault="00B47F97" w:rsidP="00E70231">
            <w:pPr>
              <w:spacing w:after="0" w:line="240" w:lineRule="auto"/>
              <w:ind w:firstLine="0"/>
              <w:jc w:val="center"/>
              <w:rPr>
                <w:b/>
                <w:sz w:val="20"/>
              </w:rPr>
            </w:pPr>
            <w:r w:rsidRPr="00190ED2">
              <w:rPr>
                <w:b/>
                <w:sz w:val="20"/>
              </w:rPr>
              <w:t>%</w:t>
            </w:r>
          </w:p>
        </w:tc>
      </w:tr>
      <w:tr w:rsidR="00B47F97" w:rsidRPr="00190ED2" w:rsidTr="00190ED2">
        <w:trPr>
          <w:trHeight w:val="20"/>
          <w:jc w:val="center"/>
        </w:trPr>
        <w:tc>
          <w:tcPr>
            <w:tcW w:w="4321" w:type="dxa"/>
            <w:tcBorders>
              <w:top w:val="single" w:sz="4" w:space="0" w:color="000000"/>
              <w:left w:val="single" w:sz="4" w:space="0" w:color="000000"/>
              <w:bottom w:val="single" w:sz="4" w:space="0" w:color="000000"/>
            </w:tcBorders>
            <w:vAlign w:val="center"/>
          </w:tcPr>
          <w:p w:rsidR="00B47F97" w:rsidRPr="00190ED2" w:rsidRDefault="00B47F97" w:rsidP="00E70231">
            <w:pPr>
              <w:spacing w:after="0" w:line="240" w:lineRule="auto"/>
              <w:ind w:firstLine="0"/>
              <w:rPr>
                <w:sz w:val="20"/>
              </w:rPr>
            </w:pPr>
            <w:r w:rsidRPr="00190ED2">
              <w:rPr>
                <w:sz w:val="20"/>
              </w:rPr>
              <w:t xml:space="preserve">Протяженность улично-дорожной сети с асфальтовым покрытием проезжих частей </w:t>
            </w:r>
          </w:p>
        </w:tc>
        <w:tc>
          <w:tcPr>
            <w:tcW w:w="1984" w:type="dxa"/>
            <w:tcBorders>
              <w:top w:val="single" w:sz="4" w:space="0" w:color="000000"/>
              <w:left w:val="single" w:sz="4" w:space="0" w:color="000000"/>
              <w:bottom w:val="single" w:sz="4" w:space="0" w:color="000000"/>
            </w:tcBorders>
            <w:vAlign w:val="center"/>
          </w:tcPr>
          <w:p w:rsidR="00B47F97" w:rsidRPr="00190ED2" w:rsidRDefault="00B47F97" w:rsidP="00E70231">
            <w:pPr>
              <w:spacing w:after="0" w:line="240" w:lineRule="auto"/>
              <w:ind w:firstLine="0"/>
              <w:jc w:val="center"/>
              <w:rPr>
                <w:sz w:val="20"/>
              </w:rPr>
            </w:pPr>
            <w:r w:rsidRPr="00190ED2">
              <w:rPr>
                <w:sz w:val="20"/>
              </w:rPr>
              <w:t>км</w:t>
            </w:r>
          </w:p>
        </w:tc>
        <w:tc>
          <w:tcPr>
            <w:tcW w:w="1701" w:type="dxa"/>
            <w:tcBorders>
              <w:top w:val="single" w:sz="4" w:space="0" w:color="000000"/>
              <w:left w:val="single" w:sz="4" w:space="0" w:color="000000"/>
              <w:bottom w:val="single" w:sz="4" w:space="0" w:color="000000"/>
              <w:right w:val="single" w:sz="4" w:space="0" w:color="000000"/>
            </w:tcBorders>
            <w:vAlign w:val="center"/>
          </w:tcPr>
          <w:p w:rsidR="00B47F97" w:rsidRPr="00190ED2" w:rsidRDefault="007C6D4A" w:rsidP="00E70231">
            <w:pPr>
              <w:spacing w:after="0" w:line="240" w:lineRule="auto"/>
              <w:ind w:firstLine="0"/>
              <w:jc w:val="center"/>
              <w:rPr>
                <w:sz w:val="20"/>
              </w:rPr>
            </w:pPr>
            <w:r>
              <w:rPr>
                <w:sz w:val="20"/>
              </w:rPr>
              <w:t>-</w:t>
            </w:r>
          </w:p>
        </w:tc>
        <w:tc>
          <w:tcPr>
            <w:tcW w:w="1314" w:type="dxa"/>
            <w:tcBorders>
              <w:top w:val="single" w:sz="4" w:space="0" w:color="000000"/>
              <w:left w:val="single" w:sz="4" w:space="0" w:color="000000"/>
              <w:bottom w:val="single" w:sz="4" w:space="0" w:color="000000"/>
              <w:right w:val="single" w:sz="4" w:space="0" w:color="000000"/>
            </w:tcBorders>
            <w:vAlign w:val="center"/>
          </w:tcPr>
          <w:p w:rsidR="00B47F97" w:rsidRPr="00190ED2" w:rsidRDefault="007C6D4A" w:rsidP="00E70231">
            <w:pPr>
              <w:spacing w:after="0" w:line="240" w:lineRule="auto"/>
              <w:ind w:firstLine="0"/>
              <w:jc w:val="center"/>
              <w:rPr>
                <w:sz w:val="20"/>
              </w:rPr>
            </w:pPr>
            <w:r>
              <w:rPr>
                <w:sz w:val="20"/>
              </w:rPr>
              <w:t>-</w:t>
            </w:r>
          </w:p>
        </w:tc>
      </w:tr>
      <w:tr w:rsidR="00B47F97" w:rsidRPr="00190ED2" w:rsidTr="00190ED2">
        <w:trPr>
          <w:trHeight w:val="20"/>
          <w:jc w:val="center"/>
        </w:trPr>
        <w:tc>
          <w:tcPr>
            <w:tcW w:w="4321" w:type="dxa"/>
            <w:tcBorders>
              <w:top w:val="single" w:sz="4" w:space="0" w:color="000000"/>
              <w:left w:val="single" w:sz="4" w:space="0" w:color="000000"/>
              <w:bottom w:val="single" w:sz="4" w:space="0" w:color="000000"/>
            </w:tcBorders>
            <w:vAlign w:val="center"/>
          </w:tcPr>
          <w:p w:rsidR="00B47F97" w:rsidRPr="00190ED2" w:rsidRDefault="00B47F97" w:rsidP="00E70231">
            <w:pPr>
              <w:spacing w:after="0" w:line="240" w:lineRule="auto"/>
              <w:ind w:firstLine="0"/>
              <w:rPr>
                <w:sz w:val="20"/>
              </w:rPr>
            </w:pPr>
            <w:r w:rsidRPr="00190ED2">
              <w:rPr>
                <w:sz w:val="20"/>
              </w:rPr>
              <w:t>Протяженность улично-дорожной сети с цементобетонным покрытием проезжих частей</w:t>
            </w:r>
          </w:p>
        </w:tc>
        <w:tc>
          <w:tcPr>
            <w:tcW w:w="1984" w:type="dxa"/>
            <w:tcBorders>
              <w:top w:val="single" w:sz="4" w:space="0" w:color="000000"/>
              <w:left w:val="single" w:sz="4" w:space="0" w:color="000000"/>
              <w:bottom w:val="single" w:sz="4" w:space="0" w:color="000000"/>
            </w:tcBorders>
            <w:vAlign w:val="center"/>
          </w:tcPr>
          <w:p w:rsidR="00B47F97" w:rsidRPr="00190ED2" w:rsidRDefault="00B47F97" w:rsidP="00E70231">
            <w:pPr>
              <w:spacing w:after="0" w:line="240" w:lineRule="auto"/>
              <w:ind w:firstLine="0"/>
              <w:jc w:val="center"/>
              <w:rPr>
                <w:sz w:val="20"/>
              </w:rPr>
            </w:pPr>
            <w:r w:rsidRPr="00190ED2">
              <w:rPr>
                <w:sz w:val="20"/>
              </w:rPr>
              <w:t>км</w:t>
            </w:r>
          </w:p>
        </w:tc>
        <w:tc>
          <w:tcPr>
            <w:tcW w:w="1701" w:type="dxa"/>
            <w:tcBorders>
              <w:top w:val="single" w:sz="4" w:space="0" w:color="000000"/>
              <w:left w:val="single" w:sz="4" w:space="0" w:color="000000"/>
              <w:bottom w:val="single" w:sz="4" w:space="0" w:color="000000"/>
              <w:right w:val="single" w:sz="4" w:space="0" w:color="000000"/>
            </w:tcBorders>
            <w:vAlign w:val="center"/>
          </w:tcPr>
          <w:p w:rsidR="00B47F97" w:rsidRPr="00190ED2" w:rsidRDefault="007C6D4A" w:rsidP="00E70231">
            <w:pPr>
              <w:spacing w:after="0" w:line="240" w:lineRule="auto"/>
              <w:ind w:firstLine="0"/>
              <w:jc w:val="center"/>
              <w:rPr>
                <w:sz w:val="20"/>
              </w:rPr>
            </w:pPr>
            <w:r>
              <w:rPr>
                <w:sz w:val="20"/>
              </w:rPr>
              <w:t>5,732</w:t>
            </w:r>
          </w:p>
        </w:tc>
        <w:tc>
          <w:tcPr>
            <w:tcW w:w="1314" w:type="dxa"/>
            <w:tcBorders>
              <w:top w:val="single" w:sz="4" w:space="0" w:color="000000"/>
              <w:left w:val="single" w:sz="4" w:space="0" w:color="000000"/>
              <w:bottom w:val="single" w:sz="4" w:space="0" w:color="000000"/>
              <w:right w:val="single" w:sz="4" w:space="0" w:color="000000"/>
            </w:tcBorders>
            <w:vAlign w:val="center"/>
          </w:tcPr>
          <w:p w:rsidR="00B47F97" w:rsidRPr="00190ED2" w:rsidRDefault="007C6D4A" w:rsidP="00E70231">
            <w:pPr>
              <w:spacing w:after="0" w:line="240" w:lineRule="auto"/>
              <w:ind w:firstLine="0"/>
              <w:jc w:val="center"/>
              <w:rPr>
                <w:sz w:val="20"/>
              </w:rPr>
            </w:pPr>
            <w:r>
              <w:rPr>
                <w:sz w:val="20"/>
              </w:rPr>
              <w:t>18,4</w:t>
            </w:r>
          </w:p>
        </w:tc>
      </w:tr>
      <w:tr w:rsidR="00B47F97" w:rsidRPr="00190ED2" w:rsidTr="00C41CCF">
        <w:trPr>
          <w:trHeight w:val="20"/>
          <w:jc w:val="center"/>
        </w:trPr>
        <w:tc>
          <w:tcPr>
            <w:tcW w:w="4321" w:type="dxa"/>
            <w:tcBorders>
              <w:top w:val="single" w:sz="4" w:space="0" w:color="000000"/>
              <w:left w:val="single" w:sz="4" w:space="0" w:color="000000"/>
              <w:bottom w:val="single" w:sz="4" w:space="0" w:color="000000"/>
            </w:tcBorders>
            <w:vAlign w:val="center"/>
          </w:tcPr>
          <w:p w:rsidR="00B47F97" w:rsidRPr="00190ED2" w:rsidRDefault="00B47F97" w:rsidP="00E70231">
            <w:pPr>
              <w:spacing w:after="0" w:line="240" w:lineRule="auto"/>
              <w:ind w:firstLine="0"/>
              <w:rPr>
                <w:sz w:val="20"/>
              </w:rPr>
            </w:pPr>
            <w:r w:rsidRPr="00190ED2">
              <w:rPr>
                <w:sz w:val="20"/>
              </w:rPr>
              <w:t xml:space="preserve">Протяженность улично-дорожной сети </w:t>
            </w:r>
            <w:proofErr w:type="gramStart"/>
            <w:r w:rsidRPr="00190ED2">
              <w:rPr>
                <w:sz w:val="20"/>
              </w:rPr>
              <w:t>с</w:t>
            </w:r>
            <w:proofErr w:type="gramEnd"/>
            <w:r w:rsidRPr="00190ED2">
              <w:rPr>
                <w:sz w:val="20"/>
              </w:rPr>
              <w:t xml:space="preserve"> щебеночным покрытием проезжих частей</w:t>
            </w:r>
          </w:p>
        </w:tc>
        <w:tc>
          <w:tcPr>
            <w:tcW w:w="1984" w:type="dxa"/>
            <w:tcBorders>
              <w:top w:val="single" w:sz="4" w:space="0" w:color="000000"/>
              <w:left w:val="single" w:sz="4" w:space="0" w:color="000000"/>
              <w:bottom w:val="single" w:sz="4" w:space="0" w:color="000000"/>
            </w:tcBorders>
            <w:vAlign w:val="center"/>
          </w:tcPr>
          <w:p w:rsidR="00B47F97" w:rsidRPr="00190ED2" w:rsidRDefault="00B47F97" w:rsidP="00E70231">
            <w:pPr>
              <w:spacing w:after="0" w:line="240" w:lineRule="auto"/>
              <w:ind w:firstLine="0"/>
              <w:jc w:val="center"/>
              <w:rPr>
                <w:sz w:val="20"/>
              </w:rPr>
            </w:pPr>
            <w:r w:rsidRPr="00190ED2">
              <w:rPr>
                <w:sz w:val="20"/>
              </w:rPr>
              <w:t>км</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F97" w:rsidRPr="00190ED2" w:rsidRDefault="007C6D4A" w:rsidP="00E70231">
            <w:pPr>
              <w:spacing w:after="0" w:line="240" w:lineRule="auto"/>
              <w:ind w:firstLine="0"/>
              <w:jc w:val="center"/>
              <w:rPr>
                <w:sz w:val="20"/>
              </w:rPr>
            </w:pPr>
            <w:r>
              <w:rPr>
                <w:sz w:val="20"/>
              </w:rPr>
              <w:t>25,370</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F97" w:rsidRPr="00190ED2" w:rsidRDefault="007C196F" w:rsidP="00E70231">
            <w:pPr>
              <w:spacing w:after="0" w:line="240" w:lineRule="auto"/>
              <w:ind w:firstLine="0"/>
              <w:jc w:val="center"/>
              <w:rPr>
                <w:sz w:val="20"/>
              </w:rPr>
            </w:pPr>
            <w:r>
              <w:rPr>
                <w:sz w:val="20"/>
              </w:rPr>
              <w:t>81,6</w:t>
            </w:r>
          </w:p>
        </w:tc>
      </w:tr>
      <w:tr w:rsidR="00B47F97" w:rsidRPr="00190ED2" w:rsidTr="00C41CCF">
        <w:trPr>
          <w:trHeight w:val="20"/>
          <w:jc w:val="center"/>
        </w:trPr>
        <w:tc>
          <w:tcPr>
            <w:tcW w:w="4321" w:type="dxa"/>
            <w:tcBorders>
              <w:top w:val="single" w:sz="4" w:space="0" w:color="000000"/>
              <w:left w:val="single" w:sz="4" w:space="0" w:color="000000"/>
              <w:bottom w:val="single" w:sz="4" w:space="0" w:color="000000"/>
            </w:tcBorders>
            <w:vAlign w:val="center"/>
          </w:tcPr>
          <w:p w:rsidR="00B47F97" w:rsidRPr="00190ED2" w:rsidRDefault="00B47F97" w:rsidP="00E70231">
            <w:pPr>
              <w:spacing w:after="0" w:line="240" w:lineRule="auto"/>
              <w:ind w:firstLine="0"/>
              <w:rPr>
                <w:sz w:val="20"/>
              </w:rPr>
            </w:pPr>
            <w:r w:rsidRPr="00190ED2">
              <w:rPr>
                <w:sz w:val="20"/>
              </w:rPr>
              <w:t>Протяженность улично-дорожной сети с грунтовым покрытием проезжих частей</w:t>
            </w:r>
          </w:p>
        </w:tc>
        <w:tc>
          <w:tcPr>
            <w:tcW w:w="1984" w:type="dxa"/>
            <w:tcBorders>
              <w:top w:val="single" w:sz="4" w:space="0" w:color="000000"/>
              <w:left w:val="single" w:sz="4" w:space="0" w:color="000000"/>
              <w:bottom w:val="single" w:sz="4" w:space="0" w:color="000000"/>
            </w:tcBorders>
            <w:vAlign w:val="center"/>
          </w:tcPr>
          <w:p w:rsidR="00B47F97" w:rsidRPr="00190ED2" w:rsidRDefault="00B47F97" w:rsidP="00E70231">
            <w:pPr>
              <w:spacing w:after="0" w:line="240" w:lineRule="auto"/>
              <w:ind w:firstLine="0"/>
              <w:jc w:val="center"/>
              <w:rPr>
                <w:sz w:val="20"/>
              </w:rPr>
            </w:pPr>
            <w:r w:rsidRPr="00190ED2">
              <w:rPr>
                <w:sz w:val="20"/>
              </w:rPr>
              <w:t>км</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F97" w:rsidRPr="00190ED2" w:rsidRDefault="007C6D4A" w:rsidP="00E70231">
            <w:pPr>
              <w:spacing w:after="0" w:line="240" w:lineRule="auto"/>
              <w:ind w:firstLine="0"/>
              <w:jc w:val="center"/>
              <w:rPr>
                <w:sz w:val="20"/>
              </w:rPr>
            </w:pPr>
            <w:r>
              <w:rPr>
                <w:sz w:val="20"/>
              </w:rPr>
              <w:t>-</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F97" w:rsidRPr="00190ED2" w:rsidRDefault="007C6D4A" w:rsidP="00E70231">
            <w:pPr>
              <w:spacing w:after="0" w:line="240" w:lineRule="auto"/>
              <w:ind w:firstLine="0"/>
              <w:jc w:val="center"/>
              <w:rPr>
                <w:sz w:val="20"/>
              </w:rPr>
            </w:pPr>
            <w:r>
              <w:rPr>
                <w:sz w:val="20"/>
              </w:rPr>
              <w:t>-</w:t>
            </w:r>
          </w:p>
        </w:tc>
      </w:tr>
    </w:tbl>
    <w:p w:rsidR="00092E89" w:rsidRDefault="00092E89" w:rsidP="00E70231">
      <w:pPr>
        <w:spacing w:after="0" w:line="240" w:lineRule="auto"/>
      </w:pPr>
    </w:p>
    <w:p w:rsidR="00B47F97" w:rsidRPr="00A2284F" w:rsidRDefault="00A2284F" w:rsidP="00092E89">
      <w:pPr>
        <w:spacing w:after="0" w:line="240" w:lineRule="auto"/>
        <w:ind w:firstLine="709"/>
      </w:pPr>
      <w:r w:rsidRPr="00A2284F">
        <w:t>И</w:t>
      </w:r>
      <w:r w:rsidR="00B47F97" w:rsidRPr="00A2284F">
        <w:t>сследования интенсивности дорожного движения</w:t>
      </w:r>
      <w:r w:rsidRPr="00A2284F">
        <w:t xml:space="preserve"> в населенных пунктах </w:t>
      </w:r>
      <w:r w:rsidR="00C41CCF">
        <w:t xml:space="preserve">муниципального образования сельское поселение </w:t>
      </w:r>
      <w:r w:rsidR="008524F7">
        <w:t>Перегребное</w:t>
      </w:r>
      <w:r w:rsidRPr="00A2284F">
        <w:t xml:space="preserve"> не проводились</w:t>
      </w:r>
      <w:r w:rsidR="00B47F97" w:rsidRPr="00A2284F">
        <w:t>.</w:t>
      </w:r>
    </w:p>
    <w:p w:rsidR="00852DE4" w:rsidRDefault="00852DE4" w:rsidP="00092E89">
      <w:pPr>
        <w:spacing w:after="0" w:line="240" w:lineRule="auto"/>
        <w:ind w:firstLine="709"/>
      </w:pPr>
      <w:r>
        <w:t xml:space="preserve">Оценка качества содержания дорог </w:t>
      </w:r>
      <w:r w:rsidR="00CD28BC">
        <w:t xml:space="preserve">- </w:t>
      </w:r>
      <w:proofErr w:type="gramStart"/>
      <w:r w:rsidR="00CD28BC">
        <w:t>хорошее</w:t>
      </w:r>
      <w:proofErr w:type="gramEnd"/>
      <w:r w:rsidR="00515C53">
        <w:t>.</w:t>
      </w:r>
      <w:bookmarkStart w:id="22" w:name="dst100041"/>
      <w:bookmarkEnd w:id="22"/>
    </w:p>
    <w:p w:rsidR="00B90D21" w:rsidRDefault="00C41CCF" w:rsidP="00092E89">
      <w:pPr>
        <w:pStyle w:val="S5"/>
        <w:spacing w:after="0" w:line="240" w:lineRule="auto"/>
        <w:ind w:firstLine="709"/>
      </w:pPr>
      <w:r w:rsidRPr="00B857D8">
        <w:t>Основными</w:t>
      </w:r>
      <w:r w:rsidRPr="006C115F">
        <w:t xml:space="preserve"> недостатками улично-дорожной сети </w:t>
      </w:r>
      <w:r>
        <w:t xml:space="preserve">в муниципальном образовании сельское поселение </w:t>
      </w:r>
      <w:r w:rsidR="008524F7">
        <w:t>Перегребное</w:t>
      </w:r>
      <w:r>
        <w:t xml:space="preserve"> являе</w:t>
      </w:r>
      <w:r w:rsidRPr="006C115F">
        <w:t>тся</w:t>
      </w:r>
      <w:r w:rsidR="00092E89">
        <w:t xml:space="preserve"> н</w:t>
      </w:r>
      <w:r w:rsidRPr="006C115F">
        <w:t>есоответствие геометрических параметров улиц их нормативным показателям, недостаточная организация движения, недостаточное отделение пешеходного движения от проезжей части, особенно на дорогах местного значения</w:t>
      </w:r>
      <w:r>
        <w:t>, отсутствие оборудованных пешеходных переходов</w:t>
      </w:r>
      <w:r w:rsidR="00B90D21">
        <w:t xml:space="preserve">. </w:t>
      </w:r>
    </w:p>
    <w:p w:rsidR="00092E89" w:rsidRDefault="00092E89" w:rsidP="00092E89">
      <w:pPr>
        <w:pStyle w:val="S5"/>
        <w:spacing w:after="0" w:line="240" w:lineRule="auto"/>
        <w:ind w:firstLine="709"/>
      </w:pPr>
    </w:p>
    <w:p w:rsidR="00B47F97" w:rsidRPr="00EA39DD" w:rsidRDefault="00527CCC" w:rsidP="005B60DC">
      <w:pPr>
        <w:pStyle w:val="S21"/>
      </w:pPr>
      <w:r>
        <w:t xml:space="preserve">1.4. </w:t>
      </w:r>
      <w:bookmarkStart w:id="23" w:name="_Toc467578292"/>
      <w:r w:rsidR="00B47F97" w:rsidRPr="00EA39DD">
        <w:t xml:space="preserve">Анализ состава парка транспортных средств и уровня автомобилизации в </w:t>
      </w:r>
      <w:r w:rsidR="00163163">
        <w:t xml:space="preserve">муниципальном образовании </w:t>
      </w:r>
      <w:r w:rsidR="00852DE4">
        <w:t>сельско</w:t>
      </w:r>
      <w:r w:rsidR="00163163">
        <w:t>е</w:t>
      </w:r>
      <w:r w:rsidR="00852DE4">
        <w:t xml:space="preserve"> поселени</w:t>
      </w:r>
      <w:r w:rsidR="00163163">
        <w:t>е</w:t>
      </w:r>
      <w:r w:rsidR="00092E89">
        <w:t xml:space="preserve"> </w:t>
      </w:r>
      <w:r w:rsidR="008524F7">
        <w:t>Перегребное</w:t>
      </w:r>
      <w:r w:rsidR="00852DE4">
        <w:t>,</w:t>
      </w:r>
      <w:r w:rsidR="00B47F97" w:rsidRPr="00EA39DD">
        <w:t xml:space="preserve"> обеспеченность парковками (парковочными местами)</w:t>
      </w:r>
      <w:bookmarkEnd w:id="23"/>
    </w:p>
    <w:p w:rsidR="00355E8E" w:rsidRDefault="00355E8E" w:rsidP="00092E89">
      <w:pPr>
        <w:pStyle w:val="S5"/>
        <w:spacing w:after="0" w:line="240" w:lineRule="auto"/>
        <w:ind w:firstLine="709"/>
      </w:pPr>
      <w:r w:rsidRPr="00E9192B">
        <w:t>Уровень автомобилизации</w:t>
      </w:r>
      <w:r w:rsidR="00E9192B">
        <w:t xml:space="preserve"> в муниципальном образовании сельское поселение </w:t>
      </w:r>
      <w:r w:rsidR="008524F7">
        <w:t>Перегребное</w:t>
      </w:r>
      <w:r w:rsidR="00E9192B">
        <w:t xml:space="preserve"> на 201</w:t>
      </w:r>
      <w:r w:rsidR="00765081">
        <w:t xml:space="preserve">6 </w:t>
      </w:r>
      <w:r w:rsidR="00E9192B">
        <w:t xml:space="preserve">год </w:t>
      </w:r>
      <w:r w:rsidR="00CD28BC">
        <w:t>привести невозможно из-за отсутствия данных</w:t>
      </w:r>
      <w:r w:rsidR="00E9192B">
        <w:t xml:space="preserve">. </w:t>
      </w:r>
    </w:p>
    <w:p w:rsidR="00125EA1" w:rsidRDefault="00355E8E" w:rsidP="00092E89">
      <w:pPr>
        <w:pStyle w:val="S5"/>
        <w:spacing w:after="0" w:line="240" w:lineRule="auto"/>
        <w:ind w:firstLine="709"/>
      </w:pPr>
      <w:r w:rsidRPr="002345C2">
        <w:t xml:space="preserve">В связи с расчетным увеличением численности индивидуальных легковых автомобилей на территории </w:t>
      </w:r>
      <w:r>
        <w:t xml:space="preserve">села </w:t>
      </w:r>
      <w:r w:rsidR="008524F7">
        <w:t>Перегребное</w:t>
      </w:r>
      <w:r w:rsidRPr="002345C2">
        <w:t xml:space="preserve"> предлагается сохранение части существующих и строительство дополнительных гаражей для постоянного хранения автотранспортных средств этой группы. Учитывая, что значительная часть населения поселения обеспечена индивидуальным жильем с </w:t>
      </w:r>
      <w:proofErr w:type="spellStart"/>
      <w:r w:rsidRPr="002345C2">
        <w:t>приквартирными</w:t>
      </w:r>
      <w:proofErr w:type="spellEnd"/>
      <w:r w:rsidRPr="002345C2">
        <w:t xml:space="preserve"> земельными участками, на территории которых, как правило, размещаются гаражи, при расчете потребности гаражей учтены только легковые автомобили, принадлежащие гражданам, проживающим в многоквартирных домах без при</w:t>
      </w:r>
      <w:r>
        <w:t>домовых</w:t>
      </w:r>
      <w:r w:rsidRPr="002345C2">
        <w:t xml:space="preserve"> земельных участков. Минимально необходимая мощность гаражей сос</w:t>
      </w:r>
      <w:r>
        <w:t xml:space="preserve">тавляет порядка 310 </w:t>
      </w:r>
      <w:proofErr w:type="spellStart"/>
      <w:r>
        <w:t>машино</w:t>
      </w:r>
      <w:proofErr w:type="spellEnd"/>
      <w:r>
        <w:t xml:space="preserve">-мест (площадь одного </w:t>
      </w:r>
      <w:proofErr w:type="spellStart"/>
      <w:r>
        <w:t>машино</w:t>
      </w:r>
      <w:proofErr w:type="spellEnd"/>
      <w:r>
        <w:t>-места составляет 25 м</w:t>
      </w:r>
      <w:proofErr w:type="gramStart"/>
      <w:r>
        <w:rPr>
          <w:vertAlign w:val="superscript"/>
        </w:rPr>
        <w:t>2</w:t>
      </w:r>
      <w:proofErr w:type="gramEnd"/>
      <w:r w:rsidRPr="00355E8E">
        <w:t>)</w:t>
      </w:r>
      <w:r w:rsidR="00125EA1">
        <w:t xml:space="preserve">. </w:t>
      </w:r>
      <w:bookmarkStart w:id="24" w:name="dst100042"/>
      <w:bookmarkEnd w:id="24"/>
    </w:p>
    <w:p w:rsidR="00092E89" w:rsidRPr="00355E8E" w:rsidRDefault="00092E89" w:rsidP="00092E89">
      <w:pPr>
        <w:pStyle w:val="S5"/>
        <w:spacing w:after="0" w:line="240" w:lineRule="auto"/>
        <w:ind w:firstLine="709"/>
        <w:rPr>
          <w:bCs/>
        </w:rPr>
      </w:pPr>
    </w:p>
    <w:p w:rsidR="00B47F97" w:rsidRPr="00C3408B" w:rsidRDefault="00527CCC" w:rsidP="005B60DC">
      <w:pPr>
        <w:pStyle w:val="S21"/>
      </w:pPr>
      <w:r>
        <w:t xml:space="preserve">1.5. </w:t>
      </w:r>
      <w:bookmarkStart w:id="25" w:name="_Toc467578293"/>
      <w:r w:rsidR="00B47F97" w:rsidRPr="00C3408B">
        <w:t>Характеристика работы транспортных средств общего пользования, включая анализ пассажиропотока</w:t>
      </w:r>
      <w:bookmarkEnd w:id="25"/>
    </w:p>
    <w:p w:rsidR="003D7D80" w:rsidRDefault="00294FB0" w:rsidP="00092E89">
      <w:pPr>
        <w:spacing w:after="0" w:line="240" w:lineRule="auto"/>
        <w:ind w:firstLine="709"/>
        <w:rPr>
          <w:szCs w:val="24"/>
        </w:rPr>
      </w:pPr>
      <w:r w:rsidRPr="005B128A">
        <w:rPr>
          <w:szCs w:val="24"/>
        </w:rPr>
        <w:t>А</w:t>
      </w:r>
      <w:r w:rsidR="00B47F97" w:rsidRPr="005B128A">
        <w:rPr>
          <w:szCs w:val="24"/>
        </w:rPr>
        <w:t>нализ</w:t>
      </w:r>
      <w:r w:rsidR="00B47F97" w:rsidRPr="00C3408B">
        <w:rPr>
          <w:szCs w:val="24"/>
        </w:rPr>
        <w:t xml:space="preserve"> загрузки парка транспортных сре</w:t>
      </w:r>
      <w:proofErr w:type="gramStart"/>
      <w:r w:rsidR="00B47F97" w:rsidRPr="00C3408B">
        <w:rPr>
          <w:szCs w:val="24"/>
        </w:rPr>
        <w:t xml:space="preserve">дств </w:t>
      </w:r>
      <w:r w:rsidR="005B128A">
        <w:rPr>
          <w:szCs w:val="24"/>
        </w:rPr>
        <w:t>пр</w:t>
      </w:r>
      <w:proofErr w:type="gramEnd"/>
      <w:r w:rsidR="005B128A">
        <w:rPr>
          <w:szCs w:val="24"/>
        </w:rPr>
        <w:t>овести невозможно из-за отсутствия данных</w:t>
      </w:r>
      <w:r w:rsidR="00B47F97" w:rsidRPr="00C3408B">
        <w:rPr>
          <w:szCs w:val="24"/>
        </w:rPr>
        <w:t>.</w:t>
      </w:r>
      <w:bookmarkStart w:id="26" w:name="dst100043"/>
      <w:bookmarkEnd w:id="26"/>
    </w:p>
    <w:p w:rsidR="00092E89" w:rsidRDefault="00092E89" w:rsidP="00092E89">
      <w:pPr>
        <w:spacing w:after="0" w:line="240" w:lineRule="auto"/>
        <w:ind w:firstLine="709"/>
        <w:rPr>
          <w:szCs w:val="24"/>
        </w:rPr>
      </w:pPr>
    </w:p>
    <w:p w:rsidR="00B47F97" w:rsidRPr="00C3408B" w:rsidRDefault="00527CCC" w:rsidP="005B60DC">
      <w:pPr>
        <w:pStyle w:val="S21"/>
      </w:pPr>
      <w:bookmarkStart w:id="27" w:name="_Toc467578294"/>
      <w:r>
        <w:t xml:space="preserve">1.6. </w:t>
      </w:r>
      <w:r w:rsidR="00B47F97" w:rsidRPr="00C3408B">
        <w:t>Характеристика условий пешеходного и велосипедного передвижения</w:t>
      </w:r>
      <w:bookmarkEnd w:id="27"/>
    </w:p>
    <w:p w:rsidR="00B47F97" w:rsidRPr="00C3408B" w:rsidRDefault="00B47F97" w:rsidP="00092E89">
      <w:pPr>
        <w:spacing w:after="0" w:line="240" w:lineRule="auto"/>
        <w:ind w:firstLine="709"/>
        <w:rPr>
          <w:szCs w:val="24"/>
        </w:rPr>
      </w:pPr>
      <w:r w:rsidRPr="00C3408B">
        <w:rPr>
          <w:szCs w:val="24"/>
        </w:rPr>
        <w:t xml:space="preserve">В соответствии со Сводом правил СП 42.13330.2011 «Градостроительство. Планировка и застройка городских и сельских поселений» затраты времени в городах от мест проживания до мест работы для 90% трудящихся при численности населения 100 тыс. жителей и менее не должны превышать зону пешей доступности, что применительно к </w:t>
      </w:r>
      <w:r w:rsidR="003D7D80">
        <w:rPr>
          <w:szCs w:val="24"/>
        </w:rPr>
        <w:t xml:space="preserve">населенным пунктам </w:t>
      </w:r>
      <w:r w:rsidR="00E9192B">
        <w:rPr>
          <w:szCs w:val="24"/>
        </w:rPr>
        <w:t xml:space="preserve">муниципального образования сельское поселения </w:t>
      </w:r>
      <w:r w:rsidR="008524F7">
        <w:rPr>
          <w:szCs w:val="24"/>
        </w:rPr>
        <w:t>Перегребное</w:t>
      </w:r>
      <w:r w:rsidR="003D7D80">
        <w:rPr>
          <w:szCs w:val="24"/>
        </w:rPr>
        <w:t xml:space="preserve">, </w:t>
      </w:r>
      <w:r w:rsidRPr="00C3408B">
        <w:rPr>
          <w:szCs w:val="24"/>
        </w:rPr>
        <w:t>данные мероприятия выполняются.</w:t>
      </w:r>
    </w:p>
    <w:p w:rsidR="00E9192B" w:rsidRDefault="00E9192B" w:rsidP="00092E89">
      <w:pPr>
        <w:spacing w:after="0" w:line="240" w:lineRule="auto"/>
        <w:ind w:firstLine="709"/>
      </w:pPr>
      <w:proofErr w:type="gramStart"/>
      <w:r>
        <w:lastRenderedPageBreak/>
        <w:t>В</w:t>
      </w:r>
      <w:proofErr w:type="gramEnd"/>
      <w:r>
        <w:t xml:space="preserve"> с. </w:t>
      </w:r>
      <w:r w:rsidR="008524F7">
        <w:t>Перегребное</w:t>
      </w:r>
      <w:r>
        <w:t xml:space="preserve"> </w:t>
      </w:r>
      <w:proofErr w:type="gramStart"/>
      <w:r>
        <w:t>для</w:t>
      </w:r>
      <w:proofErr w:type="gramEnd"/>
      <w:r>
        <w:t xml:space="preserve"> движения пешеходов тротуары предусмотрены только вдоль основных улиц. В остальной части села, а также в д. Чемаши и д. Нижние Нарыкары пешеходное движение осуществляется по проезжей части улицы, что вызывает небезопасную обстановку на дорогах и может привести к возникновению ДТП. </w:t>
      </w:r>
    </w:p>
    <w:p w:rsidR="003D7D80" w:rsidRDefault="003D7D80" w:rsidP="00092E89">
      <w:pPr>
        <w:spacing w:after="0" w:line="240" w:lineRule="auto"/>
        <w:ind w:firstLine="709"/>
      </w:pPr>
      <w:r w:rsidRPr="003D7D80">
        <w:t>В</w:t>
      </w:r>
      <w:r w:rsidR="00B47F97" w:rsidRPr="003D7D80">
        <w:t xml:space="preserve">елосипедное движение </w:t>
      </w:r>
      <w:r w:rsidRPr="003D7D80">
        <w:t>в населенных пунктах осуществляется в неорганизованном порядке. Отсутствуют выделенные велосипедные дорожки</w:t>
      </w:r>
      <w:r w:rsidR="008E3169">
        <w:t>. Места для хранения велосипедов отсутствуют</w:t>
      </w:r>
      <w:r w:rsidRPr="003D7D80">
        <w:t>.</w:t>
      </w:r>
      <w:r w:rsidR="00527CCC">
        <w:t xml:space="preserve"> </w:t>
      </w:r>
      <w:r w:rsidR="00EB6E13">
        <w:rPr>
          <w:szCs w:val="24"/>
        </w:rPr>
        <w:t>В</w:t>
      </w:r>
      <w:r w:rsidR="00EB6E13" w:rsidRPr="00BE5AE1">
        <w:rPr>
          <w:szCs w:val="24"/>
        </w:rPr>
        <w:t xml:space="preserve"> ходе разработки вышеуказанной программы планируется организовать типовые велосипедные дорожки, места хранения велосипедов, дорожную разметку для развития и популяризации велосипедного движения у жителей</w:t>
      </w:r>
      <w:r>
        <w:t xml:space="preserve">. </w:t>
      </w:r>
    </w:p>
    <w:p w:rsidR="00092E89" w:rsidRDefault="00092E89" w:rsidP="00092E89">
      <w:pPr>
        <w:spacing w:after="0" w:line="240" w:lineRule="auto"/>
        <w:ind w:firstLine="709"/>
      </w:pPr>
    </w:p>
    <w:p w:rsidR="00B47F97" w:rsidRPr="004A1DA1" w:rsidRDefault="00527CCC" w:rsidP="005B60DC">
      <w:pPr>
        <w:pStyle w:val="S21"/>
      </w:pPr>
      <w:bookmarkStart w:id="28" w:name="_Toc467578295"/>
      <w:r>
        <w:t xml:space="preserve">1.7. </w:t>
      </w:r>
      <w:r w:rsidR="00B47F97" w:rsidRPr="004A1DA1">
        <w:t>Характеристик</w:t>
      </w:r>
      <w:r w:rsidR="00EF4840">
        <w:t>а</w:t>
      </w:r>
      <w:r w:rsidR="00B47F97" w:rsidRPr="004A1DA1">
        <w:t xml:space="preserve"> движения грузовых транспортных средств, оценк</w:t>
      </w:r>
      <w:r w:rsidR="00EF4840">
        <w:t>а</w:t>
      </w:r>
      <w:r w:rsidR="00B47F97" w:rsidRPr="004A1DA1">
        <w:t xml:space="preserve"> работы транспортных средств коммунальных и дорожных служб, состояни</w:t>
      </w:r>
      <w:r w:rsidR="00EF4840">
        <w:t>е</w:t>
      </w:r>
      <w:r w:rsidR="00B47F97" w:rsidRPr="004A1DA1">
        <w:t xml:space="preserve"> инфраструктуры для данных транспортных средств</w:t>
      </w:r>
      <w:bookmarkEnd w:id="28"/>
    </w:p>
    <w:p w:rsidR="00AF4A4A" w:rsidRDefault="00B47F97" w:rsidP="00092E89">
      <w:pPr>
        <w:spacing w:after="0" w:line="240" w:lineRule="auto"/>
        <w:ind w:firstLine="709"/>
      </w:pPr>
      <w:r w:rsidRPr="00D81B3E">
        <w:t>Необходимо</w:t>
      </w:r>
      <w:r w:rsidRPr="00EC46B4">
        <w:t xml:space="preserve"> </w:t>
      </w:r>
      <w:proofErr w:type="gramStart"/>
      <w:r w:rsidRPr="00EC46B4">
        <w:t>отметить</w:t>
      </w:r>
      <w:proofErr w:type="gramEnd"/>
      <w:r w:rsidRPr="00EC46B4">
        <w:t xml:space="preserve"> что грузовые транспортные средства занимают незначительную долю в общих автомобильных перевозках </w:t>
      </w:r>
      <w:r w:rsidR="00EC46B4" w:rsidRPr="00EC46B4">
        <w:t xml:space="preserve">в </w:t>
      </w:r>
      <w:r w:rsidR="00193571">
        <w:t xml:space="preserve">муниципальном образовании </w:t>
      </w:r>
      <w:r w:rsidR="00EC46B4" w:rsidRPr="00EC46B4">
        <w:t>сельско</w:t>
      </w:r>
      <w:r w:rsidR="00193571">
        <w:t>е</w:t>
      </w:r>
      <w:r w:rsidR="00EC46B4" w:rsidRPr="00EC46B4">
        <w:t xml:space="preserve"> поселени</w:t>
      </w:r>
      <w:r w:rsidR="00193571">
        <w:t>е</w:t>
      </w:r>
      <w:r w:rsidR="00765081">
        <w:t xml:space="preserve"> </w:t>
      </w:r>
      <w:r w:rsidR="008524F7">
        <w:t>Перегребное</w:t>
      </w:r>
      <w:r w:rsidRPr="00EC46B4">
        <w:t xml:space="preserve">, в основном это связано с тем, что ряд транспортных коридоров и мостовой переход в Октябрьском районе на данный момент не функционируют </w:t>
      </w:r>
      <w:r w:rsidR="00EB6E13">
        <w:t>в полном масштабе</w:t>
      </w:r>
      <w:r w:rsidRPr="00EC46B4">
        <w:t>.</w:t>
      </w:r>
    </w:p>
    <w:p w:rsidR="00EB6E13" w:rsidRDefault="00EB6E13" w:rsidP="00092E89">
      <w:pPr>
        <w:spacing w:after="0" w:line="240" w:lineRule="auto"/>
        <w:ind w:firstLine="709"/>
        <w:rPr>
          <w:szCs w:val="24"/>
        </w:rPr>
      </w:pPr>
      <w:r w:rsidRPr="007159D5">
        <w:rPr>
          <w:szCs w:val="24"/>
        </w:rPr>
        <w:t xml:space="preserve">Содержание автомобильных дорог внутри поселения осуществляется </w:t>
      </w:r>
      <w:proofErr w:type="gramStart"/>
      <w:r w:rsidRPr="007159D5">
        <w:rPr>
          <w:szCs w:val="24"/>
        </w:rPr>
        <w:t>силами</w:t>
      </w:r>
      <w:proofErr w:type="gramEnd"/>
      <w:r w:rsidRPr="007159D5">
        <w:rPr>
          <w:szCs w:val="24"/>
        </w:rPr>
        <w:t xml:space="preserve"> </w:t>
      </w:r>
      <w:r w:rsidR="00C5495C">
        <w:rPr>
          <w:szCs w:val="24"/>
        </w:rPr>
        <w:t xml:space="preserve">НО КМНС «Сосьва». </w:t>
      </w:r>
    </w:p>
    <w:p w:rsidR="00092E89" w:rsidRDefault="00092E89" w:rsidP="00092E89">
      <w:pPr>
        <w:spacing w:after="0" w:line="240" w:lineRule="auto"/>
        <w:ind w:firstLine="709"/>
      </w:pPr>
    </w:p>
    <w:p w:rsidR="00B47F97" w:rsidRPr="004A1DA1" w:rsidRDefault="00527CCC" w:rsidP="005B60DC">
      <w:pPr>
        <w:pStyle w:val="S21"/>
      </w:pPr>
      <w:bookmarkStart w:id="29" w:name="_Toc467578296"/>
      <w:r>
        <w:t xml:space="preserve">1.8. </w:t>
      </w:r>
      <w:r w:rsidR="00B47F97" w:rsidRPr="004A1DA1">
        <w:t>Анализ уровня безопасности дорожного движения</w:t>
      </w:r>
      <w:bookmarkEnd w:id="29"/>
    </w:p>
    <w:p w:rsidR="00B47F97" w:rsidRPr="004A1DA1" w:rsidRDefault="00B47F97" w:rsidP="00092E89">
      <w:pPr>
        <w:pStyle w:val="1ffb"/>
        <w:shd w:val="clear" w:color="auto" w:fill="auto"/>
        <w:spacing w:line="240" w:lineRule="auto"/>
        <w:ind w:firstLine="709"/>
        <w:rPr>
          <w:color w:val="000000"/>
          <w:sz w:val="24"/>
          <w:szCs w:val="24"/>
          <w:lang w:bidi="ru-RU"/>
        </w:rPr>
      </w:pPr>
      <w:r w:rsidRPr="004A1DA1">
        <w:rPr>
          <w:color w:val="000000"/>
          <w:sz w:val="24"/>
          <w:szCs w:val="24"/>
          <w:lang w:bidi="ru-RU"/>
        </w:rPr>
        <w:t xml:space="preserve">За 2015 год на территории </w:t>
      </w:r>
      <w:r w:rsidR="003D0391">
        <w:rPr>
          <w:color w:val="000000"/>
          <w:sz w:val="24"/>
          <w:szCs w:val="24"/>
          <w:lang w:bidi="ru-RU"/>
        </w:rPr>
        <w:t xml:space="preserve">муниципального образования </w:t>
      </w:r>
      <w:r w:rsidR="00AF4A4A">
        <w:rPr>
          <w:color w:val="000000"/>
          <w:sz w:val="24"/>
          <w:szCs w:val="24"/>
          <w:lang w:bidi="ru-RU"/>
        </w:rPr>
        <w:t>сельско</w:t>
      </w:r>
      <w:r w:rsidR="003D0391">
        <w:rPr>
          <w:color w:val="000000"/>
          <w:sz w:val="24"/>
          <w:szCs w:val="24"/>
          <w:lang w:bidi="ru-RU"/>
        </w:rPr>
        <w:t>е</w:t>
      </w:r>
      <w:r w:rsidRPr="004A1DA1">
        <w:rPr>
          <w:color w:val="000000"/>
          <w:sz w:val="24"/>
          <w:szCs w:val="24"/>
          <w:lang w:bidi="ru-RU"/>
        </w:rPr>
        <w:t xml:space="preserve"> поселени</w:t>
      </w:r>
      <w:r w:rsidR="003D0391">
        <w:rPr>
          <w:color w:val="000000"/>
          <w:sz w:val="24"/>
          <w:szCs w:val="24"/>
          <w:lang w:bidi="ru-RU"/>
        </w:rPr>
        <w:t>е</w:t>
      </w:r>
      <w:r w:rsidR="00092E89">
        <w:rPr>
          <w:color w:val="000000"/>
          <w:sz w:val="24"/>
          <w:szCs w:val="24"/>
          <w:lang w:bidi="ru-RU"/>
        </w:rPr>
        <w:t xml:space="preserve"> </w:t>
      </w:r>
      <w:r w:rsidR="008524F7">
        <w:rPr>
          <w:color w:val="000000"/>
          <w:sz w:val="24"/>
          <w:szCs w:val="24"/>
          <w:lang w:bidi="ru-RU"/>
        </w:rPr>
        <w:t>Перегребное</w:t>
      </w:r>
      <w:r w:rsidR="00092E89">
        <w:rPr>
          <w:color w:val="000000"/>
          <w:sz w:val="24"/>
          <w:szCs w:val="24"/>
          <w:lang w:bidi="ru-RU"/>
        </w:rPr>
        <w:t xml:space="preserve"> </w:t>
      </w:r>
      <w:r w:rsidRPr="004A1DA1">
        <w:rPr>
          <w:color w:val="000000"/>
          <w:sz w:val="24"/>
          <w:szCs w:val="24"/>
          <w:lang w:bidi="ru-RU"/>
        </w:rPr>
        <w:t>дорожно-транспортны</w:t>
      </w:r>
      <w:r w:rsidR="00352EC1">
        <w:rPr>
          <w:color w:val="000000"/>
          <w:sz w:val="24"/>
          <w:szCs w:val="24"/>
          <w:lang w:bidi="ru-RU"/>
        </w:rPr>
        <w:t>е</w:t>
      </w:r>
      <w:r w:rsidRPr="004A1DA1">
        <w:rPr>
          <w:color w:val="000000"/>
          <w:sz w:val="24"/>
          <w:szCs w:val="24"/>
          <w:lang w:bidi="ru-RU"/>
        </w:rPr>
        <w:t xml:space="preserve"> происшествия</w:t>
      </w:r>
      <w:r w:rsidR="00352EC1">
        <w:rPr>
          <w:color w:val="000000"/>
          <w:sz w:val="24"/>
          <w:szCs w:val="24"/>
          <w:lang w:bidi="ru-RU"/>
        </w:rPr>
        <w:t xml:space="preserve"> не зарегистрированы. </w:t>
      </w:r>
    </w:p>
    <w:p w:rsidR="003D0391" w:rsidRPr="00E46305" w:rsidRDefault="003D0391" w:rsidP="00092E89">
      <w:pPr>
        <w:spacing w:after="0" w:line="240" w:lineRule="auto"/>
        <w:ind w:firstLine="709"/>
        <w:rPr>
          <w:szCs w:val="24"/>
        </w:rPr>
      </w:pPr>
      <w:r>
        <w:rPr>
          <w:szCs w:val="24"/>
        </w:rPr>
        <w:t>Для</w:t>
      </w:r>
      <w:r w:rsidRPr="00E46305">
        <w:rPr>
          <w:szCs w:val="24"/>
        </w:rPr>
        <w:t xml:space="preserve"> повышени</w:t>
      </w:r>
      <w:r>
        <w:rPr>
          <w:szCs w:val="24"/>
        </w:rPr>
        <w:t>я</w:t>
      </w:r>
      <w:r w:rsidRPr="00E46305">
        <w:rPr>
          <w:szCs w:val="24"/>
        </w:rPr>
        <w:t xml:space="preserve"> безопасности дорожного движения</w:t>
      </w:r>
      <w:r>
        <w:rPr>
          <w:szCs w:val="24"/>
        </w:rPr>
        <w:t xml:space="preserve"> предлагается проведение дополнительных мероприятий</w:t>
      </w:r>
      <w:r w:rsidRPr="00E46305">
        <w:rPr>
          <w:szCs w:val="24"/>
        </w:rPr>
        <w:t>:</w:t>
      </w:r>
    </w:p>
    <w:p w:rsidR="003D0391" w:rsidRPr="003D0391" w:rsidRDefault="003D0391" w:rsidP="00BF46C5">
      <w:pPr>
        <w:pStyle w:val="ac"/>
        <w:numPr>
          <w:ilvl w:val="0"/>
          <w:numId w:val="49"/>
        </w:numPr>
        <w:spacing w:after="0" w:line="240" w:lineRule="auto"/>
        <w:ind w:left="0" w:firstLine="709"/>
        <w:contextualSpacing w:val="0"/>
        <w:rPr>
          <w:szCs w:val="24"/>
        </w:rPr>
      </w:pPr>
      <w:r w:rsidRPr="003D0391">
        <w:rPr>
          <w:szCs w:val="24"/>
        </w:rPr>
        <w:t>развитие систем видеонаблюдение внутри поселения;</w:t>
      </w:r>
    </w:p>
    <w:p w:rsidR="003D0391" w:rsidRPr="003D0391" w:rsidRDefault="003D0391" w:rsidP="00BF46C5">
      <w:pPr>
        <w:pStyle w:val="ac"/>
        <w:numPr>
          <w:ilvl w:val="0"/>
          <w:numId w:val="49"/>
        </w:numPr>
        <w:spacing w:after="0" w:line="240" w:lineRule="auto"/>
        <w:ind w:left="0" w:firstLine="709"/>
        <w:contextualSpacing w:val="0"/>
        <w:rPr>
          <w:szCs w:val="24"/>
        </w:rPr>
      </w:pPr>
      <w:r w:rsidRPr="003D0391">
        <w:rPr>
          <w:szCs w:val="24"/>
        </w:rPr>
        <w:t xml:space="preserve">установка светофоров по форме Т-7 в непосредственной близости от школ, социальных объектов; </w:t>
      </w:r>
    </w:p>
    <w:p w:rsidR="003D0391" w:rsidRPr="003D0391" w:rsidRDefault="003D0391" w:rsidP="00BF46C5">
      <w:pPr>
        <w:pStyle w:val="ac"/>
        <w:numPr>
          <w:ilvl w:val="0"/>
          <w:numId w:val="49"/>
        </w:numPr>
        <w:spacing w:after="0" w:line="240" w:lineRule="auto"/>
        <w:ind w:left="0" w:firstLine="709"/>
        <w:contextualSpacing w:val="0"/>
        <w:rPr>
          <w:szCs w:val="24"/>
        </w:rPr>
      </w:pPr>
      <w:r w:rsidRPr="003D0391">
        <w:rPr>
          <w:szCs w:val="24"/>
        </w:rPr>
        <w:t xml:space="preserve">расширение систем </w:t>
      </w:r>
      <w:proofErr w:type="spellStart"/>
      <w:r w:rsidRPr="003D0391">
        <w:rPr>
          <w:szCs w:val="24"/>
        </w:rPr>
        <w:t>видеофиксации</w:t>
      </w:r>
      <w:proofErr w:type="spellEnd"/>
      <w:r w:rsidRPr="003D0391">
        <w:rPr>
          <w:szCs w:val="24"/>
        </w:rPr>
        <w:t xml:space="preserve"> скоростного режима;</w:t>
      </w:r>
    </w:p>
    <w:p w:rsidR="003D0391" w:rsidRPr="00C53798" w:rsidRDefault="003D0391" w:rsidP="00BF46C5">
      <w:pPr>
        <w:pStyle w:val="1ffb"/>
        <w:numPr>
          <w:ilvl w:val="0"/>
          <w:numId w:val="49"/>
        </w:numPr>
        <w:shd w:val="clear" w:color="auto" w:fill="auto"/>
        <w:spacing w:line="240" w:lineRule="auto"/>
        <w:ind w:left="0" w:firstLine="709"/>
        <w:rPr>
          <w:color w:val="000000"/>
          <w:sz w:val="24"/>
          <w:szCs w:val="24"/>
          <w:lang w:bidi="ru-RU"/>
        </w:rPr>
      </w:pPr>
      <w:r>
        <w:rPr>
          <w:sz w:val="24"/>
          <w:szCs w:val="24"/>
        </w:rPr>
        <w:t>р</w:t>
      </w:r>
      <w:r w:rsidRPr="00E46305">
        <w:rPr>
          <w:sz w:val="24"/>
          <w:szCs w:val="24"/>
        </w:rPr>
        <w:t>азвитие профилактических мероприятий, акций по повышению безопасности дорожного движения, проведение сплошных выборочных проверок</w:t>
      </w:r>
      <w:r>
        <w:rPr>
          <w:sz w:val="24"/>
          <w:szCs w:val="24"/>
        </w:rPr>
        <w:t>.</w:t>
      </w:r>
    </w:p>
    <w:p w:rsidR="00C53798" w:rsidRPr="00C2098F" w:rsidRDefault="00C53798" w:rsidP="00092E89">
      <w:pPr>
        <w:spacing w:after="0" w:line="240" w:lineRule="auto"/>
        <w:ind w:firstLine="709"/>
      </w:pPr>
      <w:r w:rsidRPr="00C2098F">
        <w:rPr>
          <w:lang w:bidi="ru-RU"/>
        </w:rPr>
        <w:t>Для профилактики ДТП назначены первоочередные и плановые мероприятия:</w:t>
      </w:r>
    </w:p>
    <w:p w:rsidR="00C53798" w:rsidRPr="00C2098F" w:rsidRDefault="00C53798" w:rsidP="00092E89">
      <w:pPr>
        <w:spacing w:after="0" w:line="240" w:lineRule="auto"/>
        <w:ind w:firstLine="709"/>
        <w:rPr>
          <w:i/>
        </w:rPr>
      </w:pPr>
      <w:r w:rsidRPr="00C2098F">
        <w:rPr>
          <w:i/>
          <w:lang w:bidi="ru-RU"/>
        </w:rPr>
        <w:t>Первоочередные мероприятия:</w:t>
      </w:r>
    </w:p>
    <w:p w:rsidR="00C53798" w:rsidRPr="00C53798" w:rsidRDefault="00C53798" w:rsidP="00BF46C5">
      <w:pPr>
        <w:pStyle w:val="a2"/>
        <w:numPr>
          <w:ilvl w:val="0"/>
          <w:numId w:val="53"/>
        </w:numPr>
        <w:spacing w:line="240" w:lineRule="auto"/>
        <w:ind w:left="0" w:firstLine="709"/>
        <w:rPr>
          <w:rFonts w:ascii="Times New Roman" w:hAnsi="Times New Roman"/>
        </w:rPr>
      </w:pPr>
      <w:r w:rsidRPr="00C53798">
        <w:rPr>
          <w:rFonts w:ascii="Times New Roman" w:hAnsi="Times New Roman"/>
          <w:lang w:bidi="ru-RU"/>
        </w:rPr>
        <w:t xml:space="preserve">Своевременная обработка </w:t>
      </w:r>
      <w:proofErr w:type="spellStart"/>
      <w:r w:rsidRPr="00C53798">
        <w:rPr>
          <w:rFonts w:ascii="Times New Roman" w:hAnsi="Times New Roman"/>
          <w:lang w:bidi="ru-RU"/>
        </w:rPr>
        <w:t>противогололедными</w:t>
      </w:r>
      <w:proofErr w:type="spellEnd"/>
      <w:r w:rsidRPr="00C53798">
        <w:rPr>
          <w:rFonts w:ascii="Times New Roman" w:hAnsi="Times New Roman"/>
          <w:lang w:bidi="ru-RU"/>
        </w:rPr>
        <w:t xml:space="preserve"> материалами.</w:t>
      </w:r>
    </w:p>
    <w:p w:rsidR="00C53798" w:rsidRPr="00C53798" w:rsidRDefault="00C53798" w:rsidP="00BF46C5">
      <w:pPr>
        <w:pStyle w:val="a2"/>
        <w:numPr>
          <w:ilvl w:val="0"/>
          <w:numId w:val="53"/>
        </w:numPr>
        <w:spacing w:line="240" w:lineRule="auto"/>
        <w:ind w:left="0" w:firstLine="709"/>
        <w:rPr>
          <w:rFonts w:ascii="Times New Roman" w:hAnsi="Times New Roman"/>
        </w:rPr>
      </w:pPr>
      <w:r w:rsidRPr="00C53798">
        <w:rPr>
          <w:rFonts w:ascii="Times New Roman" w:hAnsi="Times New Roman"/>
          <w:lang w:bidi="ru-RU"/>
        </w:rPr>
        <w:t>Усиление контроля и надзора за дорожным движением со стороны ДПС.</w:t>
      </w:r>
    </w:p>
    <w:p w:rsidR="00C53798" w:rsidRPr="00C2098F" w:rsidRDefault="00C53798" w:rsidP="00092E89">
      <w:pPr>
        <w:spacing w:after="0" w:line="240" w:lineRule="auto"/>
        <w:ind w:firstLine="709"/>
        <w:rPr>
          <w:i/>
        </w:rPr>
      </w:pPr>
      <w:r w:rsidRPr="00C2098F">
        <w:rPr>
          <w:i/>
          <w:lang w:bidi="ru-RU"/>
        </w:rPr>
        <w:t>Плановые мероприятия:</w:t>
      </w:r>
    </w:p>
    <w:p w:rsidR="00C53798" w:rsidRPr="00092E89" w:rsidRDefault="00C53798" w:rsidP="00BF46C5">
      <w:pPr>
        <w:pStyle w:val="1ffb"/>
        <w:numPr>
          <w:ilvl w:val="0"/>
          <w:numId w:val="51"/>
        </w:numPr>
        <w:shd w:val="clear" w:color="auto" w:fill="auto"/>
        <w:spacing w:line="240" w:lineRule="auto"/>
        <w:ind w:left="0" w:firstLine="709"/>
        <w:rPr>
          <w:color w:val="000000"/>
          <w:sz w:val="22"/>
          <w:szCs w:val="24"/>
          <w:lang w:bidi="ru-RU"/>
        </w:rPr>
      </w:pPr>
      <w:r w:rsidRPr="00C53798">
        <w:rPr>
          <w:sz w:val="24"/>
          <w:lang w:bidi="ru-RU"/>
        </w:rPr>
        <w:t xml:space="preserve">Нанесение в летний период времени горизонтальной разметки, с применением современных лакокрасочных и </w:t>
      </w:r>
      <w:proofErr w:type="spellStart"/>
      <w:r w:rsidRPr="00C53798">
        <w:rPr>
          <w:sz w:val="24"/>
          <w:lang w:bidi="ru-RU"/>
        </w:rPr>
        <w:t>световозвращающих</w:t>
      </w:r>
      <w:proofErr w:type="spellEnd"/>
      <w:r w:rsidRPr="00C53798">
        <w:rPr>
          <w:sz w:val="24"/>
          <w:lang w:bidi="ru-RU"/>
        </w:rPr>
        <w:t xml:space="preserve"> материалов</w:t>
      </w:r>
      <w:r>
        <w:rPr>
          <w:sz w:val="24"/>
          <w:lang w:bidi="ru-RU"/>
        </w:rPr>
        <w:t xml:space="preserve">. </w:t>
      </w:r>
    </w:p>
    <w:p w:rsidR="00092E89" w:rsidRPr="00C53798" w:rsidRDefault="00092E89" w:rsidP="00527CCC">
      <w:pPr>
        <w:pStyle w:val="1ffb"/>
        <w:shd w:val="clear" w:color="auto" w:fill="auto"/>
        <w:spacing w:line="240" w:lineRule="auto"/>
        <w:ind w:left="709" w:firstLine="0"/>
        <w:rPr>
          <w:color w:val="000000"/>
          <w:sz w:val="22"/>
          <w:szCs w:val="24"/>
          <w:lang w:bidi="ru-RU"/>
        </w:rPr>
      </w:pPr>
    </w:p>
    <w:p w:rsidR="00B47F97" w:rsidRPr="004A1DA1" w:rsidRDefault="00527CCC" w:rsidP="005B60DC">
      <w:pPr>
        <w:pStyle w:val="S21"/>
      </w:pPr>
      <w:bookmarkStart w:id="30" w:name="_Toc467578297"/>
      <w:r>
        <w:t xml:space="preserve">1.9. </w:t>
      </w:r>
      <w:r w:rsidR="00B47F97" w:rsidRPr="004A1DA1">
        <w:t>Оценка уровня негативного воздействия транспортной инфраструктуры на окружающую среду, безопасность и здоровье населения</w:t>
      </w:r>
      <w:bookmarkEnd w:id="30"/>
    </w:p>
    <w:p w:rsidR="00C53798" w:rsidRPr="00C2098F" w:rsidRDefault="00C53798" w:rsidP="00092E89">
      <w:pPr>
        <w:spacing w:after="0" w:line="240" w:lineRule="auto"/>
        <w:ind w:firstLine="709"/>
      </w:pPr>
      <w:bookmarkStart w:id="31" w:name="_Toc437427538"/>
      <w:r w:rsidRPr="00C2098F">
        <w:t xml:space="preserve">Данные о фоновых концентрациях загрязняющих веществ в атмосферном воздухе </w:t>
      </w:r>
      <w:r>
        <w:t xml:space="preserve">муниципального образования сельское поселение </w:t>
      </w:r>
      <w:r w:rsidR="008524F7">
        <w:t>Перегребное</w:t>
      </w:r>
      <w:r w:rsidRPr="00C2098F">
        <w:t xml:space="preserve"> отсутствуют.</w:t>
      </w:r>
    </w:p>
    <w:p w:rsidR="00C53798" w:rsidRPr="00C53798" w:rsidRDefault="00C53798" w:rsidP="00092E89">
      <w:pPr>
        <w:shd w:val="clear" w:color="auto" w:fill="FFFFFF" w:themeFill="background1"/>
        <w:spacing w:after="0" w:line="240" w:lineRule="auto"/>
        <w:ind w:firstLine="709"/>
        <w:rPr>
          <w:szCs w:val="24"/>
        </w:rPr>
      </w:pPr>
      <w:r w:rsidRPr="00C2098F">
        <w:t xml:space="preserve">В настоящее время основными источниками загрязнения воздушного бассейна на территории </w:t>
      </w:r>
      <w:r>
        <w:t xml:space="preserve">населенных пунктов </w:t>
      </w:r>
      <w:r w:rsidRPr="00C2098F">
        <w:t>являются котельные, автотранспорт, деревообрабатывающие и строительные предприятия, а также печное дровяное отопление индивидуальных домов</w:t>
      </w:r>
      <w:r>
        <w:t xml:space="preserve">. </w:t>
      </w:r>
    </w:p>
    <w:p w:rsidR="00B47F97" w:rsidRPr="00AF5C99" w:rsidRDefault="00B47F97" w:rsidP="00092E89">
      <w:pPr>
        <w:shd w:val="clear" w:color="auto" w:fill="FFFFFF" w:themeFill="background1"/>
        <w:spacing w:after="0" w:line="240" w:lineRule="auto"/>
        <w:ind w:firstLine="709"/>
        <w:rPr>
          <w:szCs w:val="24"/>
          <w:u w:val="single"/>
        </w:rPr>
      </w:pPr>
      <w:r w:rsidRPr="00AF5C99">
        <w:rPr>
          <w:szCs w:val="24"/>
          <w:u w:val="single"/>
        </w:rPr>
        <w:t>Атмосферный воздух</w:t>
      </w:r>
      <w:bookmarkEnd w:id="31"/>
    </w:p>
    <w:p w:rsidR="00B47F97" w:rsidRPr="004A1DA1" w:rsidRDefault="00B47F97" w:rsidP="00092E89">
      <w:pPr>
        <w:pStyle w:val="S5"/>
        <w:shd w:val="clear" w:color="auto" w:fill="FFFFFF" w:themeFill="background1"/>
        <w:spacing w:after="0" w:line="240" w:lineRule="auto"/>
        <w:ind w:firstLine="709"/>
      </w:pPr>
      <w:r w:rsidRPr="004A1DA1">
        <w:t xml:space="preserve">Качество атмосферного воздуха является одним из основных показателей окружающей среды, влияющим на здоровье людей. Его показатели меняются в зависимости от сезона и от приземных инверсий. В переходные сезоны (весной и осенью) </w:t>
      </w:r>
      <w:r w:rsidRPr="004A1DA1">
        <w:lastRenderedPageBreak/>
        <w:t>устанавливается устойчивый перенос воздуха. Поэтому весной и осенью (апрель - май, октябрь - ноябрь) повторяемость умеренных и сильных ветров значительно увеличивается, застойных процессов не происходит и, как следствие, не накапливаются загрязняющие вещества в воздухе. Зимой (особенно в декабре - январе) преобладает антициклональный тип погоды со слабыми ветрами, инверсиями и, как следствие, туманами. Такие процессы препятствуют перемешиванию воздуха и способствуют накоплению загрязняющих веще</w:t>
      </w:r>
      <w:proofErr w:type="gramStart"/>
      <w:r w:rsidRPr="004A1DA1">
        <w:t>ств в пр</w:t>
      </w:r>
      <w:proofErr w:type="gramEnd"/>
      <w:r w:rsidRPr="004A1DA1">
        <w:t>иземном слое атмосферы. Летом, несмотря на малоподвижность атмосферной циркуляции и частное образование туманов и инверсий в приземном слое, длительные застойные процессы, приводящие к устойчивым периодам загрязнения приземного воздуха, происходят реже. Днем термическая конвекция создает турбулентность воздуха, что приводит к рассеиванию загрязняющих веще</w:t>
      </w:r>
      <w:proofErr w:type="gramStart"/>
      <w:r w:rsidRPr="004A1DA1">
        <w:t>ств в пр</w:t>
      </w:r>
      <w:proofErr w:type="gramEnd"/>
      <w:r w:rsidRPr="004A1DA1">
        <w:t>иземном слое. Дожди также способствуют очищению воздуха.</w:t>
      </w:r>
    </w:p>
    <w:p w:rsidR="00B86136" w:rsidRPr="00925110" w:rsidRDefault="00B86136" w:rsidP="00092E89">
      <w:pPr>
        <w:pStyle w:val="S5"/>
        <w:spacing w:after="0" w:line="240" w:lineRule="auto"/>
        <w:ind w:firstLine="709"/>
      </w:pPr>
      <w:r w:rsidRPr="00925110">
        <w:t xml:space="preserve">Для улучшения качества атмосферного воздуха на селитебных территориях населённых пунктов </w:t>
      </w:r>
      <w:r w:rsidR="00FF30FF">
        <w:rPr>
          <w:lang w:eastAsia="ar-SA"/>
        </w:rPr>
        <w:t xml:space="preserve">муниципального образования сельское поселение </w:t>
      </w:r>
      <w:r w:rsidR="008524F7">
        <w:rPr>
          <w:lang w:eastAsia="ar-SA"/>
        </w:rPr>
        <w:t>Перегребное</w:t>
      </w:r>
      <w:r w:rsidR="00092E89">
        <w:rPr>
          <w:lang w:eastAsia="ar-SA"/>
        </w:rPr>
        <w:t xml:space="preserve"> </w:t>
      </w:r>
      <w:r w:rsidRPr="00925110">
        <w:t>генеральным планом предложены следующие мероприятия:</w:t>
      </w:r>
    </w:p>
    <w:p w:rsidR="00B86136" w:rsidRPr="00B86136" w:rsidRDefault="00B86136" w:rsidP="00BF46C5">
      <w:pPr>
        <w:pStyle w:val="ac"/>
        <w:numPr>
          <w:ilvl w:val="0"/>
          <w:numId w:val="31"/>
        </w:numPr>
        <w:spacing w:after="0" w:line="240" w:lineRule="auto"/>
        <w:ind w:left="0" w:firstLine="709"/>
        <w:contextualSpacing w:val="0"/>
      </w:pPr>
      <w:r w:rsidRPr="00FF30FF">
        <w:t>вынос</w:t>
      </w:r>
      <w:r w:rsidRPr="00B86136">
        <w:t xml:space="preserve"> жилья из санитарно-защитных зон;</w:t>
      </w:r>
    </w:p>
    <w:p w:rsidR="00B86136" w:rsidRPr="00B86136" w:rsidRDefault="00B86136" w:rsidP="00BF46C5">
      <w:pPr>
        <w:pStyle w:val="ac"/>
        <w:numPr>
          <w:ilvl w:val="0"/>
          <w:numId w:val="31"/>
        </w:numPr>
        <w:spacing w:after="0" w:line="240" w:lineRule="auto"/>
        <w:ind w:left="0" w:firstLine="709"/>
        <w:contextualSpacing w:val="0"/>
      </w:pPr>
      <w:r w:rsidRPr="00B86136">
        <w:t>организация, благоустройство санитарно-защитных зон;</w:t>
      </w:r>
    </w:p>
    <w:p w:rsidR="00B86136" w:rsidRPr="00B86136" w:rsidRDefault="00B86136" w:rsidP="00BF46C5">
      <w:pPr>
        <w:pStyle w:val="ac"/>
        <w:numPr>
          <w:ilvl w:val="0"/>
          <w:numId w:val="31"/>
        </w:numPr>
        <w:spacing w:after="0" w:line="240" w:lineRule="auto"/>
        <w:ind w:left="0" w:firstLine="709"/>
        <w:contextualSpacing w:val="0"/>
      </w:pPr>
      <w:proofErr w:type="gramStart"/>
      <w:r w:rsidRPr="00B86136">
        <w:t>ликвидация</w:t>
      </w:r>
      <w:r w:rsidR="00092E89">
        <w:t xml:space="preserve"> </w:t>
      </w:r>
      <w:r w:rsidR="00FF30FF">
        <w:t xml:space="preserve">коптильного цеха в с. </w:t>
      </w:r>
      <w:r w:rsidR="008524F7">
        <w:t>Перегребное</w:t>
      </w:r>
      <w:r w:rsidR="00FF30FF">
        <w:t xml:space="preserve">, </w:t>
      </w:r>
      <w:r w:rsidR="00FC1383">
        <w:t>находящегося среди жилой застройки</w:t>
      </w:r>
      <w:r w:rsidRPr="00B86136">
        <w:t>;</w:t>
      </w:r>
      <w:proofErr w:type="gramEnd"/>
    </w:p>
    <w:p w:rsidR="00B86136" w:rsidRDefault="00FC1383" w:rsidP="00BF46C5">
      <w:pPr>
        <w:pStyle w:val="ac"/>
        <w:numPr>
          <w:ilvl w:val="0"/>
          <w:numId w:val="31"/>
        </w:numPr>
        <w:spacing w:after="0" w:line="240" w:lineRule="auto"/>
        <w:ind w:left="0" w:firstLine="709"/>
        <w:contextualSpacing w:val="0"/>
      </w:pPr>
      <w:r>
        <w:t>перепрофилирование производственной базы Белоярс</w:t>
      </w:r>
      <w:r w:rsidR="00C53798">
        <w:t>к</w:t>
      </w:r>
      <w:r>
        <w:t xml:space="preserve">ое </w:t>
      </w:r>
      <w:proofErr w:type="spellStart"/>
      <w:r>
        <w:t>УТТиС</w:t>
      </w:r>
      <w:proofErr w:type="spellEnd"/>
      <w:r>
        <w:t xml:space="preserve"> </w:t>
      </w:r>
      <w:proofErr w:type="gramStart"/>
      <w:r>
        <w:t>в</w:t>
      </w:r>
      <w:proofErr w:type="gramEnd"/>
      <w:r>
        <w:t xml:space="preserve"> с. </w:t>
      </w:r>
      <w:r w:rsidR="008524F7">
        <w:t>Перегребное</w:t>
      </w:r>
      <w:r>
        <w:t xml:space="preserve"> </w:t>
      </w:r>
      <w:proofErr w:type="gramStart"/>
      <w:r>
        <w:t>в</w:t>
      </w:r>
      <w:proofErr w:type="gramEnd"/>
      <w:r>
        <w:t xml:space="preserve"> коммунально-складскую территорию, вынос склада ГСМ</w:t>
      </w:r>
      <w:r w:rsidR="00B86136" w:rsidRPr="00B86136">
        <w:t>;</w:t>
      </w:r>
    </w:p>
    <w:p w:rsidR="00FC1383" w:rsidRPr="00B86136" w:rsidRDefault="00FC1383" w:rsidP="00BF46C5">
      <w:pPr>
        <w:pStyle w:val="ac"/>
        <w:numPr>
          <w:ilvl w:val="0"/>
          <w:numId w:val="31"/>
        </w:numPr>
        <w:spacing w:after="0" w:line="240" w:lineRule="auto"/>
        <w:ind w:left="0" w:firstLine="709"/>
        <w:contextualSpacing w:val="0"/>
      </w:pPr>
      <w:proofErr w:type="gramStart"/>
      <w:r>
        <w:t xml:space="preserve">удаление вертолетных площадок в с. </w:t>
      </w:r>
      <w:r w:rsidR="008524F7">
        <w:t>Перегребное</w:t>
      </w:r>
      <w:r>
        <w:t xml:space="preserve"> и д. Нижние Нарыкары от жилой застройки на нормативное расстояние; </w:t>
      </w:r>
      <w:proofErr w:type="gramEnd"/>
    </w:p>
    <w:p w:rsidR="00B86136" w:rsidRPr="00B86136" w:rsidRDefault="00B86136" w:rsidP="00BF46C5">
      <w:pPr>
        <w:pStyle w:val="ac"/>
        <w:numPr>
          <w:ilvl w:val="0"/>
          <w:numId w:val="31"/>
        </w:numPr>
        <w:spacing w:after="0" w:line="240" w:lineRule="auto"/>
        <w:ind w:left="0" w:firstLine="709"/>
        <w:contextualSpacing w:val="0"/>
      </w:pPr>
      <w:r w:rsidRPr="00B86136">
        <w:t xml:space="preserve">ликвидация </w:t>
      </w:r>
      <w:r w:rsidR="00FC1383">
        <w:t>вертолетной площадки в д. Чемаши</w:t>
      </w:r>
      <w:r w:rsidRPr="00B86136">
        <w:t>;</w:t>
      </w:r>
    </w:p>
    <w:p w:rsidR="00B86136" w:rsidRPr="00B86136" w:rsidRDefault="00B86136" w:rsidP="00BF46C5">
      <w:pPr>
        <w:pStyle w:val="ac"/>
        <w:numPr>
          <w:ilvl w:val="0"/>
          <w:numId w:val="31"/>
        </w:numPr>
        <w:spacing w:after="0" w:line="240" w:lineRule="auto"/>
        <w:ind w:left="0" w:firstLine="709"/>
        <w:contextualSpacing w:val="0"/>
      </w:pPr>
      <w:r w:rsidRPr="00B86136">
        <w:t>организация рациональной автотранспортной и автодорожной структуры населенных пунктов, способствующей улучшению состояния воздушного бассейна;</w:t>
      </w:r>
    </w:p>
    <w:p w:rsidR="00B86136" w:rsidRPr="00B86136" w:rsidRDefault="00B86136" w:rsidP="00BF46C5">
      <w:pPr>
        <w:pStyle w:val="ac"/>
        <w:numPr>
          <w:ilvl w:val="0"/>
          <w:numId w:val="31"/>
        </w:numPr>
        <w:spacing w:after="0" w:line="240" w:lineRule="auto"/>
        <w:ind w:left="0" w:firstLine="709"/>
        <w:contextualSpacing w:val="0"/>
      </w:pPr>
      <w:r w:rsidRPr="00B86136">
        <w:t xml:space="preserve">оборудование автозаправочных станций системой </w:t>
      </w:r>
      <w:proofErr w:type="spellStart"/>
      <w:r w:rsidRPr="00B86136">
        <w:t>закольцовки</w:t>
      </w:r>
      <w:proofErr w:type="spellEnd"/>
      <w:r w:rsidRPr="00B86136">
        <w:t xml:space="preserve"> паров;</w:t>
      </w:r>
    </w:p>
    <w:p w:rsidR="00B86136" w:rsidRPr="00B86136" w:rsidRDefault="00B86136" w:rsidP="00BF46C5">
      <w:pPr>
        <w:pStyle w:val="ac"/>
        <w:numPr>
          <w:ilvl w:val="0"/>
          <w:numId w:val="31"/>
        </w:numPr>
        <w:spacing w:after="0" w:line="240" w:lineRule="auto"/>
        <w:ind w:left="0" w:firstLine="709"/>
        <w:contextualSpacing w:val="0"/>
      </w:pPr>
      <w:r w:rsidRPr="00B86136">
        <w:t>проведение работ по нормированию выбросов;</w:t>
      </w:r>
    </w:p>
    <w:p w:rsidR="00B86136" w:rsidRPr="00B86136" w:rsidRDefault="00B86136" w:rsidP="00BF46C5">
      <w:pPr>
        <w:pStyle w:val="ac"/>
        <w:numPr>
          <w:ilvl w:val="0"/>
          <w:numId w:val="31"/>
        </w:numPr>
        <w:spacing w:after="0" w:line="240" w:lineRule="auto"/>
        <w:ind w:left="0" w:firstLine="709"/>
        <w:contextualSpacing w:val="0"/>
      </w:pPr>
      <w:proofErr w:type="gramStart"/>
      <w:r w:rsidRPr="00B86136">
        <w:t>контроль за</w:t>
      </w:r>
      <w:proofErr w:type="gramEnd"/>
      <w:r w:rsidRPr="00B86136">
        <w:t xml:space="preserve"> соблюдением нормативов выбросов и ПДК.</w:t>
      </w:r>
    </w:p>
    <w:p w:rsidR="00B86136" w:rsidRDefault="00B86136" w:rsidP="00092E89">
      <w:pPr>
        <w:shd w:val="clear" w:color="auto" w:fill="FFFFFF" w:themeFill="background1"/>
        <w:spacing w:after="0" w:line="240" w:lineRule="auto"/>
        <w:ind w:firstLine="709"/>
        <w:rPr>
          <w:szCs w:val="24"/>
        </w:rPr>
      </w:pPr>
      <w:r w:rsidRPr="009F2A16">
        <w:t>В отдельные периоды, когда метеорологические условия способствуют накоплению загрязняющих вещ</w:t>
      </w:r>
      <w:r w:rsidRPr="00925110">
        <w:t>еств в атмосфере, концентрации отдельных вредных веществ могут резко возрасти. Чтобы в эти периоды не допускать возникновения высокого уровня загрязнения воздуха, необходимо кратковременное сокращение выбросов загрязняющих веществ. Предупреждения о повышении уровня загрязнения воздуха в связи с ожидаемыми неблагоприятными метеорологическими условиями составляют в прогностических подразделениях Росгидромета. Мероприятия на период наступления НМУ разрабатываются совместно с предприятием при разработке проектной документации для каждого объекта</w:t>
      </w:r>
      <w:r>
        <w:t xml:space="preserve">. </w:t>
      </w:r>
    </w:p>
    <w:p w:rsidR="00B47F97" w:rsidRPr="00AF5C99" w:rsidRDefault="00B47F97" w:rsidP="00092E89">
      <w:pPr>
        <w:shd w:val="clear" w:color="auto" w:fill="FFFFFF" w:themeFill="background1"/>
        <w:spacing w:after="0" w:line="240" w:lineRule="auto"/>
        <w:ind w:firstLine="709"/>
        <w:rPr>
          <w:szCs w:val="24"/>
          <w:u w:val="single"/>
        </w:rPr>
      </w:pPr>
      <w:bookmarkStart w:id="32" w:name="_Toc437427539"/>
      <w:r w:rsidRPr="00AF5C99">
        <w:rPr>
          <w:szCs w:val="24"/>
          <w:u w:val="single"/>
        </w:rPr>
        <w:t>Водные объекты</w:t>
      </w:r>
      <w:bookmarkEnd w:id="32"/>
    </w:p>
    <w:p w:rsidR="00B47F97" w:rsidRDefault="00B47F97" w:rsidP="00092E89">
      <w:pPr>
        <w:pStyle w:val="S5"/>
        <w:shd w:val="clear" w:color="auto" w:fill="FFFFFF" w:themeFill="background1"/>
        <w:spacing w:after="0" w:line="240" w:lineRule="auto"/>
        <w:ind w:firstLine="709"/>
      </w:pPr>
      <w:r w:rsidRPr="004A1DA1">
        <w:t xml:space="preserve">Загрязнение поверхностных вод происходит за счет сброса хозяйственно-бытовых стоков и смыва поверхностных стоков с территорий </w:t>
      </w:r>
      <w:r w:rsidR="0067082B">
        <w:t>населенных пунктов</w:t>
      </w:r>
      <w:r w:rsidRPr="004A1DA1">
        <w:t xml:space="preserve"> и производственных площадок.</w:t>
      </w:r>
    </w:p>
    <w:p w:rsidR="00276ACC" w:rsidRDefault="00B47F97" w:rsidP="00092E89">
      <w:pPr>
        <w:pStyle w:val="S5"/>
        <w:shd w:val="clear" w:color="auto" w:fill="FFFFFF" w:themeFill="background1"/>
        <w:spacing w:after="0" w:line="240" w:lineRule="auto"/>
        <w:ind w:firstLine="709"/>
      </w:pPr>
      <w:r w:rsidRPr="004A1DA1">
        <w:t>По данным Доклада об экологической ситуации в Ханты</w:t>
      </w:r>
      <w:r w:rsidR="00CC7919">
        <w:t xml:space="preserve"> – </w:t>
      </w:r>
      <w:r w:rsidRPr="004A1DA1">
        <w:t>Мансийском автономном округе-Югре, представленным Департаментом экологии в 201</w:t>
      </w:r>
      <w:r w:rsidR="00765081">
        <w:t>6</w:t>
      </w:r>
      <w:r w:rsidRPr="004A1DA1">
        <w:t xml:space="preserve"> году, </w:t>
      </w:r>
      <w:r w:rsidR="00276ACC">
        <w:t xml:space="preserve">в створе </w:t>
      </w:r>
      <w:proofErr w:type="spellStart"/>
      <w:r w:rsidR="00276ACC">
        <w:t>пгт</w:t>
      </w:r>
      <w:proofErr w:type="spellEnd"/>
      <w:r w:rsidR="00276ACC">
        <w:t xml:space="preserve">. Октябрьское (ниже источника загрязнения, далее низ) изменений в качестве воды реки Обь не произошло, вода характеризовалась как «грязная» 4 класса разряда «а». </w:t>
      </w:r>
    </w:p>
    <w:p w:rsidR="0025545B" w:rsidRDefault="00276ACC" w:rsidP="00092E89">
      <w:pPr>
        <w:pStyle w:val="S5"/>
        <w:shd w:val="clear" w:color="auto" w:fill="FFFFFF" w:themeFill="background1"/>
        <w:spacing w:after="0" w:line="240" w:lineRule="auto"/>
        <w:ind w:firstLine="709"/>
      </w:pPr>
      <w:r>
        <w:t xml:space="preserve">В створе </w:t>
      </w:r>
      <w:proofErr w:type="spellStart"/>
      <w:r>
        <w:t>пгт</w:t>
      </w:r>
      <w:proofErr w:type="spellEnd"/>
      <w:r>
        <w:t xml:space="preserve">. Октябрьское (выше источника загрязнения, далее виз) качество воды несколько ухудшилось от разряда «а» </w:t>
      </w:r>
      <w:proofErr w:type="gramStart"/>
      <w:r>
        <w:t>до</w:t>
      </w:r>
      <w:proofErr w:type="gramEnd"/>
      <w:r>
        <w:t xml:space="preserve"> </w:t>
      </w:r>
      <w:proofErr w:type="gramStart"/>
      <w:r>
        <w:t>разряд</w:t>
      </w:r>
      <w:proofErr w:type="gramEnd"/>
      <w:r>
        <w:t xml:space="preserve"> «б» в пределах 4 класса.</w:t>
      </w:r>
    </w:p>
    <w:p w:rsidR="00ED0B6C" w:rsidRDefault="00276ACC" w:rsidP="00092E89">
      <w:pPr>
        <w:pStyle w:val="S5"/>
        <w:shd w:val="clear" w:color="auto" w:fill="FFFFFF" w:themeFill="background1"/>
        <w:spacing w:after="0" w:line="240" w:lineRule="auto"/>
        <w:ind w:firstLine="709"/>
      </w:pPr>
      <w:r>
        <w:t xml:space="preserve">По-прежнему характерными загрязняющими веществами на участке реки Обь от г. Нижневартовск до с. </w:t>
      </w:r>
      <w:proofErr w:type="gramStart"/>
      <w:r>
        <w:t>Полноват</w:t>
      </w:r>
      <w:proofErr w:type="gramEnd"/>
      <w:r>
        <w:t xml:space="preserve"> являлись </w:t>
      </w:r>
      <w:proofErr w:type="spellStart"/>
      <w:r>
        <w:t>трудноокисляемые</w:t>
      </w:r>
      <w:proofErr w:type="spellEnd"/>
      <w:r>
        <w:t xml:space="preserve"> органические вещества (по ХПК), азот аммонийный, соединения железа, меди, цинка, марганца, повторяемость превышения ПДК этих веществ составила 58-100%. Так же наблюдалась характерная </w:t>
      </w:r>
      <w:r>
        <w:lastRenderedPageBreak/>
        <w:t xml:space="preserve">загрязненность </w:t>
      </w:r>
      <w:proofErr w:type="spellStart"/>
      <w:r>
        <w:t>легкоокисляемыми</w:t>
      </w:r>
      <w:proofErr w:type="spellEnd"/>
      <w:r>
        <w:t xml:space="preserve"> органическими веществами (по БПК</w:t>
      </w:r>
      <w:r w:rsidRPr="00276ACC">
        <w:rPr>
          <w:vertAlign w:val="subscript"/>
        </w:rPr>
        <w:t>5</w:t>
      </w:r>
      <w:r>
        <w:t xml:space="preserve">) ниже </w:t>
      </w:r>
      <w:proofErr w:type="spellStart"/>
      <w:r>
        <w:t>пгт</w:t>
      </w:r>
      <w:proofErr w:type="spellEnd"/>
      <w:r>
        <w:t xml:space="preserve">. Октябрьское. Наблюдалась устойчивая загрязненность </w:t>
      </w:r>
      <w:proofErr w:type="spellStart"/>
      <w:r>
        <w:t>легкоокисляемыми</w:t>
      </w:r>
      <w:proofErr w:type="spellEnd"/>
      <w:r>
        <w:t xml:space="preserve"> органическими веществами (по БПК</w:t>
      </w:r>
      <w:r w:rsidRPr="00276ACC">
        <w:rPr>
          <w:vertAlign w:val="subscript"/>
        </w:rPr>
        <w:t>5</w:t>
      </w:r>
      <w:r>
        <w:t>) (П</w:t>
      </w:r>
      <w:proofErr w:type="gramStart"/>
      <w:r>
        <w:t>1</w:t>
      </w:r>
      <w:proofErr w:type="gramEnd"/>
      <w:r>
        <w:t xml:space="preserve"> = 42%, </w:t>
      </w:r>
      <w:proofErr w:type="spellStart"/>
      <w:r>
        <w:t>пгт</w:t>
      </w:r>
      <w:proofErr w:type="spellEnd"/>
      <w:r>
        <w:t xml:space="preserve">. </w:t>
      </w:r>
      <w:proofErr w:type="gramStart"/>
      <w:r>
        <w:t xml:space="preserve">Октябрьское (виз)), </w:t>
      </w:r>
      <w:r w:rsidRPr="00276ACC">
        <w:t xml:space="preserve">азотом нитритным в створах </w:t>
      </w:r>
      <w:proofErr w:type="spellStart"/>
      <w:r w:rsidRPr="00276ACC">
        <w:t>пгт</w:t>
      </w:r>
      <w:proofErr w:type="spellEnd"/>
      <w:r w:rsidRPr="00276ACC">
        <w:t>.</w:t>
      </w:r>
      <w:proofErr w:type="gramEnd"/>
      <w:r w:rsidRPr="00276ACC">
        <w:t xml:space="preserve"> Октябрьское</w:t>
      </w:r>
      <w:r>
        <w:t xml:space="preserve">. </w:t>
      </w:r>
      <w:proofErr w:type="gramStart"/>
      <w:r>
        <w:t>Отмечалась неустойчивая загрязненность нефтепродуктами (</w:t>
      </w:r>
      <w:proofErr w:type="spellStart"/>
      <w:r>
        <w:t>пгт</w:t>
      </w:r>
      <w:proofErr w:type="spellEnd"/>
      <w:r>
        <w:t>.</w:t>
      </w:r>
      <w:proofErr w:type="gramEnd"/>
      <w:r>
        <w:t xml:space="preserve"> </w:t>
      </w:r>
      <w:proofErr w:type="gramStart"/>
      <w:r>
        <w:t>Октябрьское</w:t>
      </w:r>
      <w:proofErr w:type="gramEnd"/>
      <w:r>
        <w:t xml:space="preserve">), пестицидами </w:t>
      </w:r>
      <w:proofErr w:type="spellStart"/>
      <w:r>
        <w:t>пп</w:t>
      </w:r>
      <w:proofErr w:type="spellEnd"/>
      <w:r>
        <w:t>-ДДТ (</w:t>
      </w:r>
      <w:proofErr w:type="spellStart"/>
      <w:r>
        <w:t>пгт</w:t>
      </w:r>
      <w:proofErr w:type="spellEnd"/>
      <w:r>
        <w:t xml:space="preserve">. </w:t>
      </w:r>
      <w:proofErr w:type="gramStart"/>
      <w:r>
        <w:t>Октябрьское (виз)</w:t>
      </w:r>
      <w:r w:rsidR="00ED0B6C">
        <w:t xml:space="preserve">). </w:t>
      </w:r>
      <w:proofErr w:type="gramEnd"/>
    </w:p>
    <w:p w:rsidR="00276ACC" w:rsidRDefault="00276ACC" w:rsidP="00092E89">
      <w:pPr>
        <w:pStyle w:val="S5"/>
        <w:shd w:val="clear" w:color="auto" w:fill="FFFFFF" w:themeFill="background1"/>
        <w:spacing w:after="0" w:line="240" w:lineRule="auto"/>
        <w:ind w:firstLine="709"/>
      </w:pPr>
      <w:proofErr w:type="gramStart"/>
      <w:r>
        <w:t xml:space="preserve">Критическими показателями загрязненности являлись: соединения железа во всех створах, цинка (все створы, кроме створа </w:t>
      </w:r>
      <w:proofErr w:type="spellStart"/>
      <w:r>
        <w:t>пгт</w:t>
      </w:r>
      <w:proofErr w:type="spellEnd"/>
      <w:r>
        <w:t>.</w:t>
      </w:r>
      <w:proofErr w:type="gramEnd"/>
      <w:r>
        <w:t xml:space="preserve"> </w:t>
      </w:r>
      <w:proofErr w:type="gramStart"/>
      <w:r>
        <w:t>Октябрьское</w:t>
      </w:r>
      <w:proofErr w:type="gramEnd"/>
      <w:r>
        <w:t xml:space="preserve"> (виз)), растворенный в воде кислород (</w:t>
      </w:r>
      <w:proofErr w:type="spellStart"/>
      <w:r>
        <w:t>пгт</w:t>
      </w:r>
      <w:proofErr w:type="spellEnd"/>
      <w:r>
        <w:t xml:space="preserve">. </w:t>
      </w:r>
      <w:proofErr w:type="gramStart"/>
      <w:r>
        <w:t>Октябрьское</w:t>
      </w:r>
      <w:proofErr w:type="gramEnd"/>
      <w:r>
        <w:t xml:space="preserve">), марганца (г. Сургут, </w:t>
      </w:r>
      <w:proofErr w:type="spellStart"/>
      <w:r>
        <w:t>пгт</w:t>
      </w:r>
      <w:proofErr w:type="spellEnd"/>
      <w:r>
        <w:t xml:space="preserve">. </w:t>
      </w:r>
      <w:proofErr w:type="gramStart"/>
      <w:r>
        <w:t>Октябрьское (виз)).</w:t>
      </w:r>
      <w:proofErr w:type="gramEnd"/>
    </w:p>
    <w:p w:rsidR="00C12189" w:rsidRDefault="00ED0B6C" w:rsidP="00092E89">
      <w:pPr>
        <w:pStyle w:val="S5"/>
        <w:shd w:val="clear" w:color="auto" w:fill="FFFFFF" w:themeFill="background1"/>
        <w:spacing w:after="0" w:line="240" w:lineRule="auto"/>
        <w:ind w:firstLine="709"/>
      </w:pPr>
      <w:r>
        <w:t xml:space="preserve">В отчетном году в воде р. Обь зарегистрировано: в створе </w:t>
      </w:r>
      <w:proofErr w:type="spellStart"/>
      <w:r>
        <w:t>пгт</w:t>
      </w:r>
      <w:proofErr w:type="spellEnd"/>
      <w:r>
        <w:t xml:space="preserve">. </w:t>
      </w:r>
      <w:proofErr w:type="gramStart"/>
      <w:r>
        <w:t>Октябрьское</w:t>
      </w:r>
      <w:proofErr w:type="gramEnd"/>
      <w:r>
        <w:t xml:space="preserve"> (виз) – 3 случая острого дефицита растворенного в воде кислорода (1,06-1,85 мг/л), 1 случай пониженного содержания растворенного в воде кислорода (2,51 мг/л) и 1 случай ВЗ соединениями марганца (41,2 ПДК), в створе </w:t>
      </w:r>
      <w:proofErr w:type="spellStart"/>
      <w:r>
        <w:t>пгт</w:t>
      </w:r>
      <w:proofErr w:type="spellEnd"/>
      <w:r>
        <w:t xml:space="preserve">. </w:t>
      </w:r>
      <w:proofErr w:type="gramStart"/>
      <w:r>
        <w:t>Октябрьское</w:t>
      </w:r>
      <w:proofErr w:type="gramEnd"/>
      <w:r>
        <w:t xml:space="preserve"> (низ) в период ледостава – 3 случая острого дефицита кислорода (1,19-1,59 мг/л) и 1 случай пониженного содержания растворенного</w:t>
      </w:r>
      <w:r w:rsidR="008152DA">
        <w:t xml:space="preserve"> в воде кислорода (2,25 мг/л)</w:t>
      </w:r>
      <w:r w:rsidR="00830297">
        <w:t xml:space="preserve">. </w:t>
      </w:r>
      <w:bookmarkStart w:id="33" w:name="dst100047"/>
      <w:bookmarkEnd w:id="33"/>
    </w:p>
    <w:p w:rsidR="008152DA" w:rsidRPr="0025545B" w:rsidRDefault="008152DA" w:rsidP="00092E89">
      <w:pPr>
        <w:pStyle w:val="S5"/>
        <w:spacing w:after="0" w:line="240" w:lineRule="auto"/>
        <w:ind w:firstLine="709"/>
      </w:pPr>
      <w:r w:rsidRPr="00AF7840">
        <w:t>Проектом</w:t>
      </w:r>
      <w:r w:rsidRPr="0025545B">
        <w:t xml:space="preserve"> генерального плана предусмотрены следующие мероприятия по охране водной среды:</w:t>
      </w:r>
    </w:p>
    <w:p w:rsidR="008152DA" w:rsidRPr="0025545B" w:rsidRDefault="008152DA" w:rsidP="00BF46C5">
      <w:pPr>
        <w:pStyle w:val="ac"/>
        <w:numPr>
          <w:ilvl w:val="0"/>
          <w:numId w:val="32"/>
        </w:numPr>
        <w:spacing w:after="0" w:line="240" w:lineRule="auto"/>
        <w:ind w:left="0" w:firstLine="709"/>
        <w:contextualSpacing w:val="0"/>
      </w:pPr>
      <w:r w:rsidRPr="0025545B">
        <w:t>организация полигонов ТБО</w:t>
      </w:r>
      <w:r w:rsidR="00AF7840">
        <w:t xml:space="preserve"> в с. </w:t>
      </w:r>
      <w:r w:rsidR="008524F7">
        <w:t>Перегребное</w:t>
      </w:r>
      <w:r w:rsidR="00AF7840">
        <w:t xml:space="preserve"> и д. Нижние Нарыкары</w:t>
      </w:r>
      <w:r w:rsidRPr="0025545B">
        <w:t>, с целью предотвращения попадания поверхностного и подземного стока в водные объекты;</w:t>
      </w:r>
    </w:p>
    <w:p w:rsidR="008152DA" w:rsidRDefault="000D3AE8" w:rsidP="00BF46C5">
      <w:pPr>
        <w:pStyle w:val="ac"/>
        <w:numPr>
          <w:ilvl w:val="0"/>
          <w:numId w:val="32"/>
        </w:numPr>
        <w:spacing w:after="0" w:line="240" w:lineRule="auto"/>
        <w:ind w:left="0" w:firstLine="709"/>
        <w:contextualSpacing w:val="0"/>
      </w:pPr>
      <w:r>
        <w:t xml:space="preserve">организация </w:t>
      </w:r>
      <w:proofErr w:type="gramStart"/>
      <w:r>
        <w:t>в</w:t>
      </w:r>
      <w:proofErr w:type="gramEnd"/>
      <w:r>
        <w:t xml:space="preserve"> с. </w:t>
      </w:r>
      <w:r w:rsidR="008524F7">
        <w:t>Перегребное</w:t>
      </w:r>
      <w:r>
        <w:t xml:space="preserve"> скотомогильника</w:t>
      </w:r>
      <w:r w:rsidR="008152DA" w:rsidRPr="0025545B">
        <w:t>;</w:t>
      </w:r>
    </w:p>
    <w:p w:rsidR="000D3AE8" w:rsidRDefault="000D3AE8" w:rsidP="00BF46C5">
      <w:pPr>
        <w:pStyle w:val="ac"/>
        <w:numPr>
          <w:ilvl w:val="0"/>
          <w:numId w:val="32"/>
        </w:numPr>
        <w:spacing w:after="0" w:line="240" w:lineRule="auto"/>
        <w:ind w:left="0" w:firstLine="709"/>
        <w:contextualSpacing w:val="0"/>
      </w:pPr>
      <w:r>
        <w:t xml:space="preserve">оборудование складов ГСМ, нефтебазы, автозаправочных станций водонепроницаемым основанием; </w:t>
      </w:r>
    </w:p>
    <w:p w:rsidR="000D3AE8" w:rsidRPr="0025545B" w:rsidRDefault="000D3AE8" w:rsidP="00BF46C5">
      <w:pPr>
        <w:pStyle w:val="ac"/>
        <w:numPr>
          <w:ilvl w:val="0"/>
          <w:numId w:val="32"/>
        </w:numPr>
        <w:spacing w:after="0" w:line="240" w:lineRule="auto"/>
        <w:ind w:left="0" w:firstLine="709"/>
        <w:contextualSpacing w:val="0"/>
      </w:pPr>
      <w:r>
        <w:t xml:space="preserve">устройство новых водозаборных скважин вне жилой застройки, тампонирование старых скважин; </w:t>
      </w:r>
    </w:p>
    <w:p w:rsidR="008152DA" w:rsidRPr="0025545B" w:rsidRDefault="008152DA" w:rsidP="00BF46C5">
      <w:pPr>
        <w:pStyle w:val="ac"/>
        <w:numPr>
          <w:ilvl w:val="0"/>
          <w:numId w:val="32"/>
        </w:numPr>
        <w:spacing w:after="0" w:line="240" w:lineRule="auto"/>
        <w:ind w:left="0" w:firstLine="709"/>
        <w:contextualSpacing w:val="0"/>
      </w:pPr>
      <w:r w:rsidRPr="0025545B">
        <w:t xml:space="preserve">организация </w:t>
      </w:r>
      <w:proofErr w:type="spellStart"/>
      <w:r w:rsidRPr="0025545B">
        <w:t>водоохранных</w:t>
      </w:r>
      <w:proofErr w:type="spellEnd"/>
      <w:r w:rsidRPr="0025545B">
        <w:t xml:space="preserve"> зон и прибрежных защитных полос на прилегающих к рекам территориях, с целью предотвращения загрязнения, заиления и истощения вод;</w:t>
      </w:r>
    </w:p>
    <w:p w:rsidR="008152DA" w:rsidRPr="0025545B" w:rsidRDefault="008152DA" w:rsidP="00BF46C5">
      <w:pPr>
        <w:pStyle w:val="ac"/>
        <w:numPr>
          <w:ilvl w:val="0"/>
          <w:numId w:val="32"/>
        </w:numPr>
        <w:spacing w:after="0" w:line="240" w:lineRule="auto"/>
        <w:ind w:left="0" w:firstLine="709"/>
        <w:contextualSpacing w:val="0"/>
      </w:pPr>
      <w:r w:rsidRPr="0025545B">
        <w:t>организация поверхностного стока на территории населенных пунктов с очисткой вод на выпуске, при этом особое внимание должно быть уделено более полной очистке вод от нефтепродуктов, взвешенных и органических веществ;</w:t>
      </w:r>
    </w:p>
    <w:p w:rsidR="008152DA" w:rsidRPr="0025545B" w:rsidRDefault="008152DA" w:rsidP="00BF46C5">
      <w:pPr>
        <w:pStyle w:val="ac"/>
        <w:numPr>
          <w:ilvl w:val="0"/>
          <w:numId w:val="32"/>
        </w:numPr>
        <w:spacing w:after="0" w:line="240" w:lineRule="auto"/>
        <w:ind w:left="0" w:firstLine="709"/>
        <w:contextualSpacing w:val="0"/>
      </w:pPr>
      <w:proofErr w:type="spellStart"/>
      <w:r w:rsidRPr="0025545B">
        <w:t>канализование</w:t>
      </w:r>
      <w:proofErr w:type="spellEnd"/>
      <w:r w:rsidRPr="0025545B">
        <w:t xml:space="preserve"> жилой и общественной застройки осуществляется в индивидуальные и групповые септики, с последующим вывозом жидких бытовых отходов на канализационные очистные сооружения; </w:t>
      </w:r>
    </w:p>
    <w:p w:rsidR="008152DA" w:rsidRPr="0025545B" w:rsidRDefault="008152DA" w:rsidP="00BF46C5">
      <w:pPr>
        <w:pStyle w:val="ac"/>
        <w:numPr>
          <w:ilvl w:val="0"/>
          <w:numId w:val="32"/>
        </w:numPr>
        <w:spacing w:after="0" w:line="240" w:lineRule="auto"/>
        <w:ind w:left="0" w:firstLine="709"/>
        <w:contextualSpacing w:val="0"/>
      </w:pPr>
      <w:r w:rsidRPr="0025545B">
        <w:t>предотвращение заиливания и заболачивания прибрежных территорий;</w:t>
      </w:r>
    </w:p>
    <w:p w:rsidR="008152DA" w:rsidRPr="0025545B" w:rsidRDefault="008152DA" w:rsidP="00BF46C5">
      <w:pPr>
        <w:pStyle w:val="ac"/>
        <w:numPr>
          <w:ilvl w:val="0"/>
          <w:numId w:val="32"/>
        </w:numPr>
        <w:spacing w:after="0" w:line="240" w:lineRule="auto"/>
        <w:ind w:left="0" w:firstLine="709"/>
        <w:contextualSpacing w:val="0"/>
      </w:pPr>
      <w:r w:rsidRPr="0025545B">
        <w:t>организация контроля уровня загрязнения поверхностных и грунтовых вод.</w:t>
      </w:r>
    </w:p>
    <w:p w:rsidR="008152DA" w:rsidRDefault="008152DA" w:rsidP="00092E89">
      <w:pPr>
        <w:pStyle w:val="S5"/>
        <w:shd w:val="clear" w:color="auto" w:fill="FFFFFF" w:themeFill="background1"/>
        <w:spacing w:after="0" w:line="240" w:lineRule="auto"/>
        <w:ind w:firstLine="709"/>
      </w:pPr>
      <w:r w:rsidRPr="009F2A16">
        <w:t>Все эти мероприятия должны значительно улучшить состоя</w:t>
      </w:r>
      <w:r w:rsidRPr="00925110">
        <w:t xml:space="preserve">ние водных ресурсов </w:t>
      </w:r>
      <w:r w:rsidR="00FF30FF">
        <w:rPr>
          <w:lang w:eastAsia="ar-SA"/>
        </w:rPr>
        <w:t xml:space="preserve">муниципального образования сельское поселение </w:t>
      </w:r>
      <w:r w:rsidR="008524F7">
        <w:rPr>
          <w:lang w:eastAsia="ar-SA"/>
        </w:rPr>
        <w:t>Перегребное</w:t>
      </w:r>
      <w:r w:rsidRPr="00925110">
        <w:t>.</w:t>
      </w:r>
    </w:p>
    <w:p w:rsidR="00092E89" w:rsidRDefault="00092E89" w:rsidP="00092E89">
      <w:pPr>
        <w:pStyle w:val="S5"/>
        <w:shd w:val="clear" w:color="auto" w:fill="FFFFFF" w:themeFill="background1"/>
        <w:spacing w:after="0" w:line="240" w:lineRule="auto"/>
        <w:ind w:firstLine="709"/>
      </w:pPr>
    </w:p>
    <w:p w:rsidR="00B47F97" w:rsidRPr="004A1DA1" w:rsidRDefault="00527CCC" w:rsidP="005B60DC">
      <w:pPr>
        <w:pStyle w:val="S21"/>
      </w:pPr>
      <w:bookmarkStart w:id="34" w:name="_Toc467578298"/>
      <w:r>
        <w:t xml:space="preserve">1.10. </w:t>
      </w:r>
      <w:r w:rsidR="00B47F97" w:rsidRPr="004A1DA1">
        <w:t xml:space="preserve">Характеристика существующих условий и перспектив развития и размещения транспортной инфраструктуры </w:t>
      </w:r>
      <w:r w:rsidR="000D3AE8">
        <w:t xml:space="preserve">муниципального образования </w:t>
      </w:r>
      <w:r w:rsidR="00C12189">
        <w:t>сельско</w:t>
      </w:r>
      <w:r w:rsidR="000D3AE8">
        <w:t>е</w:t>
      </w:r>
      <w:r w:rsidR="00C12189">
        <w:t xml:space="preserve"> поселени</w:t>
      </w:r>
      <w:r w:rsidR="000D3AE8">
        <w:t xml:space="preserve">е </w:t>
      </w:r>
      <w:r w:rsidR="008524F7">
        <w:t>Перегребное</w:t>
      </w:r>
      <w:bookmarkEnd w:id="34"/>
    </w:p>
    <w:p w:rsidR="00B47F97" w:rsidRPr="00CE2FB7" w:rsidRDefault="00B47F97" w:rsidP="00092E89">
      <w:pPr>
        <w:spacing w:after="0" w:line="240" w:lineRule="auto"/>
        <w:ind w:firstLine="709"/>
      </w:pPr>
      <w:r w:rsidRPr="00CE2FB7">
        <w:t xml:space="preserve">В генеральном плане </w:t>
      </w:r>
      <w:r w:rsidR="00C86D05">
        <w:t xml:space="preserve">муниципального образования сельское поселение </w:t>
      </w:r>
      <w:r w:rsidR="008524F7">
        <w:t>Перегребное</w:t>
      </w:r>
      <w:r w:rsidRPr="00CE2FB7">
        <w:t xml:space="preserve"> определены основные планируемые зоны развития, планируемые микрорайоны развития, пункты остановочных площадок, остановок, возможные направления развития улично-дорожной сети, перечень к реконструкции, сохранению и проектированию улиц.</w:t>
      </w:r>
    </w:p>
    <w:p w:rsidR="00A3377F" w:rsidRDefault="00A3377F" w:rsidP="00092E89">
      <w:pPr>
        <w:spacing w:after="0" w:line="240" w:lineRule="auto"/>
        <w:ind w:firstLine="709"/>
      </w:pPr>
      <w:r>
        <w:t xml:space="preserve">Также в улично-дорожной сети предусматривается реконструкция </w:t>
      </w:r>
      <w:r w:rsidR="00D81B3E">
        <w:t>73,93</w:t>
      </w:r>
      <w:r>
        <w:t xml:space="preserve"> км дорог, включая поселковые дороги, главные улицы, главные и второстепенные улицы в жилой застройке и проезды. </w:t>
      </w:r>
      <w:r w:rsidR="0056647E">
        <w:t xml:space="preserve">Первоочередными мероприятиями являются: </w:t>
      </w:r>
    </w:p>
    <w:p w:rsidR="0056647E" w:rsidRDefault="0056647E" w:rsidP="00BF46C5">
      <w:pPr>
        <w:pStyle w:val="ac"/>
        <w:numPr>
          <w:ilvl w:val="0"/>
          <w:numId w:val="48"/>
        </w:numPr>
        <w:spacing w:after="0" w:line="240" w:lineRule="auto"/>
        <w:ind w:left="0" w:firstLine="709"/>
        <w:contextualSpacing w:val="0"/>
        <w:rPr>
          <w:rFonts w:eastAsia="Times New Roman"/>
          <w:szCs w:val="24"/>
        </w:rPr>
      </w:pPr>
      <w:r>
        <w:rPr>
          <w:rFonts w:eastAsia="Times New Roman"/>
          <w:szCs w:val="24"/>
        </w:rPr>
        <w:t xml:space="preserve">Асфальтирование </w:t>
      </w:r>
      <w:proofErr w:type="spellStart"/>
      <w:r>
        <w:rPr>
          <w:rFonts w:eastAsia="Times New Roman"/>
          <w:szCs w:val="24"/>
        </w:rPr>
        <w:t>межпоселенческой</w:t>
      </w:r>
      <w:proofErr w:type="spellEnd"/>
      <w:r>
        <w:rPr>
          <w:rFonts w:eastAsia="Times New Roman"/>
          <w:szCs w:val="24"/>
        </w:rPr>
        <w:t xml:space="preserve"> дороги СМУ-4 </w:t>
      </w:r>
      <w:proofErr w:type="gramStart"/>
      <w:r>
        <w:rPr>
          <w:rFonts w:eastAsia="Times New Roman"/>
          <w:szCs w:val="24"/>
        </w:rPr>
        <w:t>в</w:t>
      </w:r>
      <w:proofErr w:type="gramEnd"/>
      <w:r>
        <w:rPr>
          <w:rFonts w:eastAsia="Times New Roman"/>
          <w:szCs w:val="24"/>
        </w:rPr>
        <w:t xml:space="preserve"> с. </w:t>
      </w:r>
      <w:r w:rsidR="008524F7">
        <w:rPr>
          <w:rFonts w:eastAsia="Times New Roman"/>
          <w:szCs w:val="24"/>
        </w:rPr>
        <w:t>Перегребное</w:t>
      </w:r>
      <w:r w:rsidRPr="00F308FC">
        <w:rPr>
          <w:rFonts w:eastAsia="Times New Roman"/>
          <w:szCs w:val="24"/>
        </w:rPr>
        <w:t xml:space="preserve">; </w:t>
      </w:r>
    </w:p>
    <w:p w:rsidR="0056647E" w:rsidRDefault="0056647E" w:rsidP="00BF46C5">
      <w:pPr>
        <w:pStyle w:val="ac"/>
        <w:numPr>
          <w:ilvl w:val="0"/>
          <w:numId w:val="48"/>
        </w:numPr>
        <w:spacing w:after="0" w:line="240" w:lineRule="auto"/>
        <w:ind w:left="0" w:firstLine="709"/>
        <w:contextualSpacing w:val="0"/>
        <w:rPr>
          <w:rFonts w:eastAsia="Times New Roman"/>
          <w:szCs w:val="24"/>
        </w:rPr>
      </w:pPr>
      <w:r>
        <w:rPr>
          <w:rFonts w:eastAsia="Times New Roman"/>
          <w:szCs w:val="24"/>
        </w:rPr>
        <w:t xml:space="preserve">Асфальтирование улицы Строителей и улицы Спасенникова </w:t>
      </w:r>
      <w:proofErr w:type="gramStart"/>
      <w:r>
        <w:rPr>
          <w:rFonts w:eastAsia="Times New Roman"/>
          <w:szCs w:val="24"/>
        </w:rPr>
        <w:t>в</w:t>
      </w:r>
      <w:proofErr w:type="gramEnd"/>
      <w:r>
        <w:rPr>
          <w:rFonts w:eastAsia="Times New Roman"/>
          <w:szCs w:val="24"/>
        </w:rPr>
        <w:t xml:space="preserve"> с. </w:t>
      </w:r>
      <w:r w:rsidR="008524F7">
        <w:rPr>
          <w:rFonts w:eastAsia="Times New Roman"/>
          <w:szCs w:val="24"/>
        </w:rPr>
        <w:t>Перегребное</w:t>
      </w:r>
      <w:r>
        <w:rPr>
          <w:rFonts w:eastAsia="Times New Roman"/>
          <w:szCs w:val="24"/>
        </w:rPr>
        <w:t xml:space="preserve">; </w:t>
      </w:r>
    </w:p>
    <w:p w:rsidR="0056647E" w:rsidRPr="00F308FC" w:rsidRDefault="0056647E" w:rsidP="00BF46C5">
      <w:pPr>
        <w:pStyle w:val="ac"/>
        <w:numPr>
          <w:ilvl w:val="0"/>
          <w:numId w:val="48"/>
        </w:numPr>
        <w:spacing w:after="0" w:line="240" w:lineRule="auto"/>
        <w:ind w:left="0" w:firstLine="709"/>
        <w:contextualSpacing w:val="0"/>
        <w:rPr>
          <w:rFonts w:eastAsia="Times New Roman"/>
          <w:szCs w:val="24"/>
        </w:rPr>
      </w:pPr>
      <w:proofErr w:type="gramStart"/>
      <w:r>
        <w:rPr>
          <w:rFonts w:eastAsia="Times New Roman"/>
          <w:szCs w:val="24"/>
        </w:rPr>
        <w:t xml:space="preserve">Асфальтирование улицы Советская и улицы Лесная после передачи их в </w:t>
      </w:r>
      <w:r>
        <w:rPr>
          <w:rFonts w:eastAsia="Times New Roman"/>
          <w:szCs w:val="24"/>
        </w:rPr>
        <w:lastRenderedPageBreak/>
        <w:t xml:space="preserve">собственность муниципального образования сельское поселение </w:t>
      </w:r>
      <w:r w:rsidR="008524F7">
        <w:rPr>
          <w:rFonts w:eastAsia="Times New Roman"/>
          <w:szCs w:val="24"/>
        </w:rPr>
        <w:t>Перегребное</w:t>
      </w:r>
      <w:r>
        <w:rPr>
          <w:rFonts w:eastAsia="Times New Roman"/>
          <w:szCs w:val="24"/>
        </w:rPr>
        <w:t xml:space="preserve"> от Линейно-производственного участка магистральных трубопроводов ООО «Газпром </w:t>
      </w:r>
      <w:proofErr w:type="spellStart"/>
      <w:r>
        <w:rPr>
          <w:rFonts w:eastAsia="Times New Roman"/>
          <w:szCs w:val="24"/>
        </w:rPr>
        <w:t>трансгаз</w:t>
      </w:r>
      <w:proofErr w:type="spellEnd"/>
      <w:r>
        <w:rPr>
          <w:rFonts w:eastAsia="Times New Roman"/>
          <w:szCs w:val="24"/>
        </w:rPr>
        <w:t xml:space="preserve"> </w:t>
      </w:r>
      <w:proofErr w:type="spellStart"/>
      <w:r>
        <w:rPr>
          <w:rFonts w:eastAsia="Times New Roman"/>
          <w:szCs w:val="24"/>
        </w:rPr>
        <w:t>Югорск</w:t>
      </w:r>
      <w:proofErr w:type="spellEnd"/>
      <w:r>
        <w:rPr>
          <w:rFonts w:eastAsia="Times New Roman"/>
          <w:szCs w:val="24"/>
        </w:rPr>
        <w:t xml:space="preserve">». </w:t>
      </w:r>
      <w:proofErr w:type="gramEnd"/>
    </w:p>
    <w:p w:rsidR="00A3377F" w:rsidRDefault="00A3377F" w:rsidP="00092E89">
      <w:pPr>
        <w:spacing w:after="0" w:line="240" w:lineRule="auto"/>
        <w:ind w:firstLine="709"/>
      </w:pPr>
      <w:r>
        <w:t xml:space="preserve">В населенных пунктах также предусматривается: </w:t>
      </w:r>
    </w:p>
    <w:p w:rsidR="00A3377F" w:rsidRDefault="00E3360C" w:rsidP="00BF46C5">
      <w:pPr>
        <w:pStyle w:val="ac"/>
        <w:numPr>
          <w:ilvl w:val="0"/>
          <w:numId w:val="33"/>
        </w:numPr>
        <w:spacing w:after="0" w:line="240" w:lineRule="auto"/>
        <w:ind w:left="0" w:firstLine="709"/>
        <w:contextualSpacing w:val="0"/>
      </w:pPr>
      <w:r w:rsidRPr="00F308FC">
        <w:rPr>
          <w:rFonts w:eastAsia="Times New Roman"/>
          <w:szCs w:val="24"/>
        </w:rPr>
        <w:t xml:space="preserve">Строительство </w:t>
      </w:r>
      <w:r>
        <w:rPr>
          <w:rFonts w:eastAsia="Times New Roman"/>
          <w:szCs w:val="24"/>
        </w:rPr>
        <w:t xml:space="preserve">гаражных кооперативов в с. </w:t>
      </w:r>
      <w:r w:rsidR="008524F7">
        <w:rPr>
          <w:rFonts w:eastAsia="Times New Roman"/>
          <w:szCs w:val="24"/>
        </w:rPr>
        <w:t>Перегребное</w:t>
      </w:r>
      <w:r>
        <w:rPr>
          <w:rFonts w:eastAsia="Times New Roman"/>
          <w:szCs w:val="24"/>
        </w:rPr>
        <w:t xml:space="preserve">, создание дополнительных 310 </w:t>
      </w:r>
      <w:proofErr w:type="spellStart"/>
      <w:r>
        <w:rPr>
          <w:rFonts w:eastAsia="Times New Roman"/>
          <w:szCs w:val="24"/>
        </w:rPr>
        <w:t>машино</w:t>
      </w:r>
      <w:proofErr w:type="spellEnd"/>
      <w:r>
        <w:rPr>
          <w:rFonts w:eastAsia="Times New Roman"/>
          <w:szCs w:val="24"/>
        </w:rPr>
        <w:t>-мест</w:t>
      </w:r>
      <w:r w:rsidR="00A3377F">
        <w:t xml:space="preserve">; </w:t>
      </w:r>
    </w:p>
    <w:p w:rsidR="00A3377F" w:rsidRDefault="00E3360C" w:rsidP="00BF46C5">
      <w:pPr>
        <w:pStyle w:val="ac"/>
        <w:numPr>
          <w:ilvl w:val="0"/>
          <w:numId w:val="33"/>
        </w:numPr>
        <w:spacing w:after="0" w:line="240" w:lineRule="auto"/>
        <w:ind w:left="0" w:firstLine="709"/>
        <w:contextualSpacing w:val="0"/>
      </w:pPr>
      <w:r w:rsidRPr="00F308FC">
        <w:rPr>
          <w:rFonts w:eastAsia="Times New Roman"/>
          <w:szCs w:val="24"/>
        </w:rPr>
        <w:t xml:space="preserve">Строительство </w:t>
      </w:r>
      <w:r>
        <w:rPr>
          <w:rFonts w:eastAsia="Times New Roman"/>
          <w:szCs w:val="24"/>
        </w:rPr>
        <w:t xml:space="preserve">в южной и северной части с. </w:t>
      </w:r>
      <w:r w:rsidR="008524F7">
        <w:rPr>
          <w:rFonts w:eastAsia="Times New Roman"/>
          <w:szCs w:val="24"/>
        </w:rPr>
        <w:t>Перегребное</w:t>
      </w:r>
      <w:r>
        <w:rPr>
          <w:rFonts w:eastAsia="Times New Roman"/>
          <w:szCs w:val="24"/>
        </w:rPr>
        <w:t xml:space="preserve"> дополнительных гаражей для хранения лодок (эллинги)</w:t>
      </w:r>
      <w:r w:rsidR="00A3377F">
        <w:t xml:space="preserve">; </w:t>
      </w:r>
    </w:p>
    <w:p w:rsidR="00A3377F" w:rsidRDefault="0056647E" w:rsidP="00BF46C5">
      <w:pPr>
        <w:pStyle w:val="ac"/>
        <w:numPr>
          <w:ilvl w:val="0"/>
          <w:numId w:val="33"/>
        </w:numPr>
        <w:spacing w:after="0" w:line="240" w:lineRule="auto"/>
        <w:ind w:left="0" w:firstLine="709"/>
        <w:contextualSpacing w:val="0"/>
      </w:pPr>
      <w:r>
        <w:rPr>
          <w:rFonts w:eastAsia="Times New Roman"/>
          <w:szCs w:val="24"/>
        </w:rPr>
        <w:t>В северной части д. Чемаши предлагается устроить организованные места хранения лодок (эллинги)</w:t>
      </w:r>
      <w:r w:rsidR="00BC008E">
        <w:t xml:space="preserve">; </w:t>
      </w:r>
    </w:p>
    <w:p w:rsidR="00BC008E" w:rsidRDefault="00B15C1A" w:rsidP="00BF46C5">
      <w:pPr>
        <w:pStyle w:val="ac"/>
        <w:numPr>
          <w:ilvl w:val="0"/>
          <w:numId w:val="33"/>
        </w:numPr>
        <w:spacing w:after="0" w:line="240" w:lineRule="auto"/>
        <w:ind w:left="0" w:firstLine="709"/>
        <w:contextualSpacing w:val="0"/>
      </w:pPr>
      <w:r>
        <w:rPr>
          <w:rFonts w:eastAsia="Times New Roman"/>
          <w:szCs w:val="24"/>
        </w:rPr>
        <w:t xml:space="preserve">Реконструкция вертолетной площадки в с. </w:t>
      </w:r>
      <w:r w:rsidR="008524F7">
        <w:rPr>
          <w:rFonts w:eastAsia="Times New Roman"/>
          <w:szCs w:val="24"/>
        </w:rPr>
        <w:t>Перегребное</w:t>
      </w:r>
      <w:r>
        <w:rPr>
          <w:rFonts w:eastAsia="Times New Roman"/>
          <w:szCs w:val="24"/>
        </w:rPr>
        <w:t xml:space="preserve"> и в</w:t>
      </w:r>
      <w:r w:rsidR="0056647E">
        <w:rPr>
          <w:rFonts w:eastAsia="Times New Roman"/>
          <w:szCs w:val="24"/>
        </w:rPr>
        <w:t xml:space="preserve">ынос </w:t>
      </w:r>
      <w:r>
        <w:rPr>
          <w:rFonts w:eastAsia="Times New Roman"/>
          <w:szCs w:val="24"/>
        </w:rPr>
        <w:t>ее</w:t>
      </w:r>
      <w:r w:rsidR="0056647E">
        <w:rPr>
          <w:rFonts w:eastAsia="Times New Roman"/>
          <w:szCs w:val="24"/>
        </w:rPr>
        <w:t xml:space="preserve"> в сторону д. Чемаши</w:t>
      </w:r>
      <w:r w:rsidR="0071559A">
        <w:t>;</w:t>
      </w:r>
    </w:p>
    <w:p w:rsidR="005B67EF" w:rsidRDefault="00B15C1A" w:rsidP="00BF46C5">
      <w:pPr>
        <w:pStyle w:val="ac"/>
        <w:numPr>
          <w:ilvl w:val="0"/>
          <w:numId w:val="33"/>
        </w:numPr>
        <w:spacing w:after="0" w:line="240" w:lineRule="auto"/>
        <w:ind w:left="0" w:firstLine="709"/>
        <w:contextualSpacing w:val="0"/>
      </w:pPr>
      <w:r>
        <w:rPr>
          <w:rFonts w:eastAsia="Times New Roman"/>
          <w:szCs w:val="24"/>
        </w:rPr>
        <w:t xml:space="preserve">Реконструкция вертолетной площадки </w:t>
      </w:r>
      <w:r w:rsidR="0056647E">
        <w:rPr>
          <w:rFonts w:eastAsia="Times New Roman"/>
          <w:szCs w:val="24"/>
        </w:rPr>
        <w:t xml:space="preserve">в д. Нижние Нарыкары </w:t>
      </w:r>
      <w:r>
        <w:rPr>
          <w:rFonts w:eastAsia="Times New Roman"/>
          <w:szCs w:val="24"/>
        </w:rPr>
        <w:t xml:space="preserve">и вынос ее </w:t>
      </w:r>
      <w:r w:rsidR="0056647E">
        <w:rPr>
          <w:rFonts w:eastAsia="Times New Roman"/>
          <w:szCs w:val="24"/>
        </w:rPr>
        <w:t>на 150 м северо-восточнее существующего месторасположения</w:t>
      </w:r>
      <w:r w:rsidR="0071559A">
        <w:t xml:space="preserve">. </w:t>
      </w:r>
    </w:p>
    <w:p w:rsidR="00A3377F" w:rsidRDefault="00A3377F" w:rsidP="00092E89">
      <w:pPr>
        <w:spacing w:after="0" w:line="240" w:lineRule="auto"/>
        <w:ind w:firstLine="709"/>
      </w:pPr>
      <w:r w:rsidRPr="00925110">
        <w:t>Размещение личного автотранспорта предусмотрено на территории личного подсобного хозяйства</w:t>
      </w:r>
      <w:r>
        <w:t xml:space="preserve">. </w:t>
      </w:r>
    </w:p>
    <w:p w:rsidR="00092E89" w:rsidRDefault="00092E89" w:rsidP="00092E89">
      <w:pPr>
        <w:spacing w:after="0" w:line="240" w:lineRule="auto"/>
        <w:ind w:firstLine="709"/>
      </w:pPr>
    </w:p>
    <w:p w:rsidR="00B47F97" w:rsidRPr="004A1DA1" w:rsidRDefault="00527CCC" w:rsidP="005B60DC">
      <w:pPr>
        <w:pStyle w:val="S21"/>
      </w:pPr>
      <w:bookmarkStart w:id="35" w:name="_Toc467578299"/>
      <w:r>
        <w:t xml:space="preserve">1.11. </w:t>
      </w:r>
      <w:r w:rsidR="00B47F97" w:rsidRPr="004A1DA1">
        <w:t xml:space="preserve">Оценка нормативно-правовой базы, необходимой для функционирования и развития транспортной инфраструктуры </w:t>
      </w:r>
      <w:r w:rsidR="00C86D05">
        <w:t xml:space="preserve">муниципального образования </w:t>
      </w:r>
      <w:r w:rsidR="00FD2FC8">
        <w:t>сельско</w:t>
      </w:r>
      <w:r w:rsidR="00C86D05">
        <w:t>е</w:t>
      </w:r>
      <w:r w:rsidR="00FD2FC8">
        <w:t xml:space="preserve"> поселени</w:t>
      </w:r>
      <w:r w:rsidR="00C86D05">
        <w:t>е</w:t>
      </w:r>
      <w:r w:rsidR="00092E89">
        <w:t xml:space="preserve"> </w:t>
      </w:r>
      <w:r w:rsidR="008524F7">
        <w:t>Перегребное</w:t>
      </w:r>
      <w:bookmarkEnd w:id="35"/>
    </w:p>
    <w:p w:rsidR="00B47F97" w:rsidRPr="004A1DA1" w:rsidRDefault="00B47F97" w:rsidP="00092E89">
      <w:pPr>
        <w:spacing w:after="0" w:line="240" w:lineRule="auto"/>
        <w:ind w:firstLine="709"/>
        <w:rPr>
          <w:rFonts w:eastAsia="Times New Roman"/>
          <w:color w:val="000000"/>
          <w:szCs w:val="24"/>
        </w:rPr>
      </w:pPr>
      <w:r w:rsidRPr="004A1DA1">
        <w:rPr>
          <w:rFonts w:eastAsia="Times New Roman"/>
          <w:color w:val="000000"/>
          <w:szCs w:val="24"/>
        </w:rPr>
        <w:t>При анализе оценк</w:t>
      </w:r>
      <w:r w:rsidR="008A7659">
        <w:rPr>
          <w:rFonts w:eastAsia="Times New Roman"/>
          <w:color w:val="000000"/>
          <w:szCs w:val="24"/>
        </w:rPr>
        <w:t>и</w:t>
      </w:r>
      <w:r w:rsidRPr="004A1DA1">
        <w:rPr>
          <w:rFonts w:eastAsia="Times New Roman"/>
          <w:color w:val="000000"/>
          <w:szCs w:val="24"/>
        </w:rPr>
        <w:t xml:space="preserve"> нормативно-правовой базы необходимо исходить из того, что приняты и </w:t>
      </w:r>
      <w:proofErr w:type="gramStart"/>
      <w:r w:rsidRPr="004A1DA1">
        <w:rPr>
          <w:rFonts w:eastAsia="Times New Roman"/>
          <w:color w:val="000000"/>
          <w:szCs w:val="24"/>
        </w:rPr>
        <w:t>реализуются ряд</w:t>
      </w:r>
      <w:proofErr w:type="gramEnd"/>
      <w:r w:rsidRPr="004A1DA1">
        <w:rPr>
          <w:rFonts w:eastAsia="Times New Roman"/>
          <w:color w:val="000000"/>
          <w:szCs w:val="24"/>
        </w:rPr>
        <w:t xml:space="preserve"> основополагающих документов для развития транспортной отрасли:</w:t>
      </w:r>
    </w:p>
    <w:p w:rsidR="00B47F97" w:rsidRPr="000D20F1" w:rsidRDefault="00B47F97" w:rsidP="00BF46C5">
      <w:pPr>
        <w:pStyle w:val="ac"/>
        <w:numPr>
          <w:ilvl w:val="0"/>
          <w:numId w:val="47"/>
        </w:numPr>
        <w:spacing w:after="0" w:line="240" w:lineRule="auto"/>
        <w:ind w:left="0" w:firstLine="709"/>
        <w:contextualSpacing w:val="0"/>
        <w:rPr>
          <w:rFonts w:eastAsia="Times New Roman"/>
          <w:color w:val="000000"/>
          <w:szCs w:val="24"/>
        </w:rPr>
      </w:pPr>
      <w:r w:rsidRPr="000D20F1">
        <w:rPr>
          <w:rFonts w:eastAsia="Times New Roman"/>
          <w:color w:val="000000"/>
          <w:szCs w:val="24"/>
        </w:rPr>
        <w:t>Транспортная стратегия Российской Федерации на период до 2030 года в редакции распоряжения Правительства РФ от 22.11.2008 № 1734-р (ред. от 11.06.2014) «О Транспортной стратегии Российской Федерации»;</w:t>
      </w:r>
    </w:p>
    <w:p w:rsidR="00B47F97" w:rsidRPr="000D20F1" w:rsidRDefault="00B47F97" w:rsidP="00BF46C5">
      <w:pPr>
        <w:pStyle w:val="ac"/>
        <w:numPr>
          <w:ilvl w:val="0"/>
          <w:numId w:val="47"/>
        </w:numPr>
        <w:spacing w:after="0" w:line="240" w:lineRule="auto"/>
        <w:ind w:left="0" w:firstLine="709"/>
        <w:contextualSpacing w:val="0"/>
        <w:rPr>
          <w:rFonts w:eastAsia="Times New Roman"/>
          <w:color w:val="000000"/>
          <w:szCs w:val="24"/>
        </w:rPr>
      </w:pPr>
      <w:r w:rsidRPr="000D20F1">
        <w:rPr>
          <w:rFonts w:eastAsia="Times New Roman"/>
          <w:color w:val="000000"/>
          <w:szCs w:val="24"/>
        </w:rPr>
        <w:t xml:space="preserve">Государственная программа Ханты-Мансийского автономного округа - Югры «Развитие транспортной системы ханты-мансийского автономного округа - Югры на 2014 - 2020 годы» в редакции Постановления Правительства Югры от </w:t>
      </w:r>
      <w:r w:rsidR="008A7659" w:rsidRPr="000D20F1">
        <w:rPr>
          <w:rFonts w:eastAsia="Times New Roman"/>
          <w:color w:val="000000"/>
          <w:szCs w:val="24"/>
        </w:rPr>
        <w:t>16</w:t>
      </w:r>
      <w:r w:rsidRPr="000D20F1">
        <w:rPr>
          <w:rFonts w:eastAsia="Times New Roman"/>
          <w:color w:val="000000"/>
          <w:szCs w:val="24"/>
        </w:rPr>
        <w:t>.</w:t>
      </w:r>
      <w:r w:rsidR="008A7659" w:rsidRPr="000D20F1">
        <w:rPr>
          <w:rFonts w:eastAsia="Times New Roman"/>
          <w:color w:val="000000"/>
          <w:szCs w:val="24"/>
        </w:rPr>
        <w:t>09</w:t>
      </w:r>
      <w:r w:rsidRPr="000D20F1">
        <w:rPr>
          <w:rFonts w:eastAsia="Times New Roman"/>
          <w:color w:val="000000"/>
          <w:szCs w:val="24"/>
        </w:rPr>
        <w:t>.201</w:t>
      </w:r>
      <w:r w:rsidR="008A7659" w:rsidRPr="000D20F1">
        <w:rPr>
          <w:rFonts w:eastAsia="Times New Roman"/>
          <w:color w:val="000000"/>
          <w:szCs w:val="24"/>
        </w:rPr>
        <w:t>6</w:t>
      </w:r>
      <w:r w:rsidR="0093795A">
        <w:rPr>
          <w:rFonts w:eastAsia="Times New Roman"/>
          <w:color w:val="000000"/>
          <w:szCs w:val="24"/>
        </w:rPr>
        <w:t xml:space="preserve"> </w:t>
      </w:r>
      <w:hyperlink r:id="rId17" w:history="1">
        <w:r w:rsidRPr="000D20F1">
          <w:rPr>
            <w:rFonts w:eastAsia="Times New Roman"/>
            <w:color w:val="000000"/>
            <w:szCs w:val="24"/>
          </w:rPr>
          <w:t>№</w:t>
        </w:r>
        <w:r w:rsidR="008A7659" w:rsidRPr="000D20F1">
          <w:rPr>
            <w:rFonts w:eastAsia="Times New Roman"/>
            <w:color w:val="000000"/>
            <w:szCs w:val="24"/>
          </w:rPr>
          <w:t xml:space="preserve"> 355</w:t>
        </w:r>
        <w:r w:rsidRPr="000D20F1">
          <w:rPr>
            <w:rFonts w:eastAsia="Times New Roman"/>
            <w:color w:val="000000"/>
            <w:szCs w:val="24"/>
          </w:rPr>
          <w:t>-п</w:t>
        </w:r>
      </w:hyperlink>
      <w:r w:rsidRPr="000D20F1">
        <w:rPr>
          <w:rFonts w:eastAsia="Times New Roman"/>
          <w:color w:val="000000"/>
          <w:szCs w:val="24"/>
        </w:rPr>
        <w:t>;</w:t>
      </w:r>
    </w:p>
    <w:p w:rsidR="00B47F97" w:rsidRPr="000D20F1" w:rsidRDefault="00485045" w:rsidP="00BF46C5">
      <w:pPr>
        <w:pStyle w:val="ac"/>
        <w:numPr>
          <w:ilvl w:val="0"/>
          <w:numId w:val="47"/>
        </w:numPr>
        <w:spacing w:after="0" w:line="240" w:lineRule="auto"/>
        <w:ind w:left="0" w:firstLine="709"/>
        <w:contextualSpacing w:val="0"/>
        <w:rPr>
          <w:rFonts w:eastAsia="Times New Roman"/>
          <w:szCs w:val="24"/>
        </w:rPr>
      </w:pPr>
      <w:r w:rsidRPr="000D20F1">
        <w:rPr>
          <w:rFonts w:eastAsia="Times New Roman"/>
          <w:color w:val="000000"/>
          <w:szCs w:val="24"/>
        </w:rPr>
        <w:t>Г</w:t>
      </w:r>
      <w:r w:rsidR="00B47F97" w:rsidRPr="000D20F1">
        <w:rPr>
          <w:rFonts w:eastAsia="Times New Roman"/>
          <w:szCs w:val="24"/>
        </w:rPr>
        <w:t>енеральн</w:t>
      </w:r>
      <w:r w:rsidRPr="000D20F1">
        <w:rPr>
          <w:rFonts w:eastAsia="Times New Roman"/>
          <w:szCs w:val="24"/>
        </w:rPr>
        <w:t>ый</w:t>
      </w:r>
      <w:r w:rsidR="00B47F97" w:rsidRPr="000D20F1">
        <w:rPr>
          <w:rFonts w:eastAsia="Times New Roman"/>
          <w:szCs w:val="24"/>
        </w:rPr>
        <w:t xml:space="preserve"> план</w:t>
      </w:r>
      <w:r w:rsidRPr="000D20F1">
        <w:rPr>
          <w:rFonts w:eastAsia="Times New Roman"/>
          <w:szCs w:val="24"/>
        </w:rPr>
        <w:t xml:space="preserve">, проект планировки и межевания </w:t>
      </w:r>
      <w:r w:rsidR="00C86D05">
        <w:rPr>
          <w:rFonts w:eastAsia="Times New Roman"/>
          <w:szCs w:val="24"/>
        </w:rPr>
        <w:t xml:space="preserve">муниципального образования </w:t>
      </w:r>
      <w:r w:rsidRPr="000D20F1">
        <w:rPr>
          <w:rFonts w:eastAsia="Times New Roman"/>
          <w:szCs w:val="24"/>
        </w:rPr>
        <w:t>сельско</w:t>
      </w:r>
      <w:r w:rsidR="00C86D05">
        <w:rPr>
          <w:rFonts w:eastAsia="Times New Roman"/>
          <w:szCs w:val="24"/>
        </w:rPr>
        <w:t>е</w:t>
      </w:r>
      <w:r w:rsidRPr="000D20F1">
        <w:rPr>
          <w:rFonts w:eastAsia="Times New Roman"/>
          <w:szCs w:val="24"/>
        </w:rPr>
        <w:t xml:space="preserve"> поселени</w:t>
      </w:r>
      <w:r w:rsidR="00C86D05">
        <w:rPr>
          <w:rFonts w:eastAsia="Times New Roman"/>
          <w:szCs w:val="24"/>
        </w:rPr>
        <w:t xml:space="preserve">е </w:t>
      </w:r>
      <w:r w:rsidR="008524F7">
        <w:rPr>
          <w:rFonts w:eastAsia="Times New Roman"/>
          <w:szCs w:val="24"/>
        </w:rPr>
        <w:t>Перегребное</w:t>
      </w:r>
      <w:r w:rsidR="004B3C89">
        <w:rPr>
          <w:rFonts w:eastAsia="Times New Roman"/>
          <w:szCs w:val="24"/>
        </w:rPr>
        <w:t xml:space="preserve"> до 2027 года</w:t>
      </w:r>
      <w:r w:rsidR="00B47F97" w:rsidRPr="000D20F1">
        <w:rPr>
          <w:rFonts w:eastAsia="Times New Roman"/>
          <w:szCs w:val="24"/>
        </w:rPr>
        <w:t>.</w:t>
      </w:r>
    </w:p>
    <w:p w:rsidR="00B47F97" w:rsidRPr="004A1DA1" w:rsidRDefault="00B47F97" w:rsidP="00092E89">
      <w:pPr>
        <w:spacing w:after="0" w:line="240" w:lineRule="auto"/>
        <w:ind w:firstLine="709"/>
        <w:rPr>
          <w:rFonts w:eastAsia="Times New Roman"/>
          <w:color w:val="000000"/>
          <w:szCs w:val="24"/>
        </w:rPr>
      </w:pPr>
      <w:r w:rsidRPr="004A1DA1">
        <w:rPr>
          <w:rFonts w:eastAsia="Times New Roman"/>
          <w:color w:val="000000"/>
          <w:szCs w:val="24"/>
        </w:rPr>
        <w:t>В соответствии с Постановлением коллегии Министерства Транспорта Российской Федерации от 11 декабря 2015 года №</w:t>
      </w:r>
      <w:r w:rsidR="00765081">
        <w:rPr>
          <w:rFonts w:eastAsia="Times New Roman"/>
          <w:color w:val="000000"/>
          <w:szCs w:val="24"/>
        </w:rPr>
        <w:t xml:space="preserve"> </w:t>
      </w:r>
      <w:r w:rsidRPr="004A1DA1">
        <w:rPr>
          <w:rFonts w:eastAsia="Times New Roman"/>
          <w:color w:val="000000"/>
          <w:szCs w:val="24"/>
        </w:rPr>
        <w:t>4 в 2016 году требуется разработать стратегию развития «Транспортная стратегия Югра 2030», которая будет являться составной частью и практической реализацией стратегии Транспортная стратегия Российской Ф</w:t>
      </w:r>
      <w:r>
        <w:rPr>
          <w:rFonts w:eastAsia="Times New Roman"/>
          <w:color w:val="000000"/>
          <w:szCs w:val="24"/>
        </w:rPr>
        <w:t>едерации на период до 2030 года.</w:t>
      </w:r>
    </w:p>
    <w:p w:rsidR="00485045" w:rsidRDefault="00B47F97" w:rsidP="00092E89">
      <w:pPr>
        <w:spacing w:after="0" w:line="240" w:lineRule="auto"/>
        <w:ind w:firstLine="709"/>
        <w:rPr>
          <w:rFonts w:eastAsia="Times New Roman"/>
          <w:color w:val="000000"/>
          <w:szCs w:val="24"/>
        </w:rPr>
      </w:pPr>
      <w:r w:rsidRPr="004A1DA1">
        <w:rPr>
          <w:rFonts w:eastAsia="Times New Roman"/>
          <w:color w:val="000000"/>
          <w:szCs w:val="24"/>
        </w:rPr>
        <w:t>При реализации положений мероприятий, предлагаемых в данной программе возможно внесение изменений в части планировочных решений в новых микрорайонах.</w:t>
      </w:r>
    </w:p>
    <w:p w:rsidR="0093795A" w:rsidRDefault="0093795A" w:rsidP="005B60DC">
      <w:pPr>
        <w:pStyle w:val="S21"/>
      </w:pPr>
      <w:bookmarkStart w:id="36" w:name="_Toc467578300"/>
    </w:p>
    <w:p w:rsidR="00B47F97" w:rsidRPr="00C137DC" w:rsidRDefault="00527CCC" w:rsidP="005B60DC">
      <w:pPr>
        <w:pStyle w:val="S21"/>
      </w:pPr>
      <w:r>
        <w:t>1.12.</w:t>
      </w:r>
      <w:r w:rsidR="00B47F97" w:rsidRPr="00C137DC">
        <w:t>Оценка финансирования транспортной инфраструктуры</w:t>
      </w:r>
      <w:bookmarkEnd w:id="36"/>
    </w:p>
    <w:p w:rsidR="00B47F97" w:rsidRPr="007B09B5" w:rsidRDefault="00B47F97" w:rsidP="00092E89">
      <w:pPr>
        <w:spacing w:after="0" w:line="240" w:lineRule="auto"/>
        <w:ind w:firstLine="709"/>
      </w:pPr>
      <w:proofErr w:type="gramStart"/>
      <w:r w:rsidRPr="007B09B5">
        <w:t xml:space="preserve">В рамках разрабатываемой программы комплексного развития транспортной инфраструктуры </w:t>
      </w:r>
      <w:r w:rsidR="000F537E">
        <w:t xml:space="preserve">муниципального образования </w:t>
      </w:r>
      <w:r w:rsidR="007B09B5" w:rsidRPr="007B09B5">
        <w:t>сельско</w:t>
      </w:r>
      <w:r w:rsidR="000F537E">
        <w:t>е</w:t>
      </w:r>
      <w:r w:rsidR="007B09B5" w:rsidRPr="007B09B5">
        <w:t xml:space="preserve"> поселени</w:t>
      </w:r>
      <w:r w:rsidR="000F537E">
        <w:t>е</w:t>
      </w:r>
      <w:r w:rsidR="00527CCC">
        <w:t xml:space="preserve"> </w:t>
      </w:r>
      <w:r w:rsidR="008524F7">
        <w:t>Перегребное</w:t>
      </w:r>
      <w:r w:rsidRPr="007B09B5">
        <w:t xml:space="preserve"> предусматривается реализация и финансирование затрат на реконструкцию </w:t>
      </w:r>
      <w:r w:rsidR="007B09B5" w:rsidRPr="007B09B5">
        <w:t xml:space="preserve">и </w:t>
      </w:r>
      <w:r w:rsidR="000F537E">
        <w:t xml:space="preserve">перенос вертолетных площадок, гаражно-строительных кооперативов, гаражей для хранения </w:t>
      </w:r>
      <w:r w:rsidR="007B09B5" w:rsidRPr="007B09B5">
        <w:t>лодо</w:t>
      </w:r>
      <w:r w:rsidR="000F537E">
        <w:t>к (эллинги)</w:t>
      </w:r>
      <w:r w:rsidR="007B09B5" w:rsidRPr="007B09B5">
        <w:t xml:space="preserve">, реконструкцию </w:t>
      </w:r>
      <w:r w:rsidRPr="007B09B5">
        <w:t xml:space="preserve">остановочных павильонов, </w:t>
      </w:r>
      <w:r w:rsidR="007B09B5" w:rsidRPr="007B09B5">
        <w:t xml:space="preserve">обустройство пешеходных тротуаров и переходов, </w:t>
      </w:r>
      <w:r w:rsidRPr="007B09B5">
        <w:t xml:space="preserve">расширение и реконструкция улично-дорожной сети, которые позволят существенно улучшить состояние транспортной инфраструктуры </w:t>
      </w:r>
      <w:r w:rsidR="007B09B5" w:rsidRPr="007B09B5">
        <w:t>сельского поселения</w:t>
      </w:r>
      <w:r w:rsidRPr="007B09B5">
        <w:t xml:space="preserve"> и добиться опережающего роста транспортной инфраструктуры для</w:t>
      </w:r>
      <w:proofErr w:type="gramEnd"/>
      <w:r w:rsidRPr="007B09B5">
        <w:t xml:space="preserve"> создания экономических предпосылок для расширения инвестиционного потенциала и создания экономических возможностей по организаци</w:t>
      </w:r>
      <w:r w:rsidR="00316047">
        <w:t>и</w:t>
      </w:r>
      <w:r w:rsidR="007B09B5" w:rsidRPr="007B09B5">
        <w:t xml:space="preserve"> нового бизнеса и производств на территории </w:t>
      </w:r>
      <w:r w:rsidR="00316047">
        <w:t xml:space="preserve">муниципального образования </w:t>
      </w:r>
      <w:r w:rsidR="007B09B5" w:rsidRPr="007B09B5">
        <w:t>сельско</w:t>
      </w:r>
      <w:r w:rsidR="00316047">
        <w:t>е</w:t>
      </w:r>
      <w:r w:rsidR="007B09B5" w:rsidRPr="007B09B5">
        <w:t xml:space="preserve"> поселени</w:t>
      </w:r>
      <w:r w:rsidR="00316047">
        <w:t xml:space="preserve">е </w:t>
      </w:r>
      <w:r w:rsidR="008524F7">
        <w:t>Перегребное</w:t>
      </w:r>
      <w:r w:rsidRPr="007B09B5">
        <w:t>.</w:t>
      </w:r>
    </w:p>
    <w:p w:rsidR="00B47F97" w:rsidRPr="007B09B5" w:rsidRDefault="00B47F97" w:rsidP="00092E89">
      <w:pPr>
        <w:spacing w:after="0" w:line="240" w:lineRule="auto"/>
        <w:ind w:firstLine="709"/>
      </w:pPr>
      <w:r w:rsidRPr="007B09B5">
        <w:lastRenderedPageBreak/>
        <w:t xml:space="preserve">В целом, необходимо отметить, что финансирование транспортной инфраструктуры </w:t>
      </w:r>
      <w:r w:rsidR="00F37DBB">
        <w:t xml:space="preserve">муниципального образования </w:t>
      </w:r>
      <w:r w:rsidR="00F37DBB" w:rsidRPr="007B09B5">
        <w:t>сельско</w:t>
      </w:r>
      <w:r w:rsidR="00F37DBB">
        <w:t>е</w:t>
      </w:r>
      <w:r w:rsidR="00F37DBB" w:rsidRPr="007B09B5">
        <w:t xml:space="preserve"> поселени</w:t>
      </w:r>
      <w:r w:rsidR="00F37DBB">
        <w:t xml:space="preserve">е </w:t>
      </w:r>
      <w:r w:rsidR="008524F7">
        <w:t>Перегребное</w:t>
      </w:r>
      <w:r w:rsidR="0093795A">
        <w:t xml:space="preserve"> </w:t>
      </w:r>
      <w:r w:rsidRPr="007B09B5">
        <w:t>ограничено отсутствием целевого финансирования в условиях значительного износа объектов транспортной инфраструктуры.</w:t>
      </w:r>
    </w:p>
    <w:p w:rsidR="00B47F97" w:rsidRPr="00535F65" w:rsidRDefault="00B47F97" w:rsidP="00092E89">
      <w:pPr>
        <w:spacing w:after="0" w:line="240" w:lineRule="auto"/>
        <w:ind w:firstLine="709"/>
      </w:pPr>
      <w:r w:rsidRPr="00535F65">
        <w:t xml:space="preserve">По объектам улично-дорожной сети недофинансирование еще значительнее, но оценить объем недофинансирования затруднительно по причине того, что проблема носит общероссийский характер. </w:t>
      </w:r>
    </w:p>
    <w:p w:rsidR="00D0478F" w:rsidRPr="000874A5" w:rsidRDefault="00B47F97" w:rsidP="0093795A">
      <w:pPr>
        <w:spacing w:after="0" w:line="240" w:lineRule="auto"/>
        <w:ind w:firstLine="709"/>
      </w:pPr>
      <w:proofErr w:type="gramStart"/>
      <w:r w:rsidRPr="00535F65">
        <w:t>Кроме того, объекты улично-дорожной сети значительно изношены, и комплексно решить проблемы поможет лишь проектный подход в рамках целевого общероссийского проекта, с определением базового года и принятием соответствующих нормативов по содержанию улично-дорожной сети и утверждения межремонтных сроков на улично-дорожную сеть местного значения, уточнения категорий дорог, внутриквартальных проездов, четким законодательным определением и деле</w:t>
      </w:r>
      <w:r w:rsidR="000874A5">
        <w:t>нием дорог по принадлежности</w:t>
      </w:r>
      <w:r w:rsidRPr="00C137DC">
        <w:rPr>
          <w:color w:val="000000"/>
          <w:szCs w:val="24"/>
        </w:rPr>
        <w:t>.</w:t>
      </w:r>
      <w:proofErr w:type="gramEnd"/>
    </w:p>
    <w:p w:rsidR="00B32F0B" w:rsidRPr="00F1349B" w:rsidRDefault="0093795A" w:rsidP="0093795A">
      <w:pPr>
        <w:pStyle w:val="S1"/>
        <w:numPr>
          <w:ilvl w:val="0"/>
          <w:numId w:val="0"/>
        </w:numPr>
        <w:spacing w:after="0" w:line="240" w:lineRule="auto"/>
        <w:ind w:firstLine="709"/>
        <w:contextualSpacing/>
        <w:outlineLvl w:val="9"/>
      </w:pPr>
      <w:r>
        <w:rPr>
          <w:rStyle w:val="40"/>
          <w:rFonts w:eastAsiaTheme="majorEastAsia" w:cstheme="majorBidi"/>
          <w:b/>
          <w:bCs/>
          <w:caps w:val="0"/>
          <w:sz w:val="24"/>
          <w:lang w:eastAsia="en-US"/>
        </w:rPr>
        <w:lastRenderedPageBreak/>
        <w:t xml:space="preserve">2. </w:t>
      </w:r>
      <w:bookmarkStart w:id="37" w:name="_Toc467578301"/>
      <w:r w:rsidR="003E224C" w:rsidRPr="00F1349B">
        <w:rPr>
          <w:rStyle w:val="40"/>
          <w:rFonts w:eastAsiaTheme="majorEastAsia" w:cstheme="majorBidi"/>
          <w:b/>
          <w:bCs/>
          <w:caps w:val="0"/>
          <w:sz w:val="24"/>
          <w:lang w:eastAsia="en-US"/>
        </w:rPr>
        <w:t xml:space="preserve">ПРОГНОЗ ТРАНСПОРТНОГО СПРОСА, ИЗМЕНЕНИЯ ОБЪЕМОВ И ХАРАКТЕРА ПЕРЕДВИЖЕНИЯ НАСЕЛЕНИЯ И ПЕРЕВОЗОК ГРУЗОВ НА ТЕРРИТОРИИ </w:t>
      </w:r>
      <w:r w:rsidR="00C62563">
        <w:rPr>
          <w:rStyle w:val="40"/>
          <w:rFonts w:eastAsiaTheme="majorEastAsia" w:cstheme="majorBidi"/>
          <w:b/>
          <w:bCs/>
          <w:caps w:val="0"/>
          <w:sz w:val="24"/>
          <w:lang w:eastAsia="en-US"/>
        </w:rPr>
        <w:t xml:space="preserve">МУНИЦИПАЛЬНОГО ОБРАЗОВАНИЯ </w:t>
      </w:r>
      <w:r w:rsidR="003E224C" w:rsidRPr="00F1349B">
        <w:rPr>
          <w:rStyle w:val="40"/>
          <w:rFonts w:eastAsiaTheme="majorEastAsia" w:cstheme="majorBidi"/>
          <w:b/>
          <w:bCs/>
          <w:caps w:val="0"/>
          <w:sz w:val="24"/>
          <w:lang w:eastAsia="en-US"/>
        </w:rPr>
        <w:t>СЕЛЬСКО</w:t>
      </w:r>
      <w:r w:rsidR="00C62563">
        <w:rPr>
          <w:rStyle w:val="40"/>
          <w:rFonts w:eastAsiaTheme="majorEastAsia" w:cstheme="majorBidi"/>
          <w:b/>
          <w:bCs/>
          <w:caps w:val="0"/>
          <w:sz w:val="24"/>
          <w:lang w:eastAsia="en-US"/>
        </w:rPr>
        <w:t>Е</w:t>
      </w:r>
      <w:r w:rsidR="003E224C" w:rsidRPr="00F1349B">
        <w:rPr>
          <w:rStyle w:val="40"/>
          <w:rFonts w:eastAsiaTheme="majorEastAsia" w:cstheme="majorBidi"/>
          <w:b/>
          <w:bCs/>
          <w:caps w:val="0"/>
          <w:sz w:val="24"/>
          <w:lang w:eastAsia="en-US"/>
        </w:rPr>
        <w:t xml:space="preserve"> ПОСЕЛЕНИ</w:t>
      </w:r>
      <w:r w:rsidR="00C62563">
        <w:rPr>
          <w:rStyle w:val="40"/>
          <w:rFonts w:eastAsiaTheme="majorEastAsia" w:cstheme="majorBidi"/>
          <w:b/>
          <w:bCs/>
          <w:caps w:val="0"/>
          <w:sz w:val="24"/>
          <w:lang w:eastAsia="en-US"/>
        </w:rPr>
        <w:t xml:space="preserve">Е </w:t>
      </w:r>
      <w:r w:rsidR="008524F7">
        <w:rPr>
          <w:rStyle w:val="40"/>
          <w:rFonts w:eastAsiaTheme="majorEastAsia" w:cstheme="majorBidi"/>
          <w:b/>
          <w:bCs/>
          <w:caps w:val="0"/>
          <w:sz w:val="24"/>
          <w:lang w:eastAsia="en-US"/>
        </w:rPr>
        <w:t>ПЕРЕГРЕБНОЕ</w:t>
      </w:r>
      <w:bookmarkEnd w:id="37"/>
    </w:p>
    <w:p w:rsidR="0093795A" w:rsidRDefault="0093795A" w:rsidP="005B60DC">
      <w:pPr>
        <w:pStyle w:val="S21"/>
      </w:pPr>
      <w:bookmarkStart w:id="38" w:name="dst100051"/>
      <w:bookmarkStart w:id="39" w:name="_Toc467578302"/>
      <w:bookmarkEnd w:id="38"/>
    </w:p>
    <w:p w:rsidR="00B32F0B" w:rsidRPr="004A1DA1" w:rsidRDefault="00BF27F5" w:rsidP="005B60DC">
      <w:pPr>
        <w:pStyle w:val="S21"/>
      </w:pPr>
      <w:r>
        <w:t xml:space="preserve">2.1. </w:t>
      </w:r>
      <w:r w:rsidR="00B32F0B" w:rsidRPr="004A1DA1">
        <w:t xml:space="preserve">Прогноз социально-экономического и градостроительного развития </w:t>
      </w:r>
      <w:r w:rsidR="00C62563">
        <w:t xml:space="preserve">муниципального образования </w:t>
      </w:r>
      <w:proofErr w:type="gramStart"/>
      <w:r w:rsidR="00C62563">
        <w:t>сельское</w:t>
      </w:r>
      <w:proofErr w:type="gramEnd"/>
      <w:r w:rsidR="00C62563">
        <w:t xml:space="preserve"> поселения </w:t>
      </w:r>
      <w:r w:rsidR="008524F7">
        <w:t>Перегребное</w:t>
      </w:r>
      <w:bookmarkEnd w:id="39"/>
    </w:p>
    <w:p w:rsidR="0093795A" w:rsidRDefault="0093795A" w:rsidP="0093795A">
      <w:pPr>
        <w:spacing w:after="0" w:line="240" w:lineRule="auto"/>
        <w:contextualSpacing/>
        <w:rPr>
          <w:rFonts w:eastAsia="Times New Roman"/>
          <w:szCs w:val="24"/>
        </w:rPr>
      </w:pPr>
    </w:p>
    <w:p w:rsidR="00B32F0B" w:rsidRPr="004A1DA1" w:rsidRDefault="00B32F0B" w:rsidP="0093795A">
      <w:pPr>
        <w:spacing w:after="0" w:line="240" w:lineRule="auto"/>
        <w:contextualSpacing/>
        <w:rPr>
          <w:szCs w:val="24"/>
        </w:rPr>
      </w:pPr>
      <w:r w:rsidRPr="004A1DA1">
        <w:rPr>
          <w:rFonts w:eastAsia="Times New Roman"/>
          <w:szCs w:val="24"/>
        </w:rPr>
        <w:t xml:space="preserve">Прогнозные темпы экономического развития </w:t>
      </w:r>
      <w:r w:rsidR="00E12D7A">
        <w:t xml:space="preserve">муниципального образования </w:t>
      </w:r>
      <w:r w:rsidR="00E12D7A" w:rsidRPr="007B09B5">
        <w:t>сельско</w:t>
      </w:r>
      <w:r w:rsidR="00E12D7A">
        <w:t>е</w:t>
      </w:r>
      <w:r w:rsidR="00E12D7A" w:rsidRPr="007B09B5">
        <w:t xml:space="preserve"> поселени</w:t>
      </w:r>
      <w:r w:rsidR="00E12D7A">
        <w:t xml:space="preserve">е </w:t>
      </w:r>
      <w:r w:rsidR="008524F7">
        <w:t>Перегребное</w:t>
      </w:r>
      <w:r w:rsidR="0093795A">
        <w:t xml:space="preserve"> </w:t>
      </w:r>
      <w:r w:rsidRPr="004A1DA1">
        <w:rPr>
          <w:rFonts w:eastAsia="Times New Roman"/>
          <w:szCs w:val="24"/>
        </w:rPr>
        <w:t xml:space="preserve">указаны в </w:t>
      </w:r>
      <w:r w:rsidR="00041609">
        <w:rPr>
          <w:rFonts w:eastAsia="Times New Roman"/>
          <w:szCs w:val="24"/>
        </w:rPr>
        <w:t>документах территориального планирования</w:t>
      </w:r>
      <w:r w:rsidRPr="004A1DA1">
        <w:rPr>
          <w:rFonts w:eastAsia="Times New Roman"/>
          <w:szCs w:val="24"/>
        </w:rPr>
        <w:t>.</w:t>
      </w:r>
      <w:r w:rsidR="00041609">
        <w:rPr>
          <w:rFonts w:eastAsia="Times New Roman"/>
          <w:szCs w:val="24"/>
        </w:rPr>
        <w:t xml:space="preserve"> В составе генерального плана </w:t>
      </w:r>
      <w:r w:rsidR="00A003E3">
        <w:t xml:space="preserve">муниципального образования </w:t>
      </w:r>
      <w:r w:rsidR="00A003E3" w:rsidRPr="007B09B5">
        <w:t>сельско</w:t>
      </w:r>
      <w:r w:rsidR="00A003E3">
        <w:t>е</w:t>
      </w:r>
      <w:r w:rsidR="00A003E3" w:rsidRPr="007B09B5">
        <w:t xml:space="preserve"> поселени</w:t>
      </w:r>
      <w:r w:rsidR="00A003E3">
        <w:t xml:space="preserve">е </w:t>
      </w:r>
      <w:r w:rsidR="008524F7">
        <w:t>Перегребное</w:t>
      </w:r>
      <w:r w:rsidR="0093795A">
        <w:t xml:space="preserve"> </w:t>
      </w:r>
      <w:r w:rsidRPr="004A1DA1">
        <w:rPr>
          <w:szCs w:val="24"/>
        </w:rPr>
        <w:t>пред</w:t>
      </w:r>
      <w:r w:rsidR="00041609">
        <w:rPr>
          <w:szCs w:val="24"/>
        </w:rPr>
        <w:t>усматривается</w:t>
      </w:r>
      <w:r w:rsidRPr="004A1DA1">
        <w:rPr>
          <w:szCs w:val="24"/>
        </w:rPr>
        <w:t xml:space="preserve"> развитие улично-дорожной сети </w:t>
      </w:r>
      <w:r w:rsidR="00041609">
        <w:rPr>
          <w:szCs w:val="24"/>
        </w:rPr>
        <w:t xml:space="preserve">населенных пунктов </w:t>
      </w:r>
      <w:r w:rsidRPr="004A1DA1">
        <w:rPr>
          <w:szCs w:val="24"/>
        </w:rPr>
        <w:t>до 20</w:t>
      </w:r>
      <w:r w:rsidR="00041609">
        <w:rPr>
          <w:szCs w:val="24"/>
        </w:rPr>
        <w:t xml:space="preserve">27 года. </w:t>
      </w:r>
    </w:p>
    <w:p w:rsidR="008B6135" w:rsidRDefault="00041609" w:rsidP="0093795A">
      <w:pPr>
        <w:pStyle w:val="a1"/>
        <w:numPr>
          <w:ilvl w:val="0"/>
          <w:numId w:val="0"/>
        </w:numPr>
        <w:spacing w:before="0" w:after="0"/>
        <w:ind w:firstLine="567"/>
        <w:contextualSpacing/>
      </w:pPr>
      <w:r w:rsidRPr="00352D4F">
        <w:t>Развитие</w:t>
      </w:r>
      <w:r>
        <w:t xml:space="preserve"> улично-дорожной сети </w:t>
      </w:r>
      <w:r w:rsidR="00B222D5">
        <w:t xml:space="preserve">муниципального образования </w:t>
      </w:r>
      <w:r w:rsidR="00B222D5" w:rsidRPr="007B09B5">
        <w:t>сельско</w:t>
      </w:r>
      <w:r w:rsidR="00B222D5">
        <w:t>е</w:t>
      </w:r>
      <w:r w:rsidR="00B222D5" w:rsidRPr="007B09B5">
        <w:t xml:space="preserve"> поселени</w:t>
      </w:r>
      <w:r w:rsidR="00B222D5">
        <w:t xml:space="preserve">е </w:t>
      </w:r>
      <w:r w:rsidR="008524F7">
        <w:t>Перегребное</w:t>
      </w:r>
      <w:r w:rsidR="0093795A">
        <w:t xml:space="preserve"> </w:t>
      </w:r>
      <w:r w:rsidR="00B32F0B" w:rsidRPr="004A1DA1">
        <w:t>до 20</w:t>
      </w:r>
      <w:r>
        <w:t>27</w:t>
      </w:r>
      <w:r w:rsidR="00B32F0B" w:rsidRPr="004A1DA1">
        <w:t xml:space="preserve"> года</w:t>
      </w:r>
      <w:r>
        <w:t xml:space="preserve"> представлено в таблице </w:t>
      </w:r>
      <w:r w:rsidR="0093795A">
        <w:t>2</w:t>
      </w:r>
      <w:r>
        <w:t xml:space="preserve">.1. </w:t>
      </w:r>
    </w:p>
    <w:p w:rsidR="00041609" w:rsidRPr="00041609" w:rsidRDefault="00041609" w:rsidP="00E70231">
      <w:pPr>
        <w:pStyle w:val="a1"/>
        <w:numPr>
          <w:ilvl w:val="0"/>
          <w:numId w:val="0"/>
        </w:numPr>
        <w:spacing w:before="0" w:after="0"/>
        <w:jc w:val="right"/>
      </w:pPr>
      <w:r>
        <w:t xml:space="preserve">Таблица </w:t>
      </w:r>
      <w:r w:rsidR="0093795A">
        <w:t>2</w:t>
      </w:r>
      <w:r>
        <w:t>.1</w:t>
      </w:r>
    </w:p>
    <w:tbl>
      <w:tblPr>
        <w:tblW w:w="5000" w:type="pct"/>
        <w:tblLook w:val="04A0" w:firstRow="1" w:lastRow="0" w:firstColumn="1" w:lastColumn="0" w:noHBand="0" w:noVBand="1"/>
      </w:tblPr>
      <w:tblGrid>
        <w:gridCol w:w="4218"/>
        <w:gridCol w:w="1702"/>
        <w:gridCol w:w="2127"/>
        <w:gridCol w:w="1524"/>
      </w:tblGrid>
      <w:tr w:rsidR="00125774" w:rsidRPr="00AB14A7" w:rsidTr="00301EC8">
        <w:trPr>
          <w:trHeight w:val="230"/>
          <w:tblHeader/>
        </w:trPr>
        <w:tc>
          <w:tcPr>
            <w:tcW w:w="2204" w:type="pct"/>
            <w:vMerge w:val="restart"/>
            <w:tcBorders>
              <w:top w:val="single" w:sz="4" w:space="0" w:color="auto"/>
              <w:left w:val="single" w:sz="4" w:space="0" w:color="auto"/>
              <w:right w:val="single" w:sz="4" w:space="0" w:color="auto"/>
            </w:tcBorders>
            <w:shd w:val="clear" w:color="auto" w:fill="auto"/>
            <w:vAlign w:val="center"/>
            <w:hideMark/>
          </w:tcPr>
          <w:p w:rsidR="00125774" w:rsidRPr="00AB14A7" w:rsidRDefault="00125774" w:rsidP="00E70231">
            <w:pPr>
              <w:spacing w:after="0" w:line="240" w:lineRule="auto"/>
              <w:ind w:firstLine="0"/>
              <w:jc w:val="center"/>
              <w:rPr>
                <w:rFonts w:eastAsia="Times New Roman"/>
                <w:b/>
                <w:bCs/>
                <w:color w:val="000000"/>
                <w:sz w:val="20"/>
                <w:szCs w:val="20"/>
              </w:rPr>
            </w:pPr>
            <w:r>
              <w:rPr>
                <w:rFonts w:eastAsia="Times New Roman"/>
                <w:b/>
                <w:bCs/>
                <w:color w:val="000000"/>
                <w:sz w:val="20"/>
                <w:szCs w:val="20"/>
              </w:rPr>
              <w:t>Тип улицы и дороги по классификации</w:t>
            </w:r>
          </w:p>
        </w:tc>
        <w:tc>
          <w:tcPr>
            <w:tcW w:w="8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774" w:rsidRPr="00AB14A7" w:rsidRDefault="00125774" w:rsidP="00E70231">
            <w:pPr>
              <w:spacing w:after="0" w:line="240" w:lineRule="auto"/>
              <w:ind w:firstLine="0"/>
              <w:jc w:val="center"/>
              <w:rPr>
                <w:rFonts w:eastAsia="Times New Roman"/>
                <w:b/>
                <w:bCs/>
                <w:color w:val="000000"/>
                <w:sz w:val="20"/>
                <w:szCs w:val="20"/>
              </w:rPr>
            </w:pPr>
            <w:r w:rsidRPr="00AB14A7">
              <w:rPr>
                <w:rFonts w:eastAsia="Times New Roman"/>
                <w:b/>
                <w:bCs/>
                <w:color w:val="000000"/>
                <w:sz w:val="20"/>
                <w:szCs w:val="20"/>
              </w:rPr>
              <w:t>Протяженность метров</w:t>
            </w:r>
          </w:p>
        </w:tc>
        <w:tc>
          <w:tcPr>
            <w:tcW w:w="11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774" w:rsidRPr="00AB14A7" w:rsidRDefault="00125774" w:rsidP="00E70231">
            <w:pPr>
              <w:spacing w:after="0" w:line="240" w:lineRule="auto"/>
              <w:ind w:firstLine="0"/>
              <w:jc w:val="center"/>
              <w:rPr>
                <w:rFonts w:eastAsia="Times New Roman"/>
                <w:b/>
                <w:bCs/>
                <w:color w:val="000000"/>
                <w:sz w:val="20"/>
                <w:szCs w:val="20"/>
              </w:rPr>
            </w:pPr>
            <w:r w:rsidRPr="00AB14A7">
              <w:rPr>
                <w:rFonts w:eastAsia="Times New Roman"/>
                <w:b/>
                <w:bCs/>
                <w:color w:val="000000"/>
                <w:sz w:val="20"/>
                <w:szCs w:val="20"/>
              </w:rPr>
              <w:t>Местоположение дороги</w:t>
            </w:r>
          </w:p>
        </w:tc>
        <w:tc>
          <w:tcPr>
            <w:tcW w:w="7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5774" w:rsidRPr="00AB14A7" w:rsidRDefault="00125774" w:rsidP="00E70231">
            <w:pPr>
              <w:spacing w:after="0" w:line="240" w:lineRule="auto"/>
              <w:ind w:firstLine="0"/>
              <w:jc w:val="center"/>
              <w:rPr>
                <w:rFonts w:eastAsia="Times New Roman"/>
                <w:b/>
                <w:bCs/>
                <w:color w:val="000000"/>
                <w:sz w:val="20"/>
                <w:szCs w:val="20"/>
              </w:rPr>
            </w:pPr>
            <w:r w:rsidRPr="00AB14A7">
              <w:rPr>
                <w:rFonts w:eastAsia="Times New Roman"/>
                <w:b/>
                <w:bCs/>
                <w:color w:val="000000"/>
                <w:sz w:val="20"/>
                <w:szCs w:val="20"/>
              </w:rPr>
              <w:t>Планируемые сроки</w:t>
            </w:r>
          </w:p>
        </w:tc>
      </w:tr>
      <w:tr w:rsidR="00125774" w:rsidRPr="00AB14A7" w:rsidTr="00301EC8">
        <w:trPr>
          <w:trHeight w:val="230"/>
          <w:tblHeader/>
        </w:trPr>
        <w:tc>
          <w:tcPr>
            <w:tcW w:w="2204" w:type="pct"/>
            <w:vMerge/>
            <w:tcBorders>
              <w:left w:val="single" w:sz="4" w:space="0" w:color="auto"/>
              <w:bottom w:val="single" w:sz="4" w:space="0" w:color="auto"/>
              <w:right w:val="single" w:sz="4" w:space="0" w:color="auto"/>
            </w:tcBorders>
            <w:vAlign w:val="center"/>
            <w:hideMark/>
          </w:tcPr>
          <w:p w:rsidR="00125774" w:rsidRPr="00AB14A7" w:rsidRDefault="00125774" w:rsidP="00E70231">
            <w:pPr>
              <w:spacing w:after="0" w:line="240" w:lineRule="auto"/>
              <w:ind w:firstLine="0"/>
              <w:rPr>
                <w:rFonts w:eastAsia="Times New Roman"/>
                <w:b/>
                <w:bCs/>
                <w:color w:val="000000"/>
                <w:sz w:val="20"/>
                <w:szCs w:val="20"/>
              </w:rPr>
            </w:pPr>
          </w:p>
        </w:tc>
        <w:tc>
          <w:tcPr>
            <w:tcW w:w="889" w:type="pct"/>
            <w:vMerge/>
            <w:tcBorders>
              <w:top w:val="single" w:sz="4" w:space="0" w:color="auto"/>
              <w:left w:val="single" w:sz="4" w:space="0" w:color="auto"/>
              <w:bottom w:val="single" w:sz="4" w:space="0" w:color="auto"/>
              <w:right w:val="single" w:sz="4" w:space="0" w:color="auto"/>
            </w:tcBorders>
            <w:vAlign w:val="center"/>
            <w:hideMark/>
          </w:tcPr>
          <w:p w:rsidR="00125774" w:rsidRPr="00AB14A7" w:rsidRDefault="00125774" w:rsidP="00E70231">
            <w:pPr>
              <w:spacing w:after="0" w:line="240" w:lineRule="auto"/>
              <w:ind w:firstLine="0"/>
              <w:rPr>
                <w:rFonts w:eastAsia="Times New Roman"/>
                <w:b/>
                <w:bCs/>
                <w:color w:val="000000"/>
                <w:sz w:val="20"/>
                <w:szCs w:val="20"/>
              </w:rPr>
            </w:pPr>
          </w:p>
        </w:tc>
        <w:tc>
          <w:tcPr>
            <w:tcW w:w="1111" w:type="pct"/>
            <w:vMerge/>
            <w:tcBorders>
              <w:top w:val="single" w:sz="4" w:space="0" w:color="auto"/>
              <w:left w:val="single" w:sz="4" w:space="0" w:color="auto"/>
              <w:bottom w:val="single" w:sz="4" w:space="0" w:color="auto"/>
              <w:right w:val="single" w:sz="4" w:space="0" w:color="auto"/>
            </w:tcBorders>
            <w:vAlign w:val="center"/>
            <w:hideMark/>
          </w:tcPr>
          <w:p w:rsidR="00125774" w:rsidRPr="00AB14A7" w:rsidRDefault="00125774" w:rsidP="00E70231">
            <w:pPr>
              <w:spacing w:after="0" w:line="240" w:lineRule="auto"/>
              <w:ind w:firstLine="0"/>
              <w:rPr>
                <w:rFonts w:eastAsia="Times New Roman"/>
                <w:b/>
                <w:bCs/>
                <w:color w:val="000000"/>
                <w:sz w:val="20"/>
                <w:szCs w:val="20"/>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125774" w:rsidRPr="00AB14A7" w:rsidRDefault="00125774" w:rsidP="00E70231">
            <w:pPr>
              <w:spacing w:after="0" w:line="240" w:lineRule="auto"/>
              <w:ind w:firstLine="0"/>
              <w:rPr>
                <w:rFonts w:eastAsia="Times New Roman"/>
                <w:b/>
                <w:bCs/>
                <w:color w:val="000000"/>
                <w:sz w:val="20"/>
                <w:szCs w:val="20"/>
              </w:rPr>
            </w:pPr>
          </w:p>
        </w:tc>
      </w:tr>
      <w:tr w:rsidR="00125774" w:rsidRPr="00AB14A7" w:rsidTr="00301EC8">
        <w:trPr>
          <w:trHeight w:val="20"/>
        </w:trPr>
        <w:tc>
          <w:tcPr>
            <w:tcW w:w="2204" w:type="pct"/>
            <w:tcBorders>
              <w:top w:val="nil"/>
              <w:left w:val="single" w:sz="4" w:space="0" w:color="auto"/>
              <w:bottom w:val="single" w:sz="4" w:space="0" w:color="auto"/>
              <w:right w:val="single" w:sz="4" w:space="0" w:color="auto"/>
            </w:tcBorders>
            <w:shd w:val="clear" w:color="000000" w:fill="FFFFFF"/>
            <w:vAlign w:val="center"/>
          </w:tcPr>
          <w:p w:rsidR="00125774" w:rsidRPr="00AB14A7" w:rsidRDefault="00125774" w:rsidP="00E70231">
            <w:pPr>
              <w:spacing w:after="0" w:line="240" w:lineRule="auto"/>
              <w:ind w:firstLine="0"/>
              <w:rPr>
                <w:rFonts w:eastAsia="Times New Roman"/>
                <w:color w:val="000000"/>
                <w:sz w:val="20"/>
                <w:szCs w:val="20"/>
              </w:rPr>
            </w:pPr>
            <w:r>
              <w:rPr>
                <w:rFonts w:eastAsia="Times New Roman"/>
                <w:color w:val="000000"/>
                <w:sz w:val="20"/>
                <w:szCs w:val="20"/>
              </w:rPr>
              <w:t>Поселковая дорога – строительство и реконструкция</w:t>
            </w:r>
          </w:p>
        </w:tc>
        <w:tc>
          <w:tcPr>
            <w:tcW w:w="889" w:type="pct"/>
            <w:tcBorders>
              <w:top w:val="nil"/>
              <w:left w:val="nil"/>
              <w:bottom w:val="single" w:sz="4" w:space="0" w:color="auto"/>
              <w:right w:val="single" w:sz="4" w:space="0" w:color="auto"/>
            </w:tcBorders>
            <w:shd w:val="clear" w:color="000000" w:fill="FFFFFF"/>
            <w:noWrap/>
            <w:vAlign w:val="center"/>
          </w:tcPr>
          <w:p w:rsidR="00125774" w:rsidRPr="00AB14A7" w:rsidRDefault="00125774" w:rsidP="00E70231">
            <w:pPr>
              <w:spacing w:after="0" w:line="240" w:lineRule="auto"/>
              <w:ind w:firstLine="0"/>
              <w:jc w:val="center"/>
              <w:rPr>
                <w:rFonts w:eastAsia="Times New Roman"/>
                <w:color w:val="000000"/>
                <w:sz w:val="20"/>
                <w:szCs w:val="20"/>
              </w:rPr>
            </w:pPr>
            <w:r>
              <w:rPr>
                <w:rFonts w:eastAsia="Times New Roman"/>
                <w:color w:val="000000"/>
                <w:sz w:val="20"/>
                <w:szCs w:val="20"/>
              </w:rPr>
              <w:t>7440</w:t>
            </w:r>
            <w:r w:rsidR="00D76386">
              <w:rPr>
                <w:rFonts w:eastAsia="Times New Roman"/>
                <w:color w:val="000000"/>
                <w:sz w:val="20"/>
                <w:szCs w:val="20"/>
              </w:rPr>
              <w:t>,0</w:t>
            </w:r>
          </w:p>
        </w:tc>
        <w:tc>
          <w:tcPr>
            <w:tcW w:w="1111" w:type="pct"/>
            <w:tcBorders>
              <w:top w:val="nil"/>
              <w:left w:val="nil"/>
              <w:bottom w:val="single" w:sz="4" w:space="0" w:color="auto"/>
              <w:right w:val="single" w:sz="4" w:space="0" w:color="auto"/>
            </w:tcBorders>
            <w:shd w:val="clear" w:color="000000" w:fill="FFFFFF"/>
            <w:vAlign w:val="center"/>
            <w:hideMark/>
          </w:tcPr>
          <w:p w:rsidR="00125774" w:rsidRPr="00AB14A7" w:rsidRDefault="00125774" w:rsidP="00E70231">
            <w:pPr>
              <w:spacing w:after="0" w:line="240" w:lineRule="auto"/>
              <w:ind w:firstLine="0"/>
              <w:rPr>
                <w:rFonts w:eastAsia="Times New Roman"/>
                <w:color w:val="000000"/>
                <w:sz w:val="20"/>
                <w:szCs w:val="20"/>
              </w:rPr>
            </w:pPr>
            <w:r w:rsidRPr="00AB14A7">
              <w:rPr>
                <w:rFonts w:eastAsia="Times New Roman"/>
                <w:color w:val="000000"/>
                <w:sz w:val="20"/>
                <w:szCs w:val="20"/>
              </w:rPr>
              <w:t xml:space="preserve">с. </w:t>
            </w:r>
            <w:r w:rsidR="008524F7">
              <w:rPr>
                <w:rFonts w:eastAsia="Times New Roman"/>
                <w:color w:val="000000"/>
                <w:sz w:val="20"/>
                <w:szCs w:val="20"/>
              </w:rPr>
              <w:t>Перегребное</w:t>
            </w:r>
          </w:p>
        </w:tc>
        <w:tc>
          <w:tcPr>
            <w:tcW w:w="796" w:type="pct"/>
            <w:tcBorders>
              <w:top w:val="nil"/>
              <w:left w:val="nil"/>
              <w:bottom w:val="single" w:sz="4" w:space="0" w:color="auto"/>
              <w:right w:val="single" w:sz="4" w:space="0" w:color="auto"/>
            </w:tcBorders>
            <w:shd w:val="clear" w:color="000000" w:fill="FFFFFF"/>
            <w:vAlign w:val="center"/>
            <w:hideMark/>
          </w:tcPr>
          <w:p w:rsidR="00125774" w:rsidRPr="00AB14A7" w:rsidRDefault="00125774" w:rsidP="00E70231">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r w:rsidR="00301EC8">
              <w:rPr>
                <w:rFonts w:eastAsia="Times New Roman"/>
                <w:color w:val="000000"/>
                <w:sz w:val="20"/>
                <w:szCs w:val="20"/>
              </w:rPr>
              <w:t xml:space="preserve"> гг.</w:t>
            </w:r>
          </w:p>
        </w:tc>
      </w:tr>
      <w:tr w:rsidR="00301EC8" w:rsidRPr="00AB14A7" w:rsidTr="00301EC8">
        <w:trPr>
          <w:trHeight w:val="20"/>
        </w:trPr>
        <w:tc>
          <w:tcPr>
            <w:tcW w:w="2204" w:type="pct"/>
            <w:tcBorders>
              <w:top w:val="nil"/>
              <w:left w:val="single" w:sz="4" w:space="0" w:color="auto"/>
              <w:bottom w:val="single" w:sz="4" w:space="0" w:color="auto"/>
              <w:right w:val="single" w:sz="4" w:space="0" w:color="auto"/>
            </w:tcBorders>
            <w:shd w:val="clear" w:color="000000" w:fill="FFFFFF"/>
            <w:vAlign w:val="center"/>
            <w:hideMark/>
          </w:tcPr>
          <w:p w:rsidR="00301EC8" w:rsidRDefault="00301EC8" w:rsidP="00E70231">
            <w:pPr>
              <w:spacing w:after="0" w:line="240" w:lineRule="auto"/>
              <w:ind w:firstLine="0"/>
            </w:pPr>
            <w:r>
              <w:rPr>
                <w:rFonts w:eastAsia="Times New Roman"/>
                <w:color w:val="000000"/>
                <w:sz w:val="20"/>
                <w:szCs w:val="20"/>
              </w:rPr>
              <w:t>Главная улица – строительство и реконструкция</w:t>
            </w:r>
          </w:p>
        </w:tc>
        <w:tc>
          <w:tcPr>
            <w:tcW w:w="889" w:type="pct"/>
            <w:tcBorders>
              <w:top w:val="nil"/>
              <w:left w:val="nil"/>
              <w:bottom w:val="single" w:sz="4" w:space="0" w:color="auto"/>
              <w:right w:val="single" w:sz="4" w:space="0" w:color="auto"/>
            </w:tcBorders>
            <w:shd w:val="clear" w:color="000000" w:fill="FFFFFF"/>
            <w:noWrap/>
            <w:vAlign w:val="center"/>
          </w:tcPr>
          <w:p w:rsidR="00301EC8" w:rsidRPr="00AB14A7" w:rsidRDefault="00301EC8" w:rsidP="00E70231">
            <w:pPr>
              <w:spacing w:after="0" w:line="240" w:lineRule="auto"/>
              <w:ind w:firstLine="0"/>
              <w:jc w:val="center"/>
              <w:rPr>
                <w:sz w:val="20"/>
              </w:rPr>
            </w:pPr>
            <w:r>
              <w:rPr>
                <w:sz w:val="20"/>
              </w:rPr>
              <w:t>2860</w:t>
            </w:r>
            <w:r w:rsidR="00D76386">
              <w:rPr>
                <w:sz w:val="20"/>
              </w:rPr>
              <w:t>,0</w:t>
            </w:r>
          </w:p>
        </w:tc>
        <w:tc>
          <w:tcPr>
            <w:tcW w:w="1111" w:type="pct"/>
            <w:tcBorders>
              <w:top w:val="nil"/>
              <w:left w:val="nil"/>
              <w:bottom w:val="single" w:sz="4" w:space="0" w:color="auto"/>
              <w:right w:val="single" w:sz="4" w:space="0" w:color="auto"/>
            </w:tcBorders>
            <w:shd w:val="clear" w:color="000000" w:fill="FFFFFF"/>
            <w:vAlign w:val="center"/>
            <w:hideMark/>
          </w:tcPr>
          <w:p w:rsidR="00301EC8" w:rsidRPr="00AB14A7" w:rsidRDefault="00301EC8" w:rsidP="00E70231">
            <w:pPr>
              <w:spacing w:after="0" w:line="240" w:lineRule="auto"/>
              <w:ind w:firstLine="0"/>
              <w:rPr>
                <w:rFonts w:eastAsia="Times New Roman"/>
                <w:color w:val="000000"/>
                <w:sz w:val="20"/>
                <w:szCs w:val="20"/>
              </w:rPr>
            </w:pPr>
            <w:r w:rsidRPr="00AB14A7">
              <w:rPr>
                <w:rFonts w:eastAsia="Times New Roman"/>
                <w:color w:val="000000"/>
                <w:sz w:val="20"/>
                <w:szCs w:val="20"/>
              </w:rPr>
              <w:t xml:space="preserve">с. </w:t>
            </w:r>
            <w:r w:rsidR="008524F7">
              <w:rPr>
                <w:rFonts w:eastAsia="Times New Roman"/>
                <w:color w:val="000000"/>
                <w:sz w:val="20"/>
                <w:szCs w:val="20"/>
              </w:rPr>
              <w:t>Перегребное</w:t>
            </w:r>
          </w:p>
        </w:tc>
        <w:tc>
          <w:tcPr>
            <w:tcW w:w="796" w:type="pct"/>
            <w:tcBorders>
              <w:top w:val="nil"/>
              <w:left w:val="nil"/>
              <w:bottom w:val="single" w:sz="4" w:space="0" w:color="auto"/>
              <w:right w:val="single" w:sz="4" w:space="0" w:color="auto"/>
            </w:tcBorders>
            <w:shd w:val="clear" w:color="000000" w:fill="FFFFFF"/>
            <w:vAlign w:val="center"/>
            <w:hideMark/>
          </w:tcPr>
          <w:p w:rsidR="00301EC8" w:rsidRPr="00AB14A7" w:rsidRDefault="00301EC8" w:rsidP="00E70231">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r>
              <w:rPr>
                <w:rFonts w:eastAsia="Times New Roman"/>
                <w:color w:val="000000"/>
                <w:sz w:val="20"/>
                <w:szCs w:val="20"/>
              </w:rPr>
              <w:t xml:space="preserve"> гг.</w:t>
            </w:r>
          </w:p>
        </w:tc>
      </w:tr>
      <w:tr w:rsidR="00301EC8" w:rsidRPr="00AB14A7" w:rsidTr="00301EC8">
        <w:trPr>
          <w:trHeight w:val="20"/>
        </w:trPr>
        <w:tc>
          <w:tcPr>
            <w:tcW w:w="2204" w:type="pct"/>
            <w:tcBorders>
              <w:top w:val="nil"/>
              <w:left w:val="single" w:sz="4" w:space="0" w:color="auto"/>
              <w:bottom w:val="single" w:sz="4" w:space="0" w:color="auto"/>
              <w:right w:val="single" w:sz="4" w:space="0" w:color="auto"/>
            </w:tcBorders>
            <w:shd w:val="clear" w:color="000000" w:fill="FFFFFF"/>
            <w:vAlign w:val="center"/>
            <w:hideMark/>
          </w:tcPr>
          <w:p w:rsidR="00301EC8" w:rsidRDefault="00301EC8" w:rsidP="00E70231">
            <w:pPr>
              <w:spacing w:after="0" w:line="240" w:lineRule="auto"/>
              <w:ind w:firstLine="0"/>
            </w:pPr>
            <w:r>
              <w:rPr>
                <w:rFonts w:eastAsia="Times New Roman"/>
                <w:color w:val="000000"/>
                <w:sz w:val="20"/>
                <w:szCs w:val="20"/>
              </w:rPr>
              <w:t>Основная улица в жилой застройке – строительство и реконструкция</w:t>
            </w:r>
          </w:p>
        </w:tc>
        <w:tc>
          <w:tcPr>
            <w:tcW w:w="889" w:type="pct"/>
            <w:tcBorders>
              <w:top w:val="nil"/>
              <w:left w:val="nil"/>
              <w:bottom w:val="single" w:sz="4" w:space="0" w:color="auto"/>
              <w:right w:val="single" w:sz="4" w:space="0" w:color="auto"/>
            </w:tcBorders>
            <w:shd w:val="clear" w:color="000000" w:fill="FFFFFF"/>
            <w:noWrap/>
            <w:vAlign w:val="center"/>
          </w:tcPr>
          <w:p w:rsidR="00301EC8" w:rsidRPr="00AB14A7" w:rsidRDefault="00301EC8" w:rsidP="00E70231">
            <w:pPr>
              <w:spacing w:after="0" w:line="240" w:lineRule="auto"/>
              <w:ind w:firstLine="0"/>
              <w:jc w:val="center"/>
              <w:rPr>
                <w:sz w:val="20"/>
              </w:rPr>
            </w:pPr>
            <w:r>
              <w:rPr>
                <w:sz w:val="20"/>
              </w:rPr>
              <w:t>11795</w:t>
            </w:r>
            <w:r w:rsidR="00D76386">
              <w:rPr>
                <w:sz w:val="20"/>
              </w:rPr>
              <w:t>,0</w:t>
            </w:r>
          </w:p>
        </w:tc>
        <w:tc>
          <w:tcPr>
            <w:tcW w:w="1111" w:type="pct"/>
            <w:tcBorders>
              <w:top w:val="nil"/>
              <w:left w:val="nil"/>
              <w:bottom w:val="single" w:sz="4" w:space="0" w:color="auto"/>
              <w:right w:val="single" w:sz="4" w:space="0" w:color="auto"/>
            </w:tcBorders>
            <w:shd w:val="clear" w:color="000000" w:fill="FFFFFF"/>
            <w:vAlign w:val="center"/>
            <w:hideMark/>
          </w:tcPr>
          <w:p w:rsidR="00301EC8" w:rsidRPr="00AB14A7" w:rsidRDefault="00301EC8" w:rsidP="00E70231">
            <w:pPr>
              <w:spacing w:after="0" w:line="240" w:lineRule="auto"/>
              <w:ind w:firstLine="0"/>
              <w:rPr>
                <w:rFonts w:eastAsia="Times New Roman"/>
                <w:color w:val="000000"/>
                <w:sz w:val="20"/>
                <w:szCs w:val="20"/>
              </w:rPr>
            </w:pPr>
            <w:r w:rsidRPr="00AB14A7">
              <w:rPr>
                <w:rFonts w:eastAsia="Times New Roman"/>
                <w:color w:val="000000"/>
                <w:sz w:val="20"/>
                <w:szCs w:val="20"/>
              </w:rPr>
              <w:t xml:space="preserve">с. </w:t>
            </w:r>
            <w:r w:rsidR="008524F7">
              <w:rPr>
                <w:rFonts w:eastAsia="Times New Roman"/>
                <w:color w:val="000000"/>
                <w:sz w:val="20"/>
                <w:szCs w:val="20"/>
              </w:rPr>
              <w:t>Перегребное</w:t>
            </w:r>
          </w:p>
        </w:tc>
        <w:tc>
          <w:tcPr>
            <w:tcW w:w="796" w:type="pct"/>
            <w:tcBorders>
              <w:top w:val="nil"/>
              <w:left w:val="nil"/>
              <w:bottom w:val="single" w:sz="4" w:space="0" w:color="auto"/>
              <w:right w:val="single" w:sz="4" w:space="0" w:color="auto"/>
            </w:tcBorders>
            <w:shd w:val="clear" w:color="000000" w:fill="FFFFFF"/>
            <w:vAlign w:val="center"/>
            <w:hideMark/>
          </w:tcPr>
          <w:p w:rsidR="00301EC8" w:rsidRPr="00AB14A7" w:rsidRDefault="00301EC8" w:rsidP="00E70231">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r>
              <w:rPr>
                <w:rFonts w:eastAsia="Times New Roman"/>
                <w:color w:val="000000"/>
                <w:sz w:val="20"/>
                <w:szCs w:val="20"/>
              </w:rPr>
              <w:t xml:space="preserve"> гг.</w:t>
            </w:r>
          </w:p>
        </w:tc>
      </w:tr>
      <w:tr w:rsidR="00301EC8" w:rsidRPr="00AB14A7" w:rsidTr="00301EC8">
        <w:trPr>
          <w:trHeight w:val="20"/>
        </w:trPr>
        <w:tc>
          <w:tcPr>
            <w:tcW w:w="2204" w:type="pct"/>
            <w:tcBorders>
              <w:top w:val="nil"/>
              <w:left w:val="single" w:sz="4" w:space="0" w:color="auto"/>
              <w:bottom w:val="single" w:sz="4" w:space="0" w:color="auto"/>
              <w:right w:val="single" w:sz="4" w:space="0" w:color="auto"/>
            </w:tcBorders>
            <w:shd w:val="clear" w:color="000000" w:fill="FFFFFF"/>
            <w:vAlign w:val="center"/>
            <w:hideMark/>
          </w:tcPr>
          <w:p w:rsidR="00301EC8" w:rsidRDefault="00301EC8" w:rsidP="00E70231">
            <w:pPr>
              <w:spacing w:after="0" w:line="240" w:lineRule="auto"/>
              <w:ind w:firstLine="0"/>
            </w:pPr>
            <w:r>
              <w:rPr>
                <w:rFonts w:eastAsia="Times New Roman"/>
                <w:color w:val="000000"/>
                <w:sz w:val="20"/>
                <w:szCs w:val="20"/>
              </w:rPr>
              <w:t>Второстепенная улица в жилой застройке – строительство и реконструкция</w:t>
            </w:r>
          </w:p>
        </w:tc>
        <w:tc>
          <w:tcPr>
            <w:tcW w:w="889" w:type="pct"/>
            <w:tcBorders>
              <w:top w:val="nil"/>
              <w:left w:val="nil"/>
              <w:bottom w:val="single" w:sz="4" w:space="0" w:color="auto"/>
              <w:right w:val="single" w:sz="4" w:space="0" w:color="auto"/>
            </w:tcBorders>
            <w:shd w:val="clear" w:color="000000" w:fill="FFFFFF"/>
            <w:noWrap/>
            <w:vAlign w:val="center"/>
          </w:tcPr>
          <w:p w:rsidR="00301EC8" w:rsidRPr="00AB14A7" w:rsidRDefault="00301EC8" w:rsidP="00E70231">
            <w:pPr>
              <w:spacing w:after="0" w:line="240" w:lineRule="auto"/>
              <w:ind w:firstLine="0"/>
              <w:jc w:val="center"/>
              <w:rPr>
                <w:sz w:val="20"/>
              </w:rPr>
            </w:pPr>
            <w:r>
              <w:rPr>
                <w:sz w:val="20"/>
              </w:rPr>
              <w:t>4565</w:t>
            </w:r>
            <w:r w:rsidR="00D76386">
              <w:rPr>
                <w:sz w:val="20"/>
              </w:rPr>
              <w:t>,0</w:t>
            </w:r>
          </w:p>
        </w:tc>
        <w:tc>
          <w:tcPr>
            <w:tcW w:w="1111" w:type="pct"/>
            <w:tcBorders>
              <w:top w:val="nil"/>
              <w:left w:val="nil"/>
              <w:bottom w:val="single" w:sz="4" w:space="0" w:color="auto"/>
              <w:right w:val="single" w:sz="4" w:space="0" w:color="auto"/>
            </w:tcBorders>
            <w:shd w:val="clear" w:color="000000" w:fill="FFFFFF"/>
            <w:vAlign w:val="center"/>
            <w:hideMark/>
          </w:tcPr>
          <w:p w:rsidR="00301EC8" w:rsidRPr="00AB14A7" w:rsidRDefault="00301EC8" w:rsidP="00E70231">
            <w:pPr>
              <w:spacing w:after="0" w:line="240" w:lineRule="auto"/>
              <w:ind w:firstLine="0"/>
              <w:rPr>
                <w:rFonts w:eastAsia="Times New Roman"/>
                <w:color w:val="000000"/>
                <w:sz w:val="20"/>
                <w:szCs w:val="20"/>
              </w:rPr>
            </w:pPr>
            <w:r w:rsidRPr="00AB14A7">
              <w:rPr>
                <w:rFonts w:eastAsia="Times New Roman"/>
                <w:color w:val="000000"/>
                <w:sz w:val="20"/>
                <w:szCs w:val="20"/>
              </w:rPr>
              <w:t xml:space="preserve">с. </w:t>
            </w:r>
            <w:r w:rsidR="008524F7">
              <w:rPr>
                <w:rFonts w:eastAsia="Times New Roman"/>
                <w:color w:val="000000"/>
                <w:sz w:val="20"/>
                <w:szCs w:val="20"/>
              </w:rPr>
              <w:t>Перегребное</w:t>
            </w:r>
          </w:p>
        </w:tc>
        <w:tc>
          <w:tcPr>
            <w:tcW w:w="796" w:type="pct"/>
            <w:tcBorders>
              <w:top w:val="nil"/>
              <w:left w:val="nil"/>
              <w:bottom w:val="single" w:sz="4" w:space="0" w:color="auto"/>
              <w:right w:val="single" w:sz="4" w:space="0" w:color="auto"/>
            </w:tcBorders>
            <w:shd w:val="clear" w:color="000000" w:fill="FFFFFF"/>
            <w:vAlign w:val="center"/>
            <w:hideMark/>
          </w:tcPr>
          <w:p w:rsidR="00301EC8" w:rsidRPr="00AB14A7" w:rsidRDefault="00301EC8" w:rsidP="00E70231">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r>
              <w:rPr>
                <w:rFonts w:eastAsia="Times New Roman"/>
                <w:color w:val="000000"/>
                <w:sz w:val="20"/>
                <w:szCs w:val="20"/>
              </w:rPr>
              <w:t xml:space="preserve"> гг.</w:t>
            </w:r>
          </w:p>
        </w:tc>
      </w:tr>
      <w:tr w:rsidR="00301EC8" w:rsidRPr="00AB14A7" w:rsidTr="00301EC8">
        <w:trPr>
          <w:trHeight w:val="20"/>
        </w:trPr>
        <w:tc>
          <w:tcPr>
            <w:tcW w:w="2204" w:type="pct"/>
            <w:tcBorders>
              <w:top w:val="nil"/>
              <w:left w:val="single" w:sz="4" w:space="0" w:color="auto"/>
              <w:bottom w:val="single" w:sz="4" w:space="0" w:color="auto"/>
              <w:right w:val="single" w:sz="4" w:space="0" w:color="auto"/>
            </w:tcBorders>
            <w:shd w:val="clear" w:color="000000" w:fill="FFFFFF"/>
            <w:vAlign w:val="center"/>
            <w:hideMark/>
          </w:tcPr>
          <w:p w:rsidR="00301EC8" w:rsidRDefault="00301EC8" w:rsidP="00E70231">
            <w:pPr>
              <w:spacing w:after="0" w:line="240" w:lineRule="auto"/>
              <w:ind w:firstLine="0"/>
            </w:pPr>
            <w:r>
              <w:rPr>
                <w:rFonts w:eastAsia="Times New Roman"/>
                <w:color w:val="000000"/>
                <w:sz w:val="20"/>
                <w:szCs w:val="20"/>
              </w:rPr>
              <w:t>Проезды – строительство и реконструкция</w:t>
            </w:r>
          </w:p>
        </w:tc>
        <w:tc>
          <w:tcPr>
            <w:tcW w:w="889" w:type="pct"/>
            <w:tcBorders>
              <w:top w:val="nil"/>
              <w:left w:val="nil"/>
              <w:bottom w:val="single" w:sz="4" w:space="0" w:color="auto"/>
              <w:right w:val="single" w:sz="4" w:space="0" w:color="auto"/>
            </w:tcBorders>
            <w:shd w:val="clear" w:color="000000" w:fill="FFFFFF"/>
            <w:noWrap/>
            <w:vAlign w:val="center"/>
          </w:tcPr>
          <w:p w:rsidR="00301EC8" w:rsidRPr="00AB14A7" w:rsidRDefault="00301EC8" w:rsidP="00E70231">
            <w:pPr>
              <w:spacing w:after="0" w:line="240" w:lineRule="auto"/>
              <w:ind w:firstLine="0"/>
              <w:jc w:val="center"/>
              <w:rPr>
                <w:sz w:val="20"/>
              </w:rPr>
            </w:pPr>
            <w:r>
              <w:rPr>
                <w:sz w:val="20"/>
              </w:rPr>
              <w:t>27210</w:t>
            </w:r>
            <w:r w:rsidR="00D76386">
              <w:rPr>
                <w:sz w:val="20"/>
              </w:rPr>
              <w:t>,0</w:t>
            </w:r>
          </w:p>
        </w:tc>
        <w:tc>
          <w:tcPr>
            <w:tcW w:w="1111" w:type="pct"/>
            <w:tcBorders>
              <w:top w:val="nil"/>
              <w:left w:val="nil"/>
              <w:bottom w:val="single" w:sz="4" w:space="0" w:color="auto"/>
              <w:right w:val="single" w:sz="4" w:space="0" w:color="auto"/>
            </w:tcBorders>
            <w:shd w:val="clear" w:color="000000" w:fill="FFFFFF"/>
            <w:vAlign w:val="center"/>
            <w:hideMark/>
          </w:tcPr>
          <w:p w:rsidR="00301EC8" w:rsidRPr="00AB14A7" w:rsidRDefault="00301EC8" w:rsidP="00E70231">
            <w:pPr>
              <w:spacing w:after="0" w:line="240" w:lineRule="auto"/>
              <w:ind w:firstLine="0"/>
              <w:rPr>
                <w:rFonts w:eastAsia="Times New Roman"/>
                <w:color w:val="000000"/>
                <w:sz w:val="20"/>
                <w:szCs w:val="20"/>
              </w:rPr>
            </w:pPr>
            <w:r w:rsidRPr="00AB14A7">
              <w:rPr>
                <w:rFonts w:eastAsia="Times New Roman"/>
                <w:color w:val="000000"/>
                <w:sz w:val="20"/>
                <w:szCs w:val="20"/>
              </w:rPr>
              <w:t xml:space="preserve">с. </w:t>
            </w:r>
            <w:r w:rsidR="008524F7">
              <w:rPr>
                <w:rFonts w:eastAsia="Times New Roman"/>
                <w:color w:val="000000"/>
                <w:sz w:val="20"/>
                <w:szCs w:val="20"/>
              </w:rPr>
              <w:t>Перегребное</w:t>
            </w:r>
          </w:p>
        </w:tc>
        <w:tc>
          <w:tcPr>
            <w:tcW w:w="796" w:type="pct"/>
            <w:tcBorders>
              <w:top w:val="nil"/>
              <w:left w:val="nil"/>
              <w:bottom w:val="single" w:sz="4" w:space="0" w:color="auto"/>
              <w:right w:val="single" w:sz="4" w:space="0" w:color="auto"/>
            </w:tcBorders>
            <w:shd w:val="clear" w:color="000000" w:fill="FFFFFF"/>
            <w:vAlign w:val="center"/>
            <w:hideMark/>
          </w:tcPr>
          <w:p w:rsidR="00301EC8" w:rsidRPr="00AB14A7" w:rsidRDefault="00301EC8" w:rsidP="00E70231">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r>
              <w:rPr>
                <w:rFonts w:eastAsia="Times New Roman"/>
                <w:color w:val="000000"/>
                <w:sz w:val="20"/>
                <w:szCs w:val="20"/>
              </w:rPr>
              <w:t xml:space="preserve"> гг.</w:t>
            </w:r>
          </w:p>
        </w:tc>
      </w:tr>
      <w:tr w:rsidR="002753E1" w:rsidRPr="00AB14A7" w:rsidTr="00301EC8">
        <w:trPr>
          <w:trHeight w:val="20"/>
        </w:trPr>
        <w:tc>
          <w:tcPr>
            <w:tcW w:w="2204" w:type="pct"/>
            <w:tcBorders>
              <w:top w:val="nil"/>
              <w:left w:val="single" w:sz="4" w:space="0" w:color="auto"/>
              <w:bottom w:val="single" w:sz="4" w:space="0" w:color="auto"/>
              <w:right w:val="single" w:sz="4" w:space="0" w:color="auto"/>
            </w:tcBorders>
            <w:shd w:val="clear" w:color="000000" w:fill="FFFFFF"/>
            <w:vAlign w:val="center"/>
            <w:hideMark/>
          </w:tcPr>
          <w:p w:rsidR="002753E1" w:rsidRPr="00AB14A7" w:rsidRDefault="002753E1" w:rsidP="00E70231">
            <w:pPr>
              <w:spacing w:after="0" w:line="240" w:lineRule="auto"/>
              <w:ind w:firstLine="0"/>
              <w:rPr>
                <w:rFonts w:eastAsia="Times New Roman"/>
                <w:color w:val="000000"/>
                <w:sz w:val="20"/>
                <w:szCs w:val="20"/>
              </w:rPr>
            </w:pPr>
            <w:r>
              <w:rPr>
                <w:rFonts w:eastAsia="Times New Roman"/>
                <w:color w:val="000000"/>
                <w:sz w:val="20"/>
                <w:szCs w:val="20"/>
              </w:rPr>
              <w:t xml:space="preserve">Поселковая дорога – строительство </w:t>
            </w:r>
          </w:p>
        </w:tc>
        <w:tc>
          <w:tcPr>
            <w:tcW w:w="889" w:type="pct"/>
            <w:tcBorders>
              <w:top w:val="nil"/>
              <w:left w:val="nil"/>
              <w:bottom w:val="single" w:sz="4" w:space="0" w:color="auto"/>
              <w:right w:val="single" w:sz="4" w:space="0" w:color="auto"/>
            </w:tcBorders>
            <w:shd w:val="clear" w:color="000000" w:fill="FFFFFF"/>
            <w:noWrap/>
            <w:vAlign w:val="center"/>
          </w:tcPr>
          <w:p w:rsidR="002753E1" w:rsidRPr="00AB14A7" w:rsidRDefault="002753E1" w:rsidP="00E70231">
            <w:pPr>
              <w:spacing w:after="0" w:line="240" w:lineRule="auto"/>
              <w:ind w:firstLine="0"/>
              <w:jc w:val="center"/>
              <w:rPr>
                <w:rFonts w:eastAsia="Times New Roman"/>
                <w:color w:val="000000"/>
                <w:sz w:val="20"/>
                <w:szCs w:val="20"/>
              </w:rPr>
            </w:pPr>
            <w:r>
              <w:rPr>
                <w:rFonts w:eastAsia="Times New Roman"/>
                <w:color w:val="000000"/>
                <w:sz w:val="20"/>
                <w:szCs w:val="20"/>
              </w:rPr>
              <w:t>2500</w:t>
            </w:r>
            <w:r w:rsidR="00D76386">
              <w:rPr>
                <w:rFonts w:eastAsia="Times New Roman"/>
                <w:color w:val="000000"/>
                <w:sz w:val="20"/>
                <w:szCs w:val="20"/>
              </w:rPr>
              <w:t>,0</w:t>
            </w:r>
          </w:p>
        </w:tc>
        <w:tc>
          <w:tcPr>
            <w:tcW w:w="1111" w:type="pct"/>
            <w:tcBorders>
              <w:top w:val="nil"/>
              <w:left w:val="nil"/>
              <w:bottom w:val="single" w:sz="4" w:space="0" w:color="auto"/>
              <w:right w:val="single" w:sz="4" w:space="0" w:color="auto"/>
            </w:tcBorders>
            <w:shd w:val="clear" w:color="000000" w:fill="FFFFFF"/>
            <w:vAlign w:val="center"/>
            <w:hideMark/>
          </w:tcPr>
          <w:p w:rsidR="002753E1" w:rsidRPr="00AB14A7" w:rsidRDefault="002753E1" w:rsidP="00E70231">
            <w:pPr>
              <w:spacing w:after="0" w:line="240" w:lineRule="auto"/>
              <w:ind w:firstLine="0"/>
              <w:rPr>
                <w:rFonts w:eastAsia="Times New Roman"/>
                <w:color w:val="000000"/>
                <w:sz w:val="20"/>
                <w:szCs w:val="20"/>
              </w:rPr>
            </w:pPr>
            <w:r>
              <w:rPr>
                <w:rFonts w:eastAsia="Times New Roman"/>
                <w:color w:val="000000"/>
                <w:sz w:val="20"/>
                <w:szCs w:val="20"/>
              </w:rPr>
              <w:t>д. Чемаши</w:t>
            </w:r>
          </w:p>
        </w:tc>
        <w:tc>
          <w:tcPr>
            <w:tcW w:w="796" w:type="pct"/>
            <w:tcBorders>
              <w:top w:val="nil"/>
              <w:left w:val="nil"/>
              <w:bottom w:val="single" w:sz="4" w:space="0" w:color="auto"/>
              <w:right w:val="single" w:sz="4" w:space="0" w:color="auto"/>
            </w:tcBorders>
            <w:shd w:val="clear" w:color="000000" w:fill="FFFFFF"/>
            <w:vAlign w:val="center"/>
            <w:hideMark/>
          </w:tcPr>
          <w:p w:rsidR="002753E1" w:rsidRPr="00AB14A7" w:rsidRDefault="002753E1" w:rsidP="00E70231">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r>
              <w:rPr>
                <w:rFonts w:eastAsia="Times New Roman"/>
                <w:color w:val="000000"/>
                <w:sz w:val="20"/>
                <w:szCs w:val="20"/>
              </w:rPr>
              <w:t xml:space="preserve"> гг.</w:t>
            </w:r>
          </w:p>
        </w:tc>
      </w:tr>
      <w:tr w:rsidR="002753E1" w:rsidRPr="00AB14A7" w:rsidTr="00301EC8">
        <w:trPr>
          <w:trHeight w:val="20"/>
        </w:trPr>
        <w:tc>
          <w:tcPr>
            <w:tcW w:w="2204" w:type="pct"/>
            <w:tcBorders>
              <w:top w:val="nil"/>
              <w:left w:val="single" w:sz="4" w:space="0" w:color="auto"/>
              <w:bottom w:val="single" w:sz="4" w:space="0" w:color="auto"/>
              <w:right w:val="single" w:sz="4" w:space="0" w:color="auto"/>
            </w:tcBorders>
            <w:shd w:val="clear" w:color="000000" w:fill="FFFFFF"/>
            <w:vAlign w:val="center"/>
            <w:hideMark/>
          </w:tcPr>
          <w:p w:rsidR="002753E1" w:rsidRDefault="002753E1" w:rsidP="00E70231">
            <w:pPr>
              <w:spacing w:after="0" w:line="240" w:lineRule="auto"/>
              <w:ind w:firstLine="0"/>
            </w:pPr>
            <w:r>
              <w:rPr>
                <w:rFonts w:eastAsia="Times New Roman"/>
                <w:color w:val="000000"/>
                <w:sz w:val="20"/>
                <w:szCs w:val="20"/>
              </w:rPr>
              <w:t xml:space="preserve">Главная улица – строительство </w:t>
            </w:r>
          </w:p>
        </w:tc>
        <w:tc>
          <w:tcPr>
            <w:tcW w:w="889" w:type="pct"/>
            <w:tcBorders>
              <w:top w:val="nil"/>
              <w:left w:val="nil"/>
              <w:bottom w:val="single" w:sz="4" w:space="0" w:color="auto"/>
              <w:right w:val="single" w:sz="4" w:space="0" w:color="auto"/>
            </w:tcBorders>
            <w:shd w:val="clear" w:color="000000" w:fill="FFFFFF"/>
            <w:noWrap/>
            <w:vAlign w:val="center"/>
          </w:tcPr>
          <w:p w:rsidR="002753E1" w:rsidRPr="00AB14A7" w:rsidRDefault="002753E1" w:rsidP="00E70231">
            <w:pPr>
              <w:spacing w:after="0" w:line="240" w:lineRule="auto"/>
              <w:ind w:firstLine="0"/>
              <w:jc w:val="center"/>
              <w:rPr>
                <w:sz w:val="20"/>
              </w:rPr>
            </w:pPr>
            <w:r>
              <w:rPr>
                <w:sz w:val="20"/>
              </w:rPr>
              <w:t>890</w:t>
            </w:r>
            <w:r w:rsidR="00D76386">
              <w:rPr>
                <w:sz w:val="20"/>
              </w:rPr>
              <w:t>,0</w:t>
            </w:r>
          </w:p>
        </w:tc>
        <w:tc>
          <w:tcPr>
            <w:tcW w:w="1111" w:type="pct"/>
            <w:tcBorders>
              <w:top w:val="nil"/>
              <w:left w:val="nil"/>
              <w:bottom w:val="single" w:sz="4" w:space="0" w:color="auto"/>
              <w:right w:val="single" w:sz="4" w:space="0" w:color="auto"/>
            </w:tcBorders>
            <w:shd w:val="clear" w:color="000000" w:fill="FFFFFF"/>
            <w:vAlign w:val="center"/>
            <w:hideMark/>
          </w:tcPr>
          <w:p w:rsidR="002753E1" w:rsidRPr="00AB14A7" w:rsidRDefault="002753E1" w:rsidP="00E70231">
            <w:pPr>
              <w:spacing w:after="0" w:line="240" w:lineRule="auto"/>
              <w:ind w:firstLine="0"/>
              <w:rPr>
                <w:rFonts w:eastAsia="Times New Roman"/>
                <w:color w:val="000000"/>
                <w:sz w:val="20"/>
                <w:szCs w:val="20"/>
              </w:rPr>
            </w:pPr>
            <w:r>
              <w:rPr>
                <w:rFonts w:eastAsia="Times New Roman"/>
                <w:color w:val="000000"/>
                <w:sz w:val="20"/>
                <w:szCs w:val="20"/>
              </w:rPr>
              <w:t>д. Чемаши</w:t>
            </w:r>
          </w:p>
        </w:tc>
        <w:tc>
          <w:tcPr>
            <w:tcW w:w="796" w:type="pct"/>
            <w:tcBorders>
              <w:top w:val="nil"/>
              <w:left w:val="nil"/>
              <w:bottom w:val="single" w:sz="4" w:space="0" w:color="auto"/>
              <w:right w:val="single" w:sz="4" w:space="0" w:color="auto"/>
            </w:tcBorders>
            <w:shd w:val="clear" w:color="000000" w:fill="FFFFFF"/>
            <w:vAlign w:val="center"/>
            <w:hideMark/>
          </w:tcPr>
          <w:p w:rsidR="002753E1" w:rsidRPr="00AB14A7" w:rsidRDefault="002753E1" w:rsidP="00E70231">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r>
              <w:rPr>
                <w:rFonts w:eastAsia="Times New Roman"/>
                <w:color w:val="000000"/>
                <w:sz w:val="20"/>
                <w:szCs w:val="20"/>
              </w:rPr>
              <w:t xml:space="preserve"> гг.</w:t>
            </w:r>
          </w:p>
        </w:tc>
      </w:tr>
      <w:tr w:rsidR="002753E1" w:rsidRPr="00AB14A7" w:rsidTr="00301EC8">
        <w:trPr>
          <w:trHeight w:val="20"/>
        </w:trPr>
        <w:tc>
          <w:tcPr>
            <w:tcW w:w="2204" w:type="pct"/>
            <w:tcBorders>
              <w:top w:val="nil"/>
              <w:left w:val="single" w:sz="4" w:space="0" w:color="auto"/>
              <w:bottom w:val="single" w:sz="4" w:space="0" w:color="auto"/>
              <w:right w:val="single" w:sz="4" w:space="0" w:color="auto"/>
            </w:tcBorders>
            <w:shd w:val="clear" w:color="000000" w:fill="FFFFFF"/>
            <w:vAlign w:val="center"/>
            <w:hideMark/>
          </w:tcPr>
          <w:p w:rsidR="002753E1" w:rsidRDefault="002753E1" w:rsidP="00E70231">
            <w:pPr>
              <w:spacing w:after="0" w:line="240" w:lineRule="auto"/>
              <w:ind w:firstLine="0"/>
            </w:pPr>
            <w:r>
              <w:rPr>
                <w:rFonts w:eastAsia="Times New Roman"/>
                <w:color w:val="000000"/>
                <w:sz w:val="20"/>
                <w:szCs w:val="20"/>
              </w:rPr>
              <w:t xml:space="preserve">Основная улица в жилой застройке – строительство </w:t>
            </w:r>
          </w:p>
        </w:tc>
        <w:tc>
          <w:tcPr>
            <w:tcW w:w="889" w:type="pct"/>
            <w:tcBorders>
              <w:top w:val="nil"/>
              <w:left w:val="nil"/>
              <w:bottom w:val="single" w:sz="4" w:space="0" w:color="auto"/>
              <w:right w:val="single" w:sz="4" w:space="0" w:color="auto"/>
            </w:tcBorders>
            <w:shd w:val="clear" w:color="000000" w:fill="FFFFFF"/>
            <w:noWrap/>
            <w:vAlign w:val="center"/>
          </w:tcPr>
          <w:p w:rsidR="002753E1" w:rsidRPr="00AB14A7" w:rsidRDefault="002753E1" w:rsidP="00E70231">
            <w:pPr>
              <w:spacing w:after="0" w:line="240" w:lineRule="auto"/>
              <w:ind w:firstLine="0"/>
              <w:jc w:val="center"/>
              <w:rPr>
                <w:sz w:val="20"/>
              </w:rPr>
            </w:pPr>
            <w:r>
              <w:rPr>
                <w:sz w:val="20"/>
              </w:rPr>
              <w:t>3400</w:t>
            </w:r>
            <w:r w:rsidR="00D76386">
              <w:rPr>
                <w:sz w:val="20"/>
              </w:rPr>
              <w:t>,0</w:t>
            </w:r>
          </w:p>
        </w:tc>
        <w:tc>
          <w:tcPr>
            <w:tcW w:w="1111" w:type="pct"/>
            <w:tcBorders>
              <w:top w:val="nil"/>
              <w:left w:val="nil"/>
              <w:bottom w:val="single" w:sz="4" w:space="0" w:color="auto"/>
              <w:right w:val="single" w:sz="4" w:space="0" w:color="auto"/>
            </w:tcBorders>
            <w:shd w:val="clear" w:color="000000" w:fill="FFFFFF"/>
            <w:vAlign w:val="center"/>
            <w:hideMark/>
          </w:tcPr>
          <w:p w:rsidR="002753E1" w:rsidRPr="00AB14A7" w:rsidRDefault="002753E1" w:rsidP="00E70231">
            <w:pPr>
              <w:spacing w:after="0" w:line="240" w:lineRule="auto"/>
              <w:ind w:firstLine="0"/>
              <w:rPr>
                <w:rFonts w:eastAsia="Times New Roman"/>
                <w:color w:val="000000"/>
                <w:sz w:val="20"/>
                <w:szCs w:val="20"/>
              </w:rPr>
            </w:pPr>
            <w:r>
              <w:rPr>
                <w:rFonts w:eastAsia="Times New Roman"/>
                <w:color w:val="000000"/>
                <w:sz w:val="20"/>
                <w:szCs w:val="20"/>
              </w:rPr>
              <w:t>д. Чемаши</w:t>
            </w:r>
          </w:p>
        </w:tc>
        <w:tc>
          <w:tcPr>
            <w:tcW w:w="796" w:type="pct"/>
            <w:tcBorders>
              <w:top w:val="nil"/>
              <w:left w:val="nil"/>
              <w:bottom w:val="single" w:sz="4" w:space="0" w:color="auto"/>
              <w:right w:val="single" w:sz="4" w:space="0" w:color="auto"/>
            </w:tcBorders>
            <w:shd w:val="clear" w:color="000000" w:fill="FFFFFF"/>
            <w:vAlign w:val="center"/>
          </w:tcPr>
          <w:p w:rsidR="002753E1" w:rsidRPr="00AB14A7" w:rsidRDefault="002753E1" w:rsidP="00E70231">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r>
              <w:rPr>
                <w:rFonts w:eastAsia="Times New Roman"/>
                <w:color w:val="000000"/>
                <w:sz w:val="20"/>
                <w:szCs w:val="20"/>
              </w:rPr>
              <w:t xml:space="preserve"> гг.</w:t>
            </w:r>
          </w:p>
        </w:tc>
      </w:tr>
      <w:tr w:rsidR="002753E1" w:rsidRPr="00AB14A7" w:rsidTr="00301EC8">
        <w:trPr>
          <w:trHeight w:val="20"/>
        </w:trPr>
        <w:tc>
          <w:tcPr>
            <w:tcW w:w="2204" w:type="pct"/>
            <w:tcBorders>
              <w:top w:val="nil"/>
              <w:left w:val="single" w:sz="4" w:space="0" w:color="auto"/>
              <w:bottom w:val="single" w:sz="4" w:space="0" w:color="auto"/>
              <w:right w:val="single" w:sz="4" w:space="0" w:color="auto"/>
            </w:tcBorders>
            <w:shd w:val="clear" w:color="000000" w:fill="FFFFFF"/>
            <w:vAlign w:val="center"/>
            <w:hideMark/>
          </w:tcPr>
          <w:p w:rsidR="002753E1" w:rsidRDefault="002753E1" w:rsidP="00E70231">
            <w:pPr>
              <w:spacing w:after="0" w:line="240" w:lineRule="auto"/>
              <w:ind w:firstLine="0"/>
            </w:pPr>
            <w:r>
              <w:rPr>
                <w:rFonts w:eastAsia="Times New Roman"/>
                <w:color w:val="000000"/>
                <w:sz w:val="20"/>
                <w:szCs w:val="20"/>
              </w:rPr>
              <w:t xml:space="preserve">Второстепенная улица в жилой застройке – строительство </w:t>
            </w:r>
          </w:p>
        </w:tc>
        <w:tc>
          <w:tcPr>
            <w:tcW w:w="889" w:type="pct"/>
            <w:tcBorders>
              <w:top w:val="nil"/>
              <w:left w:val="nil"/>
              <w:bottom w:val="single" w:sz="4" w:space="0" w:color="auto"/>
              <w:right w:val="single" w:sz="4" w:space="0" w:color="auto"/>
            </w:tcBorders>
            <w:shd w:val="clear" w:color="000000" w:fill="FFFFFF"/>
            <w:noWrap/>
            <w:vAlign w:val="center"/>
          </w:tcPr>
          <w:p w:rsidR="002753E1" w:rsidRPr="00AB14A7" w:rsidRDefault="002753E1" w:rsidP="00E70231">
            <w:pPr>
              <w:spacing w:after="0" w:line="240" w:lineRule="auto"/>
              <w:ind w:firstLine="0"/>
              <w:jc w:val="center"/>
              <w:rPr>
                <w:sz w:val="20"/>
              </w:rPr>
            </w:pPr>
            <w:r>
              <w:rPr>
                <w:sz w:val="20"/>
              </w:rPr>
              <w:t>1680</w:t>
            </w:r>
            <w:r w:rsidR="00D76386">
              <w:rPr>
                <w:sz w:val="20"/>
              </w:rPr>
              <w:t>,0</w:t>
            </w:r>
          </w:p>
        </w:tc>
        <w:tc>
          <w:tcPr>
            <w:tcW w:w="1111" w:type="pct"/>
            <w:tcBorders>
              <w:top w:val="nil"/>
              <w:left w:val="nil"/>
              <w:bottom w:val="single" w:sz="4" w:space="0" w:color="auto"/>
              <w:right w:val="single" w:sz="4" w:space="0" w:color="auto"/>
            </w:tcBorders>
            <w:shd w:val="clear" w:color="000000" w:fill="FFFFFF"/>
            <w:vAlign w:val="center"/>
            <w:hideMark/>
          </w:tcPr>
          <w:p w:rsidR="002753E1" w:rsidRPr="00AB14A7" w:rsidRDefault="002753E1" w:rsidP="00E70231">
            <w:pPr>
              <w:spacing w:after="0" w:line="240" w:lineRule="auto"/>
              <w:ind w:firstLine="0"/>
              <w:rPr>
                <w:rFonts w:eastAsia="Times New Roman"/>
                <w:color w:val="000000"/>
                <w:sz w:val="20"/>
                <w:szCs w:val="20"/>
              </w:rPr>
            </w:pPr>
            <w:r>
              <w:rPr>
                <w:rFonts w:eastAsia="Times New Roman"/>
                <w:color w:val="000000"/>
                <w:sz w:val="20"/>
                <w:szCs w:val="20"/>
              </w:rPr>
              <w:t>д. Чемаши</w:t>
            </w:r>
          </w:p>
        </w:tc>
        <w:tc>
          <w:tcPr>
            <w:tcW w:w="796" w:type="pct"/>
            <w:tcBorders>
              <w:top w:val="nil"/>
              <w:left w:val="nil"/>
              <w:bottom w:val="single" w:sz="4" w:space="0" w:color="auto"/>
              <w:right w:val="single" w:sz="4" w:space="0" w:color="auto"/>
            </w:tcBorders>
            <w:shd w:val="clear" w:color="000000" w:fill="FFFFFF"/>
            <w:vAlign w:val="center"/>
          </w:tcPr>
          <w:p w:rsidR="002753E1" w:rsidRPr="00AB14A7" w:rsidRDefault="002753E1" w:rsidP="00E70231">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r>
              <w:rPr>
                <w:rFonts w:eastAsia="Times New Roman"/>
                <w:color w:val="000000"/>
                <w:sz w:val="20"/>
                <w:szCs w:val="20"/>
              </w:rPr>
              <w:t xml:space="preserve"> гг.</w:t>
            </w:r>
          </w:p>
        </w:tc>
      </w:tr>
      <w:tr w:rsidR="002753E1" w:rsidRPr="00AB14A7" w:rsidTr="00301EC8">
        <w:trPr>
          <w:trHeight w:val="20"/>
        </w:trPr>
        <w:tc>
          <w:tcPr>
            <w:tcW w:w="2204" w:type="pct"/>
            <w:tcBorders>
              <w:top w:val="nil"/>
              <w:left w:val="single" w:sz="4" w:space="0" w:color="auto"/>
              <w:bottom w:val="single" w:sz="4" w:space="0" w:color="auto"/>
              <w:right w:val="single" w:sz="4" w:space="0" w:color="auto"/>
            </w:tcBorders>
            <w:shd w:val="clear" w:color="000000" w:fill="FFFFFF"/>
            <w:vAlign w:val="center"/>
          </w:tcPr>
          <w:p w:rsidR="002753E1" w:rsidRDefault="002753E1" w:rsidP="00E70231">
            <w:pPr>
              <w:spacing w:after="0" w:line="240" w:lineRule="auto"/>
              <w:ind w:firstLine="0"/>
            </w:pPr>
            <w:r>
              <w:rPr>
                <w:rFonts w:eastAsia="Times New Roman"/>
                <w:color w:val="000000"/>
                <w:sz w:val="20"/>
                <w:szCs w:val="20"/>
              </w:rPr>
              <w:t xml:space="preserve">Проезды – строительство </w:t>
            </w:r>
          </w:p>
        </w:tc>
        <w:tc>
          <w:tcPr>
            <w:tcW w:w="889" w:type="pct"/>
            <w:tcBorders>
              <w:top w:val="nil"/>
              <w:left w:val="nil"/>
              <w:bottom w:val="single" w:sz="4" w:space="0" w:color="auto"/>
              <w:right w:val="single" w:sz="4" w:space="0" w:color="auto"/>
            </w:tcBorders>
            <w:shd w:val="clear" w:color="000000" w:fill="FFFFFF"/>
            <w:noWrap/>
            <w:vAlign w:val="center"/>
          </w:tcPr>
          <w:p w:rsidR="002753E1" w:rsidRDefault="002753E1" w:rsidP="00E70231">
            <w:pPr>
              <w:spacing w:after="0" w:line="240" w:lineRule="auto"/>
              <w:ind w:firstLine="0"/>
              <w:jc w:val="center"/>
              <w:rPr>
                <w:sz w:val="20"/>
              </w:rPr>
            </w:pPr>
            <w:r>
              <w:rPr>
                <w:sz w:val="20"/>
              </w:rPr>
              <w:t>1940</w:t>
            </w:r>
            <w:r w:rsidR="00D76386">
              <w:rPr>
                <w:sz w:val="20"/>
              </w:rPr>
              <w:t>,0</w:t>
            </w:r>
          </w:p>
        </w:tc>
        <w:tc>
          <w:tcPr>
            <w:tcW w:w="1111" w:type="pct"/>
            <w:tcBorders>
              <w:top w:val="nil"/>
              <w:left w:val="nil"/>
              <w:bottom w:val="single" w:sz="4" w:space="0" w:color="auto"/>
              <w:right w:val="single" w:sz="4" w:space="0" w:color="auto"/>
            </w:tcBorders>
            <w:shd w:val="clear" w:color="000000" w:fill="FFFFFF"/>
            <w:vAlign w:val="center"/>
          </w:tcPr>
          <w:p w:rsidR="002753E1" w:rsidRPr="00AB14A7" w:rsidRDefault="002753E1" w:rsidP="00E70231">
            <w:pPr>
              <w:spacing w:after="0" w:line="240" w:lineRule="auto"/>
              <w:ind w:firstLine="0"/>
              <w:rPr>
                <w:rFonts w:eastAsia="Times New Roman"/>
                <w:color w:val="000000"/>
                <w:sz w:val="20"/>
                <w:szCs w:val="20"/>
              </w:rPr>
            </w:pPr>
            <w:r>
              <w:rPr>
                <w:rFonts w:eastAsia="Times New Roman"/>
                <w:color w:val="000000"/>
                <w:sz w:val="20"/>
                <w:szCs w:val="20"/>
              </w:rPr>
              <w:t>д. Чемаши</w:t>
            </w:r>
          </w:p>
        </w:tc>
        <w:tc>
          <w:tcPr>
            <w:tcW w:w="796" w:type="pct"/>
            <w:tcBorders>
              <w:top w:val="nil"/>
              <w:left w:val="nil"/>
              <w:bottom w:val="single" w:sz="4" w:space="0" w:color="auto"/>
              <w:right w:val="single" w:sz="4" w:space="0" w:color="auto"/>
            </w:tcBorders>
            <w:shd w:val="clear" w:color="000000" w:fill="FFFFFF"/>
            <w:vAlign w:val="center"/>
          </w:tcPr>
          <w:p w:rsidR="002753E1" w:rsidRPr="00AB14A7" w:rsidRDefault="002753E1" w:rsidP="00E70231">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r>
              <w:rPr>
                <w:rFonts w:eastAsia="Times New Roman"/>
                <w:color w:val="000000"/>
                <w:sz w:val="20"/>
                <w:szCs w:val="20"/>
              </w:rPr>
              <w:t xml:space="preserve"> гг.</w:t>
            </w:r>
          </w:p>
        </w:tc>
      </w:tr>
      <w:tr w:rsidR="002753E1" w:rsidRPr="00AB14A7" w:rsidTr="00301EC8">
        <w:trPr>
          <w:trHeight w:val="20"/>
        </w:trPr>
        <w:tc>
          <w:tcPr>
            <w:tcW w:w="2204" w:type="pct"/>
            <w:tcBorders>
              <w:top w:val="nil"/>
              <w:left w:val="single" w:sz="4" w:space="0" w:color="auto"/>
              <w:bottom w:val="single" w:sz="4" w:space="0" w:color="auto"/>
              <w:right w:val="single" w:sz="4" w:space="0" w:color="auto"/>
            </w:tcBorders>
            <w:shd w:val="clear" w:color="000000" w:fill="FFFFFF"/>
            <w:vAlign w:val="center"/>
          </w:tcPr>
          <w:p w:rsidR="002753E1" w:rsidRPr="00AB14A7" w:rsidRDefault="002753E1" w:rsidP="00E70231">
            <w:pPr>
              <w:spacing w:after="0" w:line="240" w:lineRule="auto"/>
              <w:ind w:firstLine="0"/>
              <w:rPr>
                <w:rFonts w:eastAsia="Times New Roman"/>
                <w:color w:val="000000"/>
                <w:sz w:val="20"/>
                <w:szCs w:val="20"/>
              </w:rPr>
            </w:pPr>
            <w:r>
              <w:rPr>
                <w:rFonts w:eastAsia="Times New Roman"/>
                <w:color w:val="000000"/>
                <w:sz w:val="20"/>
                <w:szCs w:val="20"/>
              </w:rPr>
              <w:t xml:space="preserve">Поселковая дорога – строительство </w:t>
            </w:r>
          </w:p>
        </w:tc>
        <w:tc>
          <w:tcPr>
            <w:tcW w:w="889" w:type="pct"/>
            <w:tcBorders>
              <w:top w:val="nil"/>
              <w:left w:val="nil"/>
              <w:bottom w:val="single" w:sz="4" w:space="0" w:color="auto"/>
              <w:right w:val="single" w:sz="4" w:space="0" w:color="auto"/>
            </w:tcBorders>
            <w:shd w:val="clear" w:color="000000" w:fill="FFFFFF"/>
            <w:noWrap/>
            <w:vAlign w:val="center"/>
          </w:tcPr>
          <w:p w:rsidR="002753E1" w:rsidRPr="00AB14A7" w:rsidRDefault="002753E1" w:rsidP="00E70231">
            <w:pPr>
              <w:spacing w:after="0" w:line="240" w:lineRule="auto"/>
              <w:ind w:firstLine="0"/>
              <w:jc w:val="center"/>
              <w:rPr>
                <w:rFonts w:eastAsia="Times New Roman"/>
                <w:color w:val="000000"/>
                <w:sz w:val="20"/>
                <w:szCs w:val="20"/>
              </w:rPr>
            </w:pPr>
            <w:r>
              <w:rPr>
                <w:rFonts w:eastAsia="Times New Roman"/>
                <w:color w:val="000000"/>
                <w:sz w:val="20"/>
                <w:szCs w:val="20"/>
              </w:rPr>
              <w:t>1020</w:t>
            </w:r>
            <w:r w:rsidR="00D76386">
              <w:rPr>
                <w:rFonts w:eastAsia="Times New Roman"/>
                <w:color w:val="000000"/>
                <w:sz w:val="20"/>
                <w:szCs w:val="20"/>
              </w:rPr>
              <w:t>,0</w:t>
            </w:r>
          </w:p>
        </w:tc>
        <w:tc>
          <w:tcPr>
            <w:tcW w:w="1111" w:type="pct"/>
            <w:tcBorders>
              <w:top w:val="nil"/>
              <w:left w:val="nil"/>
              <w:bottom w:val="single" w:sz="4" w:space="0" w:color="auto"/>
              <w:right w:val="single" w:sz="4" w:space="0" w:color="auto"/>
            </w:tcBorders>
            <w:shd w:val="clear" w:color="000000" w:fill="FFFFFF"/>
            <w:vAlign w:val="center"/>
            <w:hideMark/>
          </w:tcPr>
          <w:p w:rsidR="002753E1" w:rsidRPr="00AB14A7" w:rsidRDefault="002753E1" w:rsidP="00E70231">
            <w:pPr>
              <w:spacing w:after="0" w:line="240" w:lineRule="auto"/>
              <w:ind w:firstLine="0"/>
              <w:rPr>
                <w:rFonts w:eastAsia="Times New Roman"/>
                <w:color w:val="000000"/>
                <w:sz w:val="20"/>
                <w:szCs w:val="20"/>
              </w:rPr>
            </w:pPr>
            <w:r>
              <w:rPr>
                <w:rFonts w:eastAsia="Times New Roman"/>
                <w:color w:val="000000"/>
                <w:sz w:val="20"/>
                <w:szCs w:val="20"/>
              </w:rPr>
              <w:t>д. Нижние Нарыкары</w:t>
            </w:r>
          </w:p>
        </w:tc>
        <w:tc>
          <w:tcPr>
            <w:tcW w:w="796" w:type="pct"/>
            <w:tcBorders>
              <w:top w:val="nil"/>
              <w:left w:val="nil"/>
              <w:bottom w:val="single" w:sz="4" w:space="0" w:color="auto"/>
              <w:right w:val="single" w:sz="4" w:space="0" w:color="auto"/>
            </w:tcBorders>
            <w:shd w:val="clear" w:color="000000" w:fill="FFFFFF"/>
            <w:vAlign w:val="center"/>
            <w:hideMark/>
          </w:tcPr>
          <w:p w:rsidR="002753E1" w:rsidRPr="00AB14A7" w:rsidRDefault="002753E1" w:rsidP="00E70231">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r>
              <w:rPr>
                <w:rFonts w:eastAsia="Times New Roman"/>
                <w:color w:val="000000"/>
                <w:sz w:val="20"/>
                <w:szCs w:val="20"/>
              </w:rPr>
              <w:t xml:space="preserve"> гг.</w:t>
            </w:r>
          </w:p>
        </w:tc>
      </w:tr>
      <w:tr w:rsidR="002753E1" w:rsidRPr="00AB14A7" w:rsidTr="00301EC8">
        <w:trPr>
          <w:trHeight w:val="20"/>
        </w:trPr>
        <w:tc>
          <w:tcPr>
            <w:tcW w:w="2204" w:type="pct"/>
            <w:tcBorders>
              <w:top w:val="nil"/>
              <w:left w:val="single" w:sz="4" w:space="0" w:color="auto"/>
              <w:bottom w:val="single" w:sz="4" w:space="0" w:color="auto"/>
              <w:right w:val="single" w:sz="4" w:space="0" w:color="auto"/>
            </w:tcBorders>
            <w:shd w:val="clear" w:color="000000" w:fill="FFFFFF"/>
            <w:vAlign w:val="center"/>
            <w:hideMark/>
          </w:tcPr>
          <w:p w:rsidR="002753E1" w:rsidRDefault="002753E1" w:rsidP="00E70231">
            <w:pPr>
              <w:spacing w:after="0" w:line="240" w:lineRule="auto"/>
              <w:ind w:firstLine="0"/>
            </w:pPr>
            <w:r>
              <w:rPr>
                <w:rFonts w:eastAsia="Times New Roman"/>
                <w:color w:val="000000"/>
                <w:sz w:val="20"/>
                <w:szCs w:val="20"/>
              </w:rPr>
              <w:t xml:space="preserve">Главная улица – строительство </w:t>
            </w:r>
          </w:p>
        </w:tc>
        <w:tc>
          <w:tcPr>
            <w:tcW w:w="889" w:type="pct"/>
            <w:tcBorders>
              <w:top w:val="nil"/>
              <w:left w:val="nil"/>
              <w:bottom w:val="single" w:sz="4" w:space="0" w:color="auto"/>
              <w:right w:val="single" w:sz="4" w:space="0" w:color="auto"/>
            </w:tcBorders>
            <w:shd w:val="clear" w:color="000000" w:fill="FFFFFF"/>
            <w:noWrap/>
            <w:vAlign w:val="center"/>
          </w:tcPr>
          <w:p w:rsidR="002753E1" w:rsidRPr="00AB14A7" w:rsidRDefault="002753E1" w:rsidP="00E70231">
            <w:pPr>
              <w:spacing w:after="0" w:line="240" w:lineRule="auto"/>
              <w:ind w:firstLine="0"/>
              <w:jc w:val="center"/>
              <w:rPr>
                <w:sz w:val="20"/>
              </w:rPr>
            </w:pPr>
            <w:r>
              <w:rPr>
                <w:sz w:val="20"/>
              </w:rPr>
              <w:t>340</w:t>
            </w:r>
            <w:r w:rsidR="00D76386">
              <w:rPr>
                <w:sz w:val="20"/>
              </w:rPr>
              <w:t>,0</w:t>
            </w:r>
          </w:p>
        </w:tc>
        <w:tc>
          <w:tcPr>
            <w:tcW w:w="1111" w:type="pct"/>
            <w:tcBorders>
              <w:top w:val="nil"/>
              <w:left w:val="nil"/>
              <w:bottom w:val="single" w:sz="4" w:space="0" w:color="auto"/>
              <w:right w:val="single" w:sz="4" w:space="0" w:color="auto"/>
            </w:tcBorders>
            <w:shd w:val="clear" w:color="000000" w:fill="FFFFFF"/>
            <w:vAlign w:val="center"/>
            <w:hideMark/>
          </w:tcPr>
          <w:p w:rsidR="002753E1" w:rsidRPr="00AB14A7" w:rsidRDefault="002753E1" w:rsidP="00E70231">
            <w:pPr>
              <w:spacing w:after="0" w:line="240" w:lineRule="auto"/>
              <w:ind w:firstLine="0"/>
              <w:rPr>
                <w:rFonts w:eastAsia="Times New Roman"/>
                <w:color w:val="000000"/>
                <w:sz w:val="20"/>
                <w:szCs w:val="20"/>
              </w:rPr>
            </w:pPr>
            <w:r>
              <w:rPr>
                <w:rFonts w:eastAsia="Times New Roman"/>
                <w:color w:val="000000"/>
                <w:sz w:val="20"/>
                <w:szCs w:val="20"/>
              </w:rPr>
              <w:t>д. Нижние Нарыкары</w:t>
            </w:r>
          </w:p>
        </w:tc>
        <w:tc>
          <w:tcPr>
            <w:tcW w:w="796" w:type="pct"/>
            <w:tcBorders>
              <w:top w:val="nil"/>
              <w:left w:val="nil"/>
              <w:bottom w:val="single" w:sz="4" w:space="0" w:color="auto"/>
              <w:right w:val="single" w:sz="4" w:space="0" w:color="auto"/>
            </w:tcBorders>
            <w:shd w:val="clear" w:color="000000" w:fill="FFFFFF"/>
            <w:vAlign w:val="center"/>
            <w:hideMark/>
          </w:tcPr>
          <w:p w:rsidR="002753E1" w:rsidRPr="00AB14A7" w:rsidRDefault="002753E1" w:rsidP="00E70231">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r>
              <w:rPr>
                <w:rFonts w:eastAsia="Times New Roman"/>
                <w:color w:val="000000"/>
                <w:sz w:val="20"/>
                <w:szCs w:val="20"/>
              </w:rPr>
              <w:t xml:space="preserve"> гг.</w:t>
            </w:r>
          </w:p>
        </w:tc>
      </w:tr>
      <w:tr w:rsidR="002753E1" w:rsidRPr="00AB14A7" w:rsidTr="00301EC8">
        <w:trPr>
          <w:trHeight w:val="20"/>
        </w:trPr>
        <w:tc>
          <w:tcPr>
            <w:tcW w:w="2204" w:type="pct"/>
            <w:tcBorders>
              <w:top w:val="nil"/>
              <w:left w:val="single" w:sz="4" w:space="0" w:color="auto"/>
              <w:bottom w:val="single" w:sz="4" w:space="0" w:color="auto"/>
              <w:right w:val="single" w:sz="4" w:space="0" w:color="auto"/>
            </w:tcBorders>
            <w:shd w:val="clear" w:color="000000" w:fill="FFFFFF"/>
            <w:vAlign w:val="center"/>
            <w:hideMark/>
          </w:tcPr>
          <w:p w:rsidR="002753E1" w:rsidRDefault="002753E1" w:rsidP="00E70231">
            <w:pPr>
              <w:spacing w:after="0" w:line="240" w:lineRule="auto"/>
              <w:ind w:firstLine="0"/>
            </w:pPr>
            <w:r>
              <w:rPr>
                <w:rFonts w:eastAsia="Times New Roman"/>
                <w:color w:val="000000"/>
                <w:sz w:val="20"/>
                <w:szCs w:val="20"/>
              </w:rPr>
              <w:t xml:space="preserve">Основная улица в жилой застройке – строительство </w:t>
            </w:r>
          </w:p>
        </w:tc>
        <w:tc>
          <w:tcPr>
            <w:tcW w:w="889" w:type="pct"/>
            <w:tcBorders>
              <w:top w:val="nil"/>
              <w:left w:val="nil"/>
              <w:bottom w:val="single" w:sz="4" w:space="0" w:color="auto"/>
              <w:right w:val="single" w:sz="4" w:space="0" w:color="auto"/>
            </w:tcBorders>
            <w:shd w:val="clear" w:color="000000" w:fill="FFFFFF"/>
            <w:noWrap/>
            <w:vAlign w:val="center"/>
          </w:tcPr>
          <w:p w:rsidR="002753E1" w:rsidRPr="00AB14A7" w:rsidRDefault="002753E1" w:rsidP="00E70231">
            <w:pPr>
              <w:spacing w:after="0" w:line="240" w:lineRule="auto"/>
              <w:ind w:firstLine="0"/>
              <w:jc w:val="center"/>
              <w:rPr>
                <w:sz w:val="20"/>
              </w:rPr>
            </w:pPr>
            <w:r>
              <w:rPr>
                <w:sz w:val="20"/>
              </w:rPr>
              <w:t>2490</w:t>
            </w:r>
            <w:r w:rsidR="00D76386">
              <w:rPr>
                <w:sz w:val="20"/>
              </w:rPr>
              <w:t>,0</w:t>
            </w:r>
          </w:p>
        </w:tc>
        <w:tc>
          <w:tcPr>
            <w:tcW w:w="1111" w:type="pct"/>
            <w:tcBorders>
              <w:top w:val="nil"/>
              <w:left w:val="nil"/>
              <w:bottom w:val="single" w:sz="4" w:space="0" w:color="auto"/>
              <w:right w:val="single" w:sz="4" w:space="0" w:color="auto"/>
            </w:tcBorders>
            <w:shd w:val="clear" w:color="000000" w:fill="FFFFFF"/>
            <w:vAlign w:val="center"/>
            <w:hideMark/>
          </w:tcPr>
          <w:p w:rsidR="002753E1" w:rsidRPr="00AB14A7" w:rsidRDefault="002753E1" w:rsidP="00E70231">
            <w:pPr>
              <w:spacing w:after="0" w:line="240" w:lineRule="auto"/>
              <w:ind w:firstLine="0"/>
              <w:rPr>
                <w:rFonts w:eastAsia="Times New Roman"/>
                <w:color w:val="000000"/>
                <w:sz w:val="20"/>
                <w:szCs w:val="20"/>
              </w:rPr>
            </w:pPr>
            <w:r>
              <w:rPr>
                <w:rFonts w:eastAsia="Times New Roman"/>
                <w:color w:val="000000"/>
                <w:sz w:val="20"/>
                <w:szCs w:val="20"/>
              </w:rPr>
              <w:t>д. Нижние Нарыкары</w:t>
            </w:r>
          </w:p>
        </w:tc>
        <w:tc>
          <w:tcPr>
            <w:tcW w:w="796" w:type="pct"/>
            <w:tcBorders>
              <w:top w:val="nil"/>
              <w:left w:val="nil"/>
              <w:bottom w:val="single" w:sz="4" w:space="0" w:color="auto"/>
              <w:right w:val="single" w:sz="4" w:space="0" w:color="auto"/>
            </w:tcBorders>
            <w:shd w:val="clear" w:color="000000" w:fill="FFFFFF"/>
            <w:vAlign w:val="center"/>
            <w:hideMark/>
          </w:tcPr>
          <w:p w:rsidR="002753E1" w:rsidRPr="00AB14A7" w:rsidRDefault="002753E1" w:rsidP="00E70231">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r>
              <w:rPr>
                <w:rFonts w:eastAsia="Times New Roman"/>
                <w:color w:val="000000"/>
                <w:sz w:val="20"/>
                <w:szCs w:val="20"/>
              </w:rPr>
              <w:t xml:space="preserve"> гг.</w:t>
            </w:r>
          </w:p>
        </w:tc>
      </w:tr>
      <w:tr w:rsidR="002753E1" w:rsidRPr="00AB14A7" w:rsidTr="00301EC8">
        <w:trPr>
          <w:trHeight w:val="20"/>
        </w:trPr>
        <w:tc>
          <w:tcPr>
            <w:tcW w:w="2204" w:type="pct"/>
            <w:tcBorders>
              <w:top w:val="nil"/>
              <w:left w:val="single" w:sz="4" w:space="0" w:color="auto"/>
              <w:bottom w:val="single" w:sz="4" w:space="0" w:color="auto"/>
              <w:right w:val="single" w:sz="4" w:space="0" w:color="auto"/>
            </w:tcBorders>
            <w:shd w:val="clear" w:color="000000" w:fill="FFFFFF"/>
            <w:vAlign w:val="center"/>
            <w:hideMark/>
          </w:tcPr>
          <w:p w:rsidR="002753E1" w:rsidRDefault="002753E1" w:rsidP="00E70231">
            <w:pPr>
              <w:spacing w:after="0" w:line="240" w:lineRule="auto"/>
              <w:ind w:firstLine="0"/>
            </w:pPr>
            <w:r>
              <w:rPr>
                <w:rFonts w:eastAsia="Times New Roman"/>
                <w:color w:val="000000"/>
                <w:sz w:val="20"/>
                <w:szCs w:val="20"/>
              </w:rPr>
              <w:t xml:space="preserve">Второстепенная улица в жилой застройке – строительство </w:t>
            </w:r>
          </w:p>
        </w:tc>
        <w:tc>
          <w:tcPr>
            <w:tcW w:w="889" w:type="pct"/>
            <w:tcBorders>
              <w:top w:val="nil"/>
              <w:left w:val="nil"/>
              <w:bottom w:val="single" w:sz="4" w:space="0" w:color="auto"/>
              <w:right w:val="single" w:sz="4" w:space="0" w:color="auto"/>
            </w:tcBorders>
            <w:shd w:val="clear" w:color="000000" w:fill="FFFFFF"/>
            <w:noWrap/>
            <w:vAlign w:val="center"/>
          </w:tcPr>
          <w:p w:rsidR="002753E1" w:rsidRPr="00AB14A7" w:rsidRDefault="002753E1" w:rsidP="00E70231">
            <w:pPr>
              <w:spacing w:after="0" w:line="240" w:lineRule="auto"/>
              <w:ind w:firstLine="0"/>
              <w:jc w:val="center"/>
              <w:rPr>
                <w:sz w:val="20"/>
              </w:rPr>
            </w:pPr>
            <w:r>
              <w:rPr>
                <w:sz w:val="20"/>
              </w:rPr>
              <w:t>2000</w:t>
            </w:r>
            <w:r w:rsidR="00D76386">
              <w:rPr>
                <w:sz w:val="20"/>
              </w:rPr>
              <w:t>,0</w:t>
            </w:r>
          </w:p>
        </w:tc>
        <w:tc>
          <w:tcPr>
            <w:tcW w:w="1111" w:type="pct"/>
            <w:tcBorders>
              <w:top w:val="nil"/>
              <w:left w:val="nil"/>
              <w:bottom w:val="single" w:sz="4" w:space="0" w:color="auto"/>
              <w:right w:val="single" w:sz="4" w:space="0" w:color="auto"/>
            </w:tcBorders>
            <w:shd w:val="clear" w:color="000000" w:fill="FFFFFF"/>
            <w:vAlign w:val="center"/>
            <w:hideMark/>
          </w:tcPr>
          <w:p w:rsidR="002753E1" w:rsidRPr="00AB14A7" w:rsidRDefault="002753E1" w:rsidP="00E70231">
            <w:pPr>
              <w:spacing w:after="0" w:line="240" w:lineRule="auto"/>
              <w:ind w:firstLine="0"/>
              <w:rPr>
                <w:rFonts w:eastAsia="Times New Roman"/>
                <w:color w:val="000000"/>
                <w:sz w:val="20"/>
                <w:szCs w:val="20"/>
              </w:rPr>
            </w:pPr>
            <w:r>
              <w:rPr>
                <w:rFonts w:eastAsia="Times New Roman"/>
                <w:color w:val="000000"/>
                <w:sz w:val="20"/>
                <w:szCs w:val="20"/>
              </w:rPr>
              <w:t>д. Нижние Нарыкары</w:t>
            </w:r>
          </w:p>
        </w:tc>
        <w:tc>
          <w:tcPr>
            <w:tcW w:w="796" w:type="pct"/>
            <w:tcBorders>
              <w:top w:val="nil"/>
              <w:left w:val="nil"/>
              <w:bottom w:val="single" w:sz="4" w:space="0" w:color="auto"/>
              <w:right w:val="single" w:sz="4" w:space="0" w:color="auto"/>
            </w:tcBorders>
            <w:shd w:val="clear" w:color="000000" w:fill="FFFFFF"/>
            <w:vAlign w:val="center"/>
            <w:hideMark/>
          </w:tcPr>
          <w:p w:rsidR="002753E1" w:rsidRPr="00AB14A7" w:rsidRDefault="002753E1" w:rsidP="00E70231">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r>
              <w:rPr>
                <w:rFonts w:eastAsia="Times New Roman"/>
                <w:color w:val="000000"/>
                <w:sz w:val="20"/>
                <w:szCs w:val="20"/>
              </w:rPr>
              <w:t xml:space="preserve"> гг.</w:t>
            </w:r>
          </w:p>
        </w:tc>
      </w:tr>
      <w:tr w:rsidR="002753E1" w:rsidRPr="00AB14A7" w:rsidTr="00301EC8">
        <w:trPr>
          <w:trHeight w:val="20"/>
        </w:trPr>
        <w:tc>
          <w:tcPr>
            <w:tcW w:w="2204" w:type="pct"/>
            <w:tcBorders>
              <w:top w:val="nil"/>
              <w:left w:val="single" w:sz="4" w:space="0" w:color="auto"/>
              <w:bottom w:val="single" w:sz="4" w:space="0" w:color="auto"/>
              <w:right w:val="single" w:sz="4" w:space="0" w:color="auto"/>
            </w:tcBorders>
            <w:shd w:val="clear" w:color="000000" w:fill="FFFFFF"/>
            <w:vAlign w:val="center"/>
            <w:hideMark/>
          </w:tcPr>
          <w:p w:rsidR="002753E1" w:rsidRDefault="002753E1" w:rsidP="00E70231">
            <w:pPr>
              <w:spacing w:after="0" w:line="240" w:lineRule="auto"/>
              <w:ind w:firstLine="0"/>
            </w:pPr>
            <w:r>
              <w:rPr>
                <w:rFonts w:eastAsia="Times New Roman"/>
                <w:color w:val="000000"/>
                <w:sz w:val="20"/>
                <w:szCs w:val="20"/>
              </w:rPr>
              <w:t xml:space="preserve">Проезды – строительство </w:t>
            </w:r>
          </w:p>
        </w:tc>
        <w:tc>
          <w:tcPr>
            <w:tcW w:w="889" w:type="pct"/>
            <w:tcBorders>
              <w:top w:val="nil"/>
              <w:left w:val="nil"/>
              <w:bottom w:val="single" w:sz="4" w:space="0" w:color="auto"/>
              <w:right w:val="single" w:sz="4" w:space="0" w:color="auto"/>
            </w:tcBorders>
            <w:shd w:val="clear" w:color="000000" w:fill="FFFFFF"/>
            <w:noWrap/>
            <w:vAlign w:val="center"/>
          </w:tcPr>
          <w:p w:rsidR="002753E1" w:rsidRPr="00AB14A7" w:rsidRDefault="002753E1" w:rsidP="00E70231">
            <w:pPr>
              <w:spacing w:after="0" w:line="240" w:lineRule="auto"/>
              <w:ind w:firstLine="0"/>
              <w:jc w:val="center"/>
              <w:rPr>
                <w:sz w:val="20"/>
              </w:rPr>
            </w:pPr>
            <w:r>
              <w:rPr>
                <w:sz w:val="20"/>
              </w:rPr>
              <w:t>3800</w:t>
            </w:r>
            <w:r w:rsidR="00D76386">
              <w:rPr>
                <w:sz w:val="20"/>
              </w:rPr>
              <w:t>,0</w:t>
            </w:r>
          </w:p>
        </w:tc>
        <w:tc>
          <w:tcPr>
            <w:tcW w:w="1111" w:type="pct"/>
            <w:tcBorders>
              <w:top w:val="nil"/>
              <w:left w:val="nil"/>
              <w:bottom w:val="single" w:sz="4" w:space="0" w:color="auto"/>
              <w:right w:val="single" w:sz="4" w:space="0" w:color="auto"/>
            </w:tcBorders>
            <w:shd w:val="clear" w:color="000000" w:fill="FFFFFF"/>
            <w:vAlign w:val="center"/>
            <w:hideMark/>
          </w:tcPr>
          <w:p w:rsidR="002753E1" w:rsidRPr="00AB14A7" w:rsidRDefault="002753E1" w:rsidP="00E70231">
            <w:pPr>
              <w:spacing w:after="0" w:line="240" w:lineRule="auto"/>
              <w:ind w:firstLine="0"/>
              <w:rPr>
                <w:rFonts w:eastAsia="Times New Roman"/>
                <w:color w:val="000000"/>
                <w:sz w:val="20"/>
                <w:szCs w:val="20"/>
              </w:rPr>
            </w:pPr>
            <w:r>
              <w:rPr>
                <w:rFonts w:eastAsia="Times New Roman"/>
                <w:color w:val="000000"/>
                <w:sz w:val="20"/>
                <w:szCs w:val="20"/>
              </w:rPr>
              <w:t>д. Нижние Нарыкары</w:t>
            </w:r>
          </w:p>
        </w:tc>
        <w:tc>
          <w:tcPr>
            <w:tcW w:w="796" w:type="pct"/>
            <w:tcBorders>
              <w:top w:val="nil"/>
              <w:left w:val="nil"/>
              <w:bottom w:val="single" w:sz="4" w:space="0" w:color="auto"/>
              <w:right w:val="single" w:sz="4" w:space="0" w:color="auto"/>
            </w:tcBorders>
            <w:shd w:val="clear" w:color="000000" w:fill="FFFFFF"/>
            <w:vAlign w:val="center"/>
            <w:hideMark/>
          </w:tcPr>
          <w:p w:rsidR="002753E1" w:rsidRPr="00AB14A7" w:rsidRDefault="002753E1" w:rsidP="00E70231">
            <w:pPr>
              <w:spacing w:after="0" w:line="240" w:lineRule="auto"/>
              <w:ind w:firstLine="0"/>
              <w:jc w:val="center"/>
              <w:rPr>
                <w:rFonts w:eastAsia="Times New Roman"/>
                <w:color w:val="000000"/>
                <w:sz w:val="20"/>
                <w:szCs w:val="20"/>
              </w:rPr>
            </w:pPr>
            <w:r w:rsidRPr="00AB14A7">
              <w:rPr>
                <w:rFonts w:eastAsia="Times New Roman"/>
                <w:color w:val="000000"/>
                <w:sz w:val="20"/>
                <w:szCs w:val="20"/>
              </w:rPr>
              <w:t>2021-2027</w:t>
            </w:r>
            <w:r>
              <w:rPr>
                <w:rFonts w:eastAsia="Times New Roman"/>
                <w:color w:val="000000"/>
                <w:sz w:val="20"/>
                <w:szCs w:val="20"/>
              </w:rPr>
              <w:t xml:space="preserve"> гг.</w:t>
            </w:r>
          </w:p>
        </w:tc>
      </w:tr>
      <w:tr w:rsidR="002753E1" w:rsidRPr="00AB14A7" w:rsidTr="00301EC8">
        <w:trPr>
          <w:trHeight w:val="20"/>
        </w:trPr>
        <w:tc>
          <w:tcPr>
            <w:tcW w:w="2204" w:type="pct"/>
            <w:tcBorders>
              <w:top w:val="nil"/>
              <w:left w:val="single" w:sz="4" w:space="0" w:color="auto"/>
              <w:bottom w:val="single" w:sz="4" w:space="0" w:color="auto"/>
              <w:right w:val="single" w:sz="4" w:space="0" w:color="auto"/>
            </w:tcBorders>
            <w:shd w:val="clear" w:color="000000" w:fill="FFFFFF"/>
            <w:vAlign w:val="center"/>
          </w:tcPr>
          <w:p w:rsidR="002753E1" w:rsidRPr="002A2D23" w:rsidRDefault="002753E1" w:rsidP="00E70231">
            <w:pPr>
              <w:spacing w:after="0" w:line="240" w:lineRule="auto"/>
              <w:ind w:firstLine="0"/>
              <w:rPr>
                <w:rFonts w:eastAsia="Times New Roman"/>
                <w:color w:val="000000"/>
                <w:sz w:val="20"/>
                <w:szCs w:val="20"/>
              </w:rPr>
            </w:pPr>
            <w:r w:rsidRPr="002A2D23">
              <w:rPr>
                <w:rFonts w:eastAsia="Times New Roman"/>
                <w:sz w:val="20"/>
                <w:szCs w:val="24"/>
              </w:rPr>
              <w:t xml:space="preserve">Асфальтирование </w:t>
            </w:r>
            <w:proofErr w:type="spellStart"/>
            <w:r w:rsidRPr="002A2D23">
              <w:rPr>
                <w:rFonts w:eastAsia="Times New Roman"/>
                <w:sz w:val="20"/>
                <w:szCs w:val="24"/>
              </w:rPr>
              <w:t>межпоселенческой</w:t>
            </w:r>
            <w:proofErr w:type="spellEnd"/>
            <w:r w:rsidRPr="002A2D23">
              <w:rPr>
                <w:rFonts w:eastAsia="Times New Roman"/>
                <w:sz w:val="20"/>
                <w:szCs w:val="24"/>
              </w:rPr>
              <w:t xml:space="preserve"> дороги СМУ-4 </w:t>
            </w:r>
            <w:proofErr w:type="gramStart"/>
            <w:r w:rsidRPr="002A2D23">
              <w:rPr>
                <w:rFonts w:eastAsia="Times New Roman"/>
                <w:sz w:val="20"/>
                <w:szCs w:val="24"/>
              </w:rPr>
              <w:t>в</w:t>
            </w:r>
            <w:proofErr w:type="gramEnd"/>
            <w:r w:rsidRPr="002A2D23">
              <w:rPr>
                <w:rFonts w:eastAsia="Times New Roman"/>
                <w:sz w:val="20"/>
                <w:szCs w:val="24"/>
              </w:rPr>
              <w:t xml:space="preserve"> с. </w:t>
            </w:r>
            <w:r w:rsidR="008524F7">
              <w:rPr>
                <w:rFonts w:eastAsia="Times New Roman"/>
                <w:sz w:val="20"/>
                <w:szCs w:val="24"/>
              </w:rPr>
              <w:t>Перегребное</w:t>
            </w:r>
          </w:p>
        </w:tc>
        <w:tc>
          <w:tcPr>
            <w:tcW w:w="889" w:type="pct"/>
            <w:tcBorders>
              <w:top w:val="nil"/>
              <w:left w:val="nil"/>
              <w:bottom w:val="single" w:sz="4" w:space="0" w:color="auto"/>
              <w:right w:val="single" w:sz="4" w:space="0" w:color="auto"/>
            </w:tcBorders>
            <w:shd w:val="clear" w:color="000000" w:fill="FFFFFF"/>
            <w:noWrap/>
            <w:vAlign w:val="center"/>
          </w:tcPr>
          <w:p w:rsidR="002753E1" w:rsidRDefault="002753E1" w:rsidP="00E70231">
            <w:pPr>
              <w:spacing w:after="0" w:line="240" w:lineRule="auto"/>
              <w:ind w:firstLine="0"/>
              <w:jc w:val="center"/>
              <w:rPr>
                <w:sz w:val="20"/>
              </w:rPr>
            </w:pPr>
            <w:r>
              <w:rPr>
                <w:sz w:val="20"/>
              </w:rPr>
              <w:t>1500</w:t>
            </w:r>
            <w:r w:rsidR="00D76386">
              <w:rPr>
                <w:sz w:val="20"/>
              </w:rPr>
              <w:t>,0</w:t>
            </w:r>
          </w:p>
        </w:tc>
        <w:tc>
          <w:tcPr>
            <w:tcW w:w="1111" w:type="pct"/>
            <w:tcBorders>
              <w:top w:val="nil"/>
              <w:left w:val="nil"/>
              <w:bottom w:val="single" w:sz="4" w:space="0" w:color="auto"/>
              <w:right w:val="single" w:sz="4" w:space="0" w:color="auto"/>
            </w:tcBorders>
            <w:shd w:val="clear" w:color="000000" w:fill="FFFFFF"/>
            <w:vAlign w:val="center"/>
          </w:tcPr>
          <w:p w:rsidR="002753E1" w:rsidRPr="00AB14A7" w:rsidRDefault="002753E1" w:rsidP="00E70231">
            <w:pPr>
              <w:spacing w:after="0" w:line="240" w:lineRule="auto"/>
              <w:ind w:firstLine="0"/>
              <w:rPr>
                <w:rFonts w:eastAsia="Times New Roman"/>
                <w:color w:val="000000"/>
                <w:sz w:val="20"/>
                <w:szCs w:val="20"/>
              </w:rPr>
            </w:pPr>
            <w:r w:rsidRPr="00AB14A7">
              <w:rPr>
                <w:rFonts w:eastAsia="Times New Roman"/>
                <w:color w:val="000000"/>
                <w:sz w:val="20"/>
                <w:szCs w:val="20"/>
              </w:rPr>
              <w:t xml:space="preserve">с. </w:t>
            </w:r>
            <w:r w:rsidR="008524F7">
              <w:rPr>
                <w:rFonts w:eastAsia="Times New Roman"/>
                <w:color w:val="000000"/>
                <w:sz w:val="20"/>
                <w:szCs w:val="20"/>
              </w:rPr>
              <w:t>Перегребное</w:t>
            </w:r>
          </w:p>
        </w:tc>
        <w:tc>
          <w:tcPr>
            <w:tcW w:w="796" w:type="pct"/>
            <w:tcBorders>
              <w:top w:val="nil"/>
              <w:left w:val="nil"/>
              <w:bottom w:val="single" w:sz="4" w:space="0" w:color="auto"/>
              <w:right w:val="single" w:sz="4" w:space="0" w:color="auto"/>
            </w:tcBorders>
            <w:shd w:val="clear" w:color="000000" w:fill="FFFFFF"/>
            <w:vAlign w:val="center"/>
          </w:tcPr>
          <w:p w:rsidR="002753E1" w:rsidRPr="00AB14A7" w:rsidRDefault="002753E1" w:rsidP="00E70231">
            <w:pPr>
              <w:spacing w:after="0" w:line="240" w:lineRule="auto"/>
              <w:ind w:firstLine="0"/>
              <w:jc w:val="center"/>
              <w:rPr>
                <w:rFonts w:eastAsia="Times New Roman"/>
                <w:color w:val="000000"/>
                <w:sz w:val="20"/>
                <w:szCs w:val="20"/>
              </w:rPr>
            </w:pPr>
            <w:r>
              <w:rPr>
                <w:rFonts w:eastAsia="Times New Roman"/>
                <w:color w:val="000000"/>
                <w:sz w:val="20"/>
                <w:szCs w:val="20"/>
              </w:rPr>
              <w:t>2017-2018 гг.</w:t>
            </w:r>
          </w:p>
        </w:tc>
      </w:tr>
      <w:tr w:rsidR="002753E1" w:rsidRPr="00AB14A7" w:rsidTr="00301EC8">
        <w:trPr>
          <w:trHeight w:val="20"/>
        </w:trPr>
        <w:tc>
          <w:tcPr>
            <w:tcW w:w="2204" w:type="pct"/>
            <w:tcBorders>
              <w:top w:val="nil"/>
              <w:left w:val="single" w:sz="4" w:space="0" w:color="auto"/>
              <w:bottom w:val="single" w:sz="4" w:space="0" w:color="auto"/>
              <w:right w:val="single" w:sz="4" w:space="0" w:color="auto"/>
            </w:tcBorders>
            <w:shd w:val="clear" w:color="000000" w:fill="FFFFFF"/>
            <w:vAlign w:val="center"/>
          </w:tcPr>
          <w:p w:rsidR="002753E1" w:rsidRPr="002A2D23" w:rsidRDefault="002753E1" w:rsidP="00E70231">
            <w:pPr>
              <w:spacing w:after="0" w:line="240" w:lineRule="auto"/>
              <w:ind w:firstLine="0"/>
              <w:rPr>
                <w:rFonts w:eastAsia="Times New Roman"/>
                <w:sz w:val="20"/>
                <w:szCs w:val="24"/>
              </w:rPr>
            </w:pPr>
            <w:r w:rsidRPr="002A2D23">
              <w:rPr>
                <w:rFonts w:eastAsia="Times New Roman"/>
                <w:sz w:val="20"/>
                <w:szCs w:val="24"/>
              </w:rPr>
              <w:t xml:space="preserve">Асфальтирование улицы Строителей и улицы Спасенникова </w:t>
            </w:r>
            <w:proofErr w:type="gramStart"/>
            <w:r w:rsidRPr="002A2D23">
              <w:rPr>
                <w:rFonts w:eastAsia="Times New Roman"/>
                <w:sz w:val="20"/>
                <w:szCs w:val="24"/>
              </w:rPr>
              <w:t>в</w:t>
            </w:r>
            <w:proofErr w:type="gramEnd"/>
            <w:r w:rsidRPr="002A2D23">
              <w:rPr>
                <w:rFonts w:eastAsia="Times New Roman"/>
                <w:sz w:val="20"/>
                <w:szCs w:val="24"/>
              </w:rPr>
              <w:t xml:space="preserve"> с. </w:t>
            </w:r>
            <w:r w:rsidR="008524F7">
              <w:rPr>
                <w:rFonts w:eastAsia="Times New Roman"/>
                <w:sz w:val="20"/>
                <w:szCs w:val="24"/>
              </w:rPr>
              <w:t>Перегребное</w:t>
            </w:r>
          </w:p>
        </w:tc>
        <w:tc>
          <w:tcPr>
            <w:tcW w:w="889" w:type="pct"/>
            <w:tcBorders>
              <w:top w:val="nil"/>
              <w:left w:val="nil"/>
              <w:bottom w:val="single" w:sz="4" w:space="0" w:color="auto"/>
              <w:right w:val="single" w:sz="4" w:space="0" w:color="auto"/>
            </w:tcBorders>
            <w:shd w:val="clear" w:color="000000" w:fill="FFFFFF"/>
            <w:noWrap/>
            <w:vAlign w:val="center"/>
          </w:tcPr>
          <w:p w:rsidR="002753E1" w:rsidRDefault="002753E1" w:rsidP="00E70231">
            <w:pPr>
              <w:spacing w:after="0" w:line="240" w:lineRule="auto"/>
              <w:ind w:firstLine="0"/>
              <w:jc w:val="center"/>
              <w:rPr>
                <w:sz w:val="20"/>
              </w:rPr>
            </w:pPr>
            <w:r>
              <w:rPr>
                <w:sz w:val="20"/>
              </w:rPr>
              <w:t>2500</w:t>
            </w:r>
            <w:r w:rsidR="00D76386">
              <w:rPr>
                <w:sz w:val="20"/>
              </w:rPr>
              <w:t>,0</w:t>
            </w:r>
          </w:p>
        </w:tc>
        <w:tc>
          <w:tcPr>
            <w:tcW w:w="1111" w:type="pct"/>
            <w:tcBorders>
              <w:top w:val="nil"/>
              <w:left w:val="nil"/>
              <w:bottom w:val="single" w:sz="4" w:space="0" w:color="auto"/>
              <w:right w:val="single" w:sz="4" w:space="0" w:color="auto"/>
            </w:tcBorders>
            <w:shd w:val="clear" w:color="000000" w:fill="FFFFFF"/>
            <w:vAlign w:val="center"/>
          </w:tcPr>
          <w:p w:rsidR="002753E1" w:rsidRPr="00AB14A7" w:rsidRDefault="002753E1" w:rsidP="00E70231">
            <w:pPr>
              <w:spacing w:after="0" w:line="240" w:lineRule="auto"/>
              <w:ind w:firstLine="0"/>
              <w:rPr>
                <w:rFonts w:eastAsia="Times New Roman"/>
                <w:color w:val="000000"/>
                <w:sz w:val="20"/>
                <w:szCs w:val="20"/>
              </w:rPr>
            </w:pPr>
            <w:r w:rsidRPr="00AB14A7">
              <w:rPr>
                <w:rFonts w:eastAsia="Times New Roman"/>
                <w:color w:val="000000"/>
                <w:sz w:val="20"/>
                <w:szCs w:val="20"/>
              </w:rPr>
              <w:t xml:space="preserve">с. </w:t>
            </w:r>
            <w:r w:rsidR="008524F7">
              <w:rPr>
                <w:rFonts w:eastAsia="Times New Roman"/>
                <w:color w:val="000000"/>
                <w:sz w:val="20"/>
                <w:szCs w:val="20"/>
              </w:rPr>
              <w:t>Перегребное</w:t>
            </w:r>
          </w:p>
        </w:tc>
        <w:tc>
          <w:tcPr>
            <w:tcW w:w="796" w:type="pct"/>
            <w:tcBorders>
              <w:top w:val="nil"/>
              <w:left w:val="nil"/>
              <w:bottom w:val="single" w:sz="4" w:space="0" w:color="auto"/>
              <w:right w:val="single" w:sz="4" w:space="0" w:color="auto"/>
            </w:tcBorders>
            <w:shd w:val="clear" w:color="000000" w:fill="FFFFFF"/>
            <w:vAlign w:val="center"/>
          </w:tcPr>
          <w:p w:rsidR="002753E1" w:rsidRPr="00AB14A7" w:rsidRDefault="002753E1" w:rsidP="00E70231">
            <w:pPr>
              <w:spacing w:after="0" w:line="240" w:lineRule="auto"/>
              <w:ind w:firstLine="0"/>
              <w:jc w:val="center"/>
              <w:rPr>
                <w:rFonts w:eastAsia="Times New Roman"/>
                <w:color w:val="000000"/>
                <w:sz w:val="20"/>
                <w:szCs w:val="20"/>
              </w:rPr>
            </w:pPr>
            <w:r>
              <w:rPr>
                <w:rFonts w:eastAsia="Times New Roman"/>
                <w:color w:val="000000"/>
                <w:sz w:val="20"/>
                <w:szCs w:val="20"/>
              </w:rPr>
              <w:t>2017-2018 гг.</w:t>
            </w:r>
          </w:p>
        </w:tc>
      </w:tr>
      <w:tr w:rsidR="002753E1" w:rsidRPr="00AB14A7" w:rsidTr="00301EC8">
        <w:trPr>
          <w:trHeight w:val="20"/>
        </w:trPr>
        <w:tc>
          <w:tcPr>
            <w:tcW w:w="2204" w:type="pct"/>
            <w:tcBorders>
              <w:top w:val="nil"/>
              <w:left w:val="single" w:sz="4" w:space="0" w:color="auto"/>
              <w:bottom w:val="single" w:sz="4" w:space="0" w:color="auto"/>
              <w:right w:val="single" w:sz="4" w:space="0" w:color="auto"/>
            </w:tcBorders>
            <w:shd w:val="clear" w:color="000000" w:fill="FFFFFF"/>
            <w:vAlign w:val="center"/>
          </w:tcPr>
          <w:p w:rsidR="002753E1" w:rsidRPr="002A2D23" w:rsidRDefault="002753E1" w:rsidP="00E70231">
            <w:pPr>
              <w:spacing w:after="0" w:line="240" w:lineRule="auto"/>
              <w:ind w:firstLine="0"/>
              <w:rPr>
                <w:rFonts w:eastAsia="Times New Roman"/>
                <w:sz w:val="20"/>
                <w:szCs w:val="24"/>
              </w:rPr>
            </w:pPr>
            <w:proofErr w:type="gramStart"/>
            <w:r w:rsidRPr="002A2D23">
              <w:rPr>
                <w:rFonts w:eastAsia="Times New Roman"/>
                <w:sz w:val="20"/>
                <w:szCs w:val="24"/>
              </w:rPr>
              <w:t xml:space="preserve">Асфальтирование улицы Советская и улицы Лесная после передачи их в собственность муниципального образования сельское поселение </w:t>
            </w:r>
            <w:r w:rsidR="008524F7">
              <w:rPr>
                <w:rFonts w:eastAsia="Times New Roman"/>
                <w:sz w:val="20"/>
                <w:szCs w:val="24"/>
              </w:rPr>
              <w:t>Перегребное</w:t>
            </w:r>
            <w:r w:rsidRPr="002A2D23">
              <w:rPr>
                <w:rFonts w:eastAsia="Times New Roman"/>
                <w:sz w:val="20"/>
                <w:szCs w:val="24"/>
              </w:rPr>
              <w:t xml:space="preserve"> от Линейно-производственного участка магистральных трубопроводов ООО «Газпром </w:t>
            </w:r>
            <w:proofErr w:type="spellStart"/>
            <w:r w:rsidRPr="002A2D23">
              <w:rPr>
                <w:rFonts w:eastAsia="Times New Roman"/>
                <w:sz w:val="20"/>
                <w:szCs w:val="24"/>
              </w:rPr>
              <w:t>трансгаз</w:t>
            </w:r>
            <w:proofErr w:type="spellEnd"/>
            <w:r w:rsidRPr="002A2D23">
              <w:rPr>
                <w:rFonts w:eastAsia="Times New Roman"/>
                <w:sz w:val="20"/>
                <w:szCs w:val="24"/>
              </w:rPr>
              <w:t xml:space="preserve"> </w:t>
            </w:r>
            <w:proofErr w:type="spellStart"/>
            <w:r w:rsidRPr="002A2D23">
              <w:rPr>
                <w:rFonts w:eastAsia="Times New Roman"/>
                <w:sz w:val="20"/>
                <w:szCs w:val="24"/>
              </w:rPr>
              <w:t>Югорск</w:t>
            </w:r>
            <w:proofErr w:type="spellEnd"/>
            <w:r w:rsidRPr="002A2D23">
              <w:rPr>
                <w:rFonts w:eastAsia="Times New Roman"/>
                <w:sz w:val="20"/>
                <w:szCs w:val="24"/>
              </w:rPr>
              <w:t>»</w:t>
            </w:r>
            <w:proofErr w:type="gramEnd"/>
          </w:p>
        </w:tc>
        <w:tc>
          <w:tcPr>
            <w:tcW w:w="889" w:type="pct"/>
            <w:tcBorders>
              <w:top w:val="nil"/>
              <w:left w:val="nil"/>
              <w:bottom w:val="single" w:sz="4" w:space="0" w:color="auto"/>
              <w:right w:val="single" w:sz="4" w:space="0" w:color="auto"/>
            </w:tcBorders>
            <w:shd w:val="clear" w:color="000000" w:fill="FFFFFF"/>
            <w:noWrap/>
            <w:vAlign w:val="center"/>
          </w:tcPr>
          <w:p w:rsidR="002753E1" w:rsidRDefault="002753E1" w:rsidP="00E70231">
            <w:pPr>
              <w:spacing w:after="0" w:line="240" w:lineRule="auto"/>
              <w:ind w:firstLine="0"/>
              <w:jc w:val="center"/>
              <w:rPr>
                <w:sz w:val="20"/>
              </w:rPr>
            </w:pPr>
            <w:r>
              <w:rPr>
                <w:sz w:val="20"/>
              </w:rPr>
              <w:t>2050</w:t>
            </w:r>
            <w:r w:rsidR="00D76386">
              <w:rPr>
                <w:sz w:val="20"/>
              </w:rPr>
              <w:t>,0</w:t>
            </w:r>
          </w:p>
        </w:tc>
        <w:tc>
          <w:tcPr>
            <w:tcW w:w="1111" w:type="pct"/>
            <w:tcBorders>
              <w:top w:val="nil"/>
              <w:left w:val="nil"/>
              <w:bottom w:val="single" w:sz="4" w:space="0" w:color="auto"/>
              <w:right w:val="single" w:sz="4" w:space="0" w:color="auto"/>
            </w:tcBorders>
            <w:shd w:val="clear" w:color="000000" w:fill="FFFFFF"/>
            <w:vAlign w:val="center"/>
          </w:tcPr>
          <w:p w:rsidR="002753E1" w:rsidRPr="00AB14A7" w:rsidRDefault="002753E1" w:rsidP="00E70231">
            <w:pPr>
              <w:spacing w:after="0" w:line="240" w:lineRule="auto"/>
              <w:ind w:firstLine="0"/>
              <w:rPr>
                <w:rFonts w:eastAsia="Times New Roman"/>
                <w:color w:val="000000"/>
                <w:sz w:val="20"/>
                <w:szCs w:val="20"/>
              </w:rPr>
            </w:pPr>
            <w:r w:rsidRPr="00AB14A7">
              <w:rPr>
                <w:rFonts w:eastAsia="Times New Roman"/>
                <w:color w:val="000000"/>
                <w:sz w:val="20"/>
                <w:szCs w:val="20"/>
              </w:rPr>
              <w:t xml:space="preserve">с. </w:t>
            </w:r>
            <w:r w:rsidR="008524F7">
              <w:rPr>
                <w:rFonts w:eastAsia="Times New Roman"/>
                <w:color w:val="000000"/>
                <w:sz w:val="20"/>
                <w:szCs w:val="20"/>
              </w:rPr>
              <w:t>Перегребное</w:t>
            </w:r>
          </w:p>
        </w:tc>
        <w:tc>
          <w:tcPr>
            <w:tcW w:w="796" w:type="pct"/>
            <w:tcBorders>
              <w:top w:val="nil"/>
              <w:left w:val="nil"/>
              <w:bottom w:val="single" w:sz="4" w:space="0" w:color="auto"/>
              <w:right w:val="single" w:sz="4" w:space="0" w:color="auto"/>
            </w:tcBorders>
            <w:shd w:val="clear" w:color="000000" w:fill="FFFFFF"/>
            <w:vAlign w:val="center"/>
          </w:tcPr>
          <w:p w:rsidR="002753E1" w:rsidRPr="00AB14A7" w:rsidRDefault="002753E1" w:rsidP="00E70231">
            <w:pPr>
              <w:spacing w:after="0" w:line="240" w:lineRule="auto"/>
              <w:ind w:firstLine="0"/>
              <w:jc w:val="center"/>
              <w:rPr>
                <w:rFonts w:eastAsia="Times New Roman"/>
                <w:color w:val="000000"/>
                <w:sz w:val="20"/>
                <w:szCs w:val="20"/>
              </w:rPr>
            </w:pPr>
            <w:r>
              <w:rPr>
                <w:rFonts w:eastAsia="Times New Roman"/>
                <w:color w:val="000000"/>
                <w:sz w:val="20"/>
                <w:szCs w:val="20"/>
              </w:rPr>
              <w:t>2017-2018 гг.</w:t>
            </w:r>
          </w:p>
        </w:tc>
      </w:tr>
      <w:tr w:rsidR="002753E1" w:rsidRPr="00AB14A7" w:rsidTr="00301EC8">
        <w:trPr>
          <w:trHeight w:val="20"/>
        </w:trPr>
        <w:tc>
          <w:tcPr>
            <w:tcW w:w="2204" w:type="pct"/>
            <w:tcBorders>
              <w:top w:val="nil"/>
              <w:left w:val="single" w:sz="4" w:space="0" w:color="auto"/>
              <w:bottom w:val="single" w:sz="4" w:space="0" w:color="auto"/>
              <w:right w:val="single" w:sz="4" w:space="0" w:color="auto"/>
            </w:tcBorders>
            <w:shd w:val="clear" w:color="000000" w:fill="FFFFFF"/>
            <w:vAlign w:val="center"/>
          </w:tcPr>
          <w:p w:rsidR="002753E1" w:rsidRPr="001B62CB" w:rsidRDefault="002753E1" w:rsidP="00E70231">
            <w:pPr>
              <w:spacing w:after="0" w:line="240" w:lineRule="auto"/>
              <w:ind w:firstLine="0"/>
              <w:rPr>
                <w:rFonts w:eastAsia="Times New Roman"/>
                <w:b/>
                <w:color w:val="000000"/>
                <w:sz w:val="20"/>
                <w:szCs w:val="20"/>
              </w:rPr>
            </w:pPr>
            <w:r w:rsidRPr="001B62CB">
              <w:rPr>
                <w:rFonts w:eastAsia="Times New Roman"/>
                <w:b/>
                <w:color w:val="000000"/>
                <w:sz w:val="20"/>
                <w:szCs w:val="20"/>
              </w:rPr>
              <w:t>Итого</w:t>
            </w:r>
          </w:p>
        </w:tc>
        <w:tc>
          <w:tcPr>
            <w:tcW w:w="889" w:type="pct"/>
            <w:tcBorders>
              <w:top w:val="nil"/>
              <w:left w:val="nil"/>
              <w:bottom w:val="single" w:sz="4" w:space="0" w:color="auto"/>
              <w:right w:val="single" w:sz="4" w:space="0" w:color="auto"/>
            </w:tcBorders>
            <w:shd w:val="clear" w:color="000000" w:fill="FFFFFF"/>
            <w:noWrap/>
            <w:vAlign w:val="center"/>
          </w:tcPr>
          <w:p w:rsidR="002753E1" w:rsidRPr="00352D4F" w:rsidRDefault="00D76386" w:rsidP="00E70231">
            <w:pPr>
              <w:spacing w:after="0" w:line="240" w:lineRule="auto"/>
              <w:ind w:firstLine="0"/>
              <w:jc w:val="center"/>
              <w:rPr>
                <w:b/>
                <w:sz w:val="20"/>
              </w:rPr>
            </w:pPr>
            <w:r>
              <w:rPr>
                <w:b/>
                <w:sz w:val="20"/>
              </w:rPr>
              <w:t>79</w:t>
            </w:r>
            <w:r w:rsidR="002753E1">
              <w:rPr>
                <w:b/>
                <w:sz w:val="20"/>
              </w:rPr>
              <w:t>98</w:t>
            </w:r>
            <w:r>
              <w:rPr>
                <w:b/>
                <w:sz w:val="20"/>
              </w:rPr>
              <w:t>0,0</w:t>
            </w:r>
          </w:p>
        </w:tc>
        <w:tc>
          <w:tcPr>
            <w:tcW w:w="1111" w:type="pct"/>
            <w:tcBorders>
              <w:top w:val="nil"/>
              <w:left w:val="nil"/>
              <w:bottom w:val="single" w:sz="4" w:space="0" w:color="auto"/>
              <w:right w:val="single" w:sz="4" w:space="0" w:color="auto"/>
            </w:tcBorders>
            <w:shd w:val="clear" w:color="000000" w:fill="FFFFFF"/>
            <w:vAlign w:val="center"/>
          </w:tcPr>
          <w:p w:rsidR="002753E1" w:rsidRDefault="002753E1" w:rsidP="00E70231">
            <w:pPr>
              <w:spacing w:after="0" w:line="240" w:lineRule="auto"/>
              <w:ind w:firstLine="0"/>
              <w:rPr>
                <w:rFonts w:eastAsia="Times New Roman"/>
                <w:color w:val="000000"/>
                <w:sz w:val="20"/>
                <w:szCs w:val="20"/>
              </w:rPr>
            </w:pPr>
          </w:p>
        </w:tc>
        <w:tc>
          <w:tcPr>
            <w:tcW w:w="796" w:type="pct"/>
            <w:tcBorders>
              <w:top w:val="nil"/>
              <w:left w:val="nil"/>
              <w:bottom w:val="single" w:sz="4" w:space="0" w:color="auto"/>
              <w:right w:val="single" w:sz="4" w:space="0" w:color="auto"/>
            </w:tcBorders>
            <w:shd w:val="clear" w:color="000000" w:fill="FFFFFF"/>
            <w:vAlign w:val="center"/>
          </w:tcPr>
          <w:p w:rsidR="002753E1" w:rsidRPr="00AB14A7" w:rsidRDefault="002753E1" w:rsidP="00E70231">
            <w:pPr>
              <w:spacing w:after="0" w:line="240" w:lineRule="auto"/>
              <w:ind w:firstLine="0"/>
              <w:jc w:val="center"/>
              <w:rPr>
                <w:rFonts w:eastAsia="Times New Roman"/>
                <w:color w:val="000000"/>
                <w:sz w:val="20"/>
                <w:szCs w:val="20"/>
              </w:rPr>
            </w:pPr>
          </w:p>
        </w:tc>
      </w:tr>
    </w:tbl>
    <w:p w:rsidR="0093795A" w:rsidRDefault="0093795A" w:rsidP="005B60DC">
      <w:pPr>
        <w:pStyle w:val="S21"/>
      </w:pPr>
      <w:bookmarkStart w:id="40" w:name="dst100052"/>
      <w:bookmarkStart w:id="41" w:name="_Toc467578303"/>
      <w:bookmarkEnd w:id="40"/>
    </w:p>
    <w:p w:rsidR="00B32F0B" w:rsidRPr="00AB3734" w:rsidRDefault="00BF27F5" w:rsidP="005B60DC">
      <w:pPr>
        <w:pStyle w:val="S21"/>
      </w:pPr>
      <w:r>
        <w:t xml:space="preserve">2.2. </w:t>
      </w:r>
      <w:r w:rsidR="00B32F0B" w:rsidRPr="00AB3734">
        <w:t xml:space="preserve">Прогноз транспортного спроса </w:t>
      </w:r>
      <w:r w:rsidR="0053595C">
        <w:t xml:space="preserve">муниципального образования сельское поселение </w:t>
      </w:r>
      <w:r w:rsidR="008524F7">
        <w:t>Перегребное</w:t>
      </w:r>
      <w:r w:rsidR="00B32F0B" w:rsidRPr="00AB3734">
        <w:t>, объемов и характера передвижения населения и перевозок грузов по видам транспорта</w:t>
      </w:r>
      <w:bookmarkEnd w:id="41"/>
    </w:p>
    <w:p w:rsidR="00B32F0B" w:rsidRPr="001B62CB" w:rsidRDefault="00B32F0B" w:rsidP="00312BC9">
      <w:pPr>
        <w:spacing w:after="0" w:line="240" w:lineRule="auto"/>
        <w:ind w:left="-851" w:firstLine="851"/>
      </w:pPr>
      <w:r w:rsidRPr="001B62CB">
        <w:t xml:space="preserve">При прогнозировании и построении транспортной модели учитывались прогноз </w:t>
      </w:r>
      <w:r w:rsidRPr="001B62CB">
        <w:lastRenderedPageBreak/>
        <w:t>численности населения, деловая активность региона, была построена многофакторная модель, по итогам которой сформированы прогнозы по развитию ключевых отраслей транспортного спроса населения на услуги транспортного комплекса.</w:t>
      </w:r>
    </w:p>
    <w:p w:rsidR="00B32F0B" w:rsidRPr="001B62CB" w:rsidRDefault="00B32F0B" w:rsidP="00312BC9">
      <w:pPr>
        <w:spacing w:after="0" w:line="240" w:lineRule="auto"/>
        <w:ind w:left="-851" w:firstLine="851"/>
      </w:pPr>
      <w:r w:rsidRPr="001B62CB">
        <w:t xml:space="preserve">Кроме того, учитывалось, что инфраструктура транспортного комплекса в свою очередь должна расти опережающими темпами вслед за транспортным спросом. </w:t>
      </w:r>
    </w:p>
    <w:p w:rsidR="00B32F0B" w:rsidRPr="00C826B6" w:rsidRDefault="00B32F0B" w:rsidP="00312BC9">
      <w:pPr>
        <w:spacing w:after="0" w:line="240" w:lineRule="auto"/>
        <w:ind w:left="-851" w:firstLine="851"/>
      </w:pPr>
      <w:r w:rsidRPr="00C826B6">
        <w:t xml:space="preserve">Прогноз сценарных условий развития транспортного комплекса </w:t>
      </w:r>
      <w:r w:rsidR="0053595C">
        <w:t xml:space="preserve">муниципального образования </w:t>
      </w:r>
      <w:r w:rsidR="00C826B6">
        <w:t>сельско</w:t>
      </w:r>
      <w:r w:rsidR="0053595C">
        <w:t>е</w:t>
      </w:r>
      <w:r w:rsidRPr="00C826B6">
        <w:t xml:space="preserve"> поселени</w:t>
      </w:r>
      <w:r w:rsidR="0053595C">
        <w:t>е</w:t>
      </w:r>
      <w:r w:rsidR="0093795A">
        <w:t xml:space="preserve"> </w:t>
      </w:r>
      <w:r w:rsidR="008524F7">
        <w:t>Перегребное</w:t>
      </w:r>
      <w:r w:rsidRPr="00C826B6">
        <w:t xml:space="preserve"> разработан на основании сценарных условий, основных параметров прогноза социально–экономического развития Российской Федерации. </w:t>
      </w:r>
    </w:p>
    <w:p w:rsidR="00B32F0B" w:rsidRPr="00C826B6" w:rsidRDefault="00CF7F4C" w:rsidP="00312BC9">
      <w:pPr>
        <w:spacing w:after="0" w:line="240" w:lineRule="auto"/>
        <w:ind w:left="-851" w:firstLine="851"/>
      </w:pPr>
      <w:r>
        <w:t>Для</w:t>
      </w:r>
      <w:r w:rsidR="00B32F0B" w:rsidRPr="00C826B6">
        <w:t xml:space="preserve"> развития транспортного комплекса </w:t>
      </w:r>
      <w:r>
        <w:t xml:space="preserve">предлагается </w:t>
      </w:r>
      <w:r w:rsidR="00B32F0B" w:rsidRPr="00C826B6">
        <w:t xml:space="preserve">3 сценария на вариантной основе в составе двух основных вариантов – вариант 1 (базовый) и вариант 2 (умеренно-оптимистичный) и варианта 3 (экономически обоснованный) предлагаемого к реализации с учетом всех перспектив </w:t>
      </w:r>
      <w:proofErr w:type="gramStart"/>
      <w:r w:rsidR="00B32F0B" w:rsidRPr="00C826B6">
        <w:t>развития</w:t>
      </w:r>
      <w:proofErr w:type="gramEnd"/>
      <w:r w:rsidR="00B32F0B" w:rsidRPr="00C826B6">
        <w:t xml:space="preserve"> </w:t>
      </w:r>
      <w:r>
        <w:t>как сельского поселения, так и района в целом</w:t>
      </w:r>
      <w:r w:rsidR="00B32F0B" w:rsidRPr="00C826B6">
        <w:t>.</w:t>
      </w:r>
    </w:p>
    <w:p w:rsidR="00B32F0B" w:rsidRPr="00C826B6" w:rsidRDefault="00B32F0B" w:rsidP="00312BC9">
      <w:pPr>
        <w:spacing w:after="0" w:line="240" w:lineRule="auto"/>
        <w:ind w:left="-851" w:firstLine="851"/>
      </w:pPr>
      <w:r w:rsidRPr="00C826B6">
        <w:t xml:space="preserve">Варианты 1, 2 прогноза разработаны на основе единой гипотезы внешних условий. 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развития. </w:t>
      </w:r>
    </w:p>
    <w:p w:rsidR="00B32F0B" w:rsidRPr="00C826B6" w:rsidRDefault="00B32F0B" w:rsidP="00312BC9">
      <w:pPr>
        <w:spacing w:after="0" w:line="240" w:lineRule="auto"/>
        <w:ind w:left="-851" w:firstLine="851"/>
      </w:pPr>
      <w:r w:rsidRPr="00C826B6">
        <w:rPr>
          <w:b/>
        </w:rPr>
        <w:t>Вариант 1 (базовый)</w:t>
      </w:r>
      <w:r w:rsidRPr="00C826B6">
        <w:t xml:space="preserve">. Предполагается сохранение инерционных трендов, сложившихся в последний период, 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 </w:t>
      </w:r>
    </w:p>
    <w:p w:rsidR="00B32F0B" w:rsidRPr="00C826B6" w:rsidRDefault="00B32F0B" w:rsidP="00312BC9">
      <w:pPr>
        <w:spacing w:after="0" w:line="240" w:lineRule="auto"/>
        <w:ind w:left="-851" w:firstLine="851"/>
      </w:pPr>
      <w:r w:rsidRPr="00C826B6">
        <w:t xml:space="preserve">Также данным вариантом учитывается агрессивная внешняя среда сложившая, благодаря введенным санкциям и </w:t>
      </w:r>
      <w:proofErr w:type="spellStart"/>
      <w:r w:rsidRPr="00C826B6">
        <w:t>санкционной</w:t>
      </w:r>
      <w:proofErr w:type="spellEnd"/>
      <w:r w:rsidRPr="00C826B6">
        <w:t xml:space="preserve"> политике Европейского союза.</w:t>
      </w:r>
    </w:p>
    <w:p w:rsidR="00B32F0B" w:rsidRPr="00C826B6" w:rsidRDefault="00B32F0B" w:rsidP="00312BC9">
      <w:pPr>
        <w:spacing w:after="0" w:line="240" w:lineRule="auto"/>
        <w:ind w:left="-851" w:firstLine="851"/>
      </w:pPr>
      <w:r w:rsidRPr="00C826B6">
        <w:rPr>
          <w:b/>
        </w:rPr>
        <w:t>Вариант 2 (умеренно-оптимистичный)</w:t>
      </w:r>
      <w:r w:rsidRPr="00C826B6">
        <w:t xml:space="preserve">. На территории </w:t>
      </w:r>
      <w:r w:rsidR="008B66EF">
        <w:t>муниципального образования сельское</w:t>
      </w:r>
      <w:r w:rsidR="008B66EF" w:rsidRPr="00C826B6">
        <w:t xml:space="preserve"> поселени</w:t>
      </w:r>
      <w:r w:rsidR="008B66EF">
        <w:t>е</w:t>
      </w:r>
      <w:r w:rsidR="00BF27F5">
        <w:t xml:space="preserve"> </w:t>
      </w:r>
      <w:r w:rsidR="008524F7">
        <w:t>Перегребное</w:t>
      </w:r>
      <w:r w:rsidRPr="00C826B6">
        <w:t xml:space="preserve">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w:t>
      </w:r>
    </w:p>
    <w:p w:rsidR="00B32F0B" w:rsidRPr="00C826B6" w:rsidRDefault="00B32F0B" w:rsidP="00312BC9">
      <w:pPr>
        <w:spacing w:after="0" w:line="240" w:lineRule="auto"/>
        <w:ind w:left="-851" w:firstLine="851"/>
      </w:pPr>
      <w:r w:rsidRPr="00C826B6">
        <w:t>Сценарий характеризуется ростом экономической активности транспортных и пассажирских перевозок, увеличение деловой активности, предполагает также дальнейшие инвестиции предприятий нефтедобывающего комплекса в разработку новых месторождений.</w:t>
      </w:r>
    </w:p>
    <w:p w:rsidR="00B32F0B" w:rsidRPr="00C826B6" w:rsidRDefault="00B32F0B" w:rsidP="00312BC9">
      <w:pPr>
        <w:spacing w:after="0" w:line="240" w:lineRule="auto"/>
        <w:ind w:left="-851" w:firstLine="851"/>
      </w:pPr>
      <w:r w:rsidRPr="00C826B6">
        <w:rPr>
          <w:b/>
        </w:rPr>
        <w:t>Вариант 3 (экономически обоснованный)</w:t>
      </w:r>
      <w:r w:rsidRPr="00C826B6">
        <w:t xml:space="preserve">. На территории поселения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w:t>
      </w:r>
    </w:p>
    <w:p w:rsidR="00B32F0B" w:rsidRPr="00AB3734" w:rsidRDefault="00B32F0B" w:rsidP="0093795A">
      <w:pPr>
        <w:spacing w:after="0" w:line="240" w:lineRule="auto"/>
        <w:ind w:left="-851" w:firstLine="709"/>
        <w:rPr>
          <w:rFonts w:eastAsia="Times New Roman"/>
          <w:color w:val="000000"/>
          <w:szCs w:val="24"/>
        </w:rPr>
      </w:pPr>
      <w:r w:rsidRPr="00CE2FAA">
        <w:rPr>
          <w:rFonts w:eastAsia="Times New Roman"/>
          <w:color w:val="000000"/>
          <w:szCs w:val="24"/>
        </w:rPr>
        <w:t>Сценарий</w:t>
      </w:r>
      <w:r w:rsidRPr="00AB3734">
        <w:rPr>
          <w:rFonts w:eastAsia="Times New Roman"/>
          <w:color w:val="000000"/>
          <w:szCs w:val="24"/>
        </w:rPr>
        <w:t xml:space="preserve"> предполагает строительство мостового перехода через реку Обь в Октябрьском районе, предполагает комплексную реализацию основных мероприятий по развитию улично-дорожной сети в </w:t>
      </w:r>
      <w:r w:rsidR="0040629F">
        <w:t>муниципальном образовании сельское</w:t>
      </w:r>
      <w:r w:rsidR="0040629F" w:rsidRPr="00C826B6">
        <w:t xml:space="preserve"> поселени</w:t>
      </w:r>
      <w:r w:rsidR="0040629F">
        <w:t>е</w:t>
      </w:r>
      <w:r w:rsidR="0093795A">
        <w:t xml:space="preserve"> </w:t>
      </w:r>
      <w:r w:rsidR="008524F7">
        <w:t>Перегребное</w:t>
      </w:r>
      <w:r w:rsidRPr="00AB3734">
        <w:rPr>
          <w:rFonts w:eastAsia="Times New Roman"/>
          <w:color w:val="000000"/>
          <w:szCs w:val="24"/>
        </w:rPr>
        <w:t>, предполагает рост транспортной инфраструктуры опережающими темпами, расширение индивидуального жилищного строительства, развитие инфраструктуры пассажирских перевозок.</w:t>
      </w:r>
    </w:p>
    <w:p w:rsidR="00B32F0B" w:rsidRDefault="00B32F0B" w:rsidP="0093795A">
      <w:pPr>
        <w:pStyle w:val="S5"/>
        <w:spacing w:after="0" w:line="240" w:lineRule="auto"/>
        <w:ind w:left="-851" w:firstLine="709"/>
      </w:pPr>
      <w:r w:rsidRPr="00AB3734">
        <w:t>Прогнозные показатели деятельности автомобильного транспорта по муниципальным пассажирским маршрутам регулярных перевозок до 20</w:t>
      </w:r>
      <w:r w:rsidR="00E12AC0">
        <w:t>27</w:t>
      </w:r>
      <w:r w:rsidRPr="00AB3734">
        <w:t xml:space="preserve"> года</w:t>
      </w:r>
      <w:r w:rsidR="00E12AC0">
        <w:t xml:space="preserve"> представлены в таблице </w:t>
      </w:r>
      <w:r w:rsidR="0093795A">
        <w:t>2</w:t>
      </w:r>
      <w:r w:rsidR="00E12AC0">
        <w:t xml:space="preserve">.2. </w:t>
      </w:r>
    </w:p>
    <w:p w:rsidR="0093795A" w:rsidRDefault="0093795A" w:rsidP="0093795A">
      <w:pPr>
        <w:pStyle w:val="S5"/>
        <w:spacing w:after="0" w:line="240" w:lineRule="auto"/>
        <w:ind w:left="-851" w:firstLine="709"/>
      </w:pPr>
    </w:p>
    <w:p w:rsidR="00E12AC0" w:rsidRPr="00AB3734" w:rsidRDefault="00E12AC0" w:rsidP="0093795A">
      <w:pPr>
        <w:pStyle w:val="S5"/>
        <w:spacing w:after="0" w:line="240" w:lineRule="auto"/>
        <w:ind w:left="6229" w:firstLine="1559"/>
      </w:pPr>
      <w:r>
        <w:t xml:space="preserve">Таблица </w:t>
      </w:r>
      <w:r w:rsidR="0093795A">
        <w:t>2</w:t>
      </w:r>
      <w:r>
        <w:t>.2</w:t>
      </w:r>
    </w:p>
    <w:tbl>
      <w:tblPr>
        <w:tblW w:w="5000" w:type="pct"/>
        <w:tblLook w:val="04A0" w:firstRow="1" w:lastRow="0" w:firstColumn="1" w:lastColumn="0" w:noHBand="0" w:noVBand="1"/>
      </w:tblPr>
      <w:tblGrid>
        <w:gridCol w:w="2662"/>
        <w:gridCol w:w="1176"/>
        <w:gridCol w:w="920"/>
        <w:gridCol w:w="922"/>
        <w:gridCol w:w="923"/>
        <w:gridCol w:w="923"/>
        <w:gridCol w:w="923"/>
        <w:gridCol w:w="1122"/>
      </w:tblGrid>
      <w:tr w:rsidR="00132F0E" w:rsidRPr="00BB3347" w:rsidTr="00337C7C">
        <w:trPr>
          <w:trHeight w:val="230"/>
          <w:tblHeader/>
        </w:trPr>
        <w:tc>
          <w:tcPr>
            <w:tcW w:w="13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2F0E" w:rsidRPr="00BB3347" w:rsidRDefault="00132F0E" w:rsidP="0093795A">
            <w:pPr>
              <w:spacing w:after="0" w:line="240" w:lineRule="auto"/>
              <w:ind w:firstLine="0"/>
              <w:rPr>
                <w:rFonts w:eastAsia="Times New Roman"/>
                <w:b/>
                <w:color w:val="000000"/>
                <w:sz w:val="20"/>
                <w:szCs w:val="20"/>
              </w:rPr>
            </w:pPr>
            <w:r w:rsidRPr="00BB3347">
              <w:rPr>
                <w:rFonts w:eastAsia="Times New Roman"/>
                <w:b/>
                <w:color w:val="000000"/>
                <w:sz w:val="20"/>
                <w:szCs w:val="20"/>
              </w:rPr>
              <w:t>Показатель</w:t>
            </w:r>
          </w:p>
        </w:tc>
        <w:tc>
          <w:tcPr>
            <w:tcW w:w="6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2F0E" w:rsidRPr="00BB3347" w:rsidRDefault="00132F0E" w:rsidP="0093795A">
            <w:pPr>
              <w:spacing w:after="0" w:line="240" w:lineRule="auto"/>
              <w:ind w:firstLine="0"/>
              <w:rPr>
                <w:rFonts w:eastAsia="Times New Roman"/>
                <w:b/>
                <w:color w:val="000000"/>
                <w:sz w:val="20"/>
                <w:szCs w:val="20"/>
              </w:rPr>
            </w:pPr>
            <w:r w:rsidRPr="00BB3347">
              <w:rPr>
                <w:rFonts w:eastAsia="Times New Roman"/>
                <w:b/>
                <w:color w:val="000000"/>
                <w:sz w:val="20"/>
                <w:szCs w:val="20"/>
              </w:rPr>
              <w:t>Ед</w:t>
            </w:r>
            <w:r>
              <w:rPr>
                <w:rFonts w:eastAsia="Times New Roman"/>
                <w:b/>
                <w:color w:val="000000"/>
                <w:sz w:val="20"/>
                <w:szCs w:val="20"/>
              </w:rPr>
              <w:t xml:space="preserve">иницы </w:t>
            </w:r>
            <w:r w:rsidRPr="00BB3347">
              <w:rPr>
                <w:rFonts w:eastAsia="Times New Roman"/>
                <w:b/>
                <w:color w:val="000000"/>
                <w:sz w:val="20"/>
                <w:szCs w:val="20"/>
              </w:rPr>
              <w:t>изм</w:t>
            </w:r>
            <w:r>
              <w:rPr>
                <w:rFonts w:eastAsia="Times New Roman"/>
                <w:b/>
                <w:color w:val="000000"/>
                <w:sz w:val="20"/>
                <w:szCs w:val="20"/>
              </w:rPr>
              <w:t>ерения</w:t>
            </w:r>
          </w:p>
        </w:tc>
        <w:tc>
          <w:tcPr>
            <w:tcW w:w="4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2F0E" w:rsidRPr="00BB3347" w:rsidRDefault="00132F0E" w:rsidP="00132F0E">
            <w:pPr>
              <w:spacing w:after="0" w:line="240" w:lineRule="auto"/>
              <w:ind w:firstLine="0"/>
              <w:jc w:val="center"/>
              <w:rPr>
                <w:rFonts w:eastAsia="Times New Roman"/>
                <w:b/>
                <w:color w:val="000000"/>
                <w:sz w:val="20"/>
                <w:szCs w:val="20"/>
              </w:rPr>
            </w:pPr>
            <w:r w:rsidRPr="00BB3347">
              <w:rPr>
                <w:rFonts w:eastAsia="Times New Roman"/>
                <w:b/>
                <w:color w:val="000000"/>
                <w:sz w:val="20"/>
                <w:szCs w:val="20"/>
              </w:rPr>
              <w:t>201</w:t>
            </w:r>
            <w:r>
              <w:rPr>
                <w:rFonts w:eastAsia="Times New Roman"/>
                <w:b/>
                <w:color w:val="000000"/>
                <w:sz w:val="20"/>
                <w:szCs w:val="20"/>
              </w:rPr>
              <w:t>7</w:t>
            </w:r>
          </w:p>
        </w:tc>
        <w:tc>
          <w:tcPr>
            <w:tcW w:w="4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2F0E" w:rsidRPr="00BB3347" w:rsidRDefault="00132F0E" w:rsidP="00132F0E">
            <w:pPr>
              <w:spacing w:after="0" w:line="240" w:lineRule="auto"/>
              <w:ind w:firstLine="0"/>
              <w:jc w:val="center"/>
              <w:rPr>
                <w:rFonts w:eastAsia="Times New Roman"/>
                <w:b/>
                <w:color w:val="000000"/>
                <w:sz w:val="20"/>
                <w:szCs w:val="20"/>
              </w:rPr>
            </w:pPr>
            <w:r w:rsidRPr="00BB3347">
              <w:rPr>
                <w:rFonts w:eastAsia="Times New Roman"/>
                <w:b/>
                <w:color w:val="000000"/>
                <w:sz w:val="20"/>
                <w:szCs w:val="20"/>
              </w:rPr>
              <w:t>201</w:t>
            </w:r>
            <w:r>
              <w:rPr>
                <w:rFonts w:eastAsia="Times New Roman"/>
                <w:b/>
                <w:color w:val="000000"/>
                <w:sz w:val="20"/>
                <w:szCs w:val="20"/>
              </w:rPr>
              <w:t>8</w:t>
            </w:r>
          </w:p>
        </w:tc>
        <w:tc>
          <w:tcPr>
            <w:tcW w:w="4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2F0E" w:rsidRPr="00BB3347" w:rsidRDefault="00132F0E" w:rsidP="00132F0E">
            <w:pPr>
              <w:spacing w:after="0" w:line="240" w:lineRule="auto"/>
              <w:ind w:firstLine="0"/>
              <w:jc w:val="center"/>
              <w:rPr>
                <w:rFonts w:eastAsia="Times New Roman"/>
                <w:b/>
                <w:color w:val="000000"/>
                <w:sz w:val="20"/>
                <w:szCs w:val="20"/>
              </w:rPr>
            </w:pPr>
            <w:r w:rsidRPr="00BB3347">
              <w:rPr>
                <w:rFonts w:eastAsia="Times New Roman"/>
                <w:b/>
                <w:color w:val="000000"/>
                <w:sz w:val="20"/>
                <w:szCs w:val="20"/>
              </w:rPr>
              <w:t>201</w:t>
            </w:r>
            <w:r>
              <w:rPr>
                <w:rFonts w:eastAsia="Times New Roman"/>
                <w:b/>
                <w:color w:val="000000"/>
                <w:sz w:val="20"/>
                <w:szCs w:val="20"/>
              </w:rPr>
              <w:t>9</w:t>
            </w:r>
          </w:p>
        </w:tc>
        <w:tc>
          <w:tcPr>
            <w:tcW w:w="4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2F0E" w:rsidRPr="00BB3347" w:rsidRDefault="00132F0E" w:rsidP="00132F0E">
            <w:pPr>
              <w:spacing w:after="0" w:line="240" w:lineRule="auto"/>
              <w:ind w:firstLine="0"/>
              <w:jc w:val="center"/>
              <w:rPr>
                <w:rFonts w:eastAsia="Times New Roman"/>
                <w:b/>
                <w:color w:val="000000"/>
                <w:sz w:val="20"/>
                <w:szCs w:val="20"/>
              </w:rPr>
            </w:pPr>
            <w:r w:rsidRPr="00BB3347">
              <w:rPr>
                <w:rFonts w:eastAsia="Times New Roman"/>
                <w:b/>
                <w:color w:val="000000"/>
                <w:sz w:val="20"/>
                <w:szCs w:val="20"/>
              </w:rPr>
              <w:t>20</w:t>
            </w:r>
            <w:r>
              <w:rPr>
                <w:rFonts w:eastAsia="Times New Roman"/>
                <w:b/>
                <w:color w:val="000000"/>
                <w:sz w:val="20"/>
                <w:szCs w:val="20"/>
              </w:rPr>
              <w:t>20</w:t>
            </w:r>
          </w:p>
        </w:tc>
        <w:tc>
          <w:tcPr>
            <w:tcW w:w="4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2F0E" w:rsidRPr="00BB3347" w:rsidRDefault="00132F0E" w:rsidP="00132F0E">
            <w:pPr>
              <w:spacing w:after="0" w:line="240" w:lineRule="auto"/>
              <w:ind w:firstLine="0"/>
              <w:jc w:val="center"/>
              <w:rPr>
                <w:rFonts w:eastAsia="Times New Roman"/>
                <w:b/>
                <w:color w:val="000000"/>
                <w:sz w:val="20"/>
                <w:szCs w:val="20"/>
              </w:rPr>
            </w:pPr>
            <w:r w:rsidRPr="00BB3347">
              <w:rPr>
                <w:rFonts w:eastAsia="Times New Roman"/>
                <w:b/>
                <w:color w:val="000000"/>
                <w:sz w:val="20"/>
                <w:szCs w:val="20"/>
              </w:rPr>
              <w:t>202</w:t>
            </w:r>
            <w:r>
              <w:rPr>
                <w:rFonts w:eastAsia="Times New Roman"/>
                <w:b/>
                <w:color w:val="000000"/>
                <w:sz w:val="20"/>
                <w:szCs w:val="20"/>
              </w:rPr>
              <w:t>1</w:t>
            </w:r>
          </w:p>
        </w:tc>
        <w:tc>
          <w:tcPr>
            <w:tcW w:w="5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2F0E" w:rsidRPr="00BB3347" w:rsidRDefault="00132F0E" w:rsidP="00132F0E">
            <w:pPr>
              <w:spacing w:after="0" w:line="240" w:lineRule="auto"/>
              <w:ind w:firstLine="0"/>
              <w:jc w:val="center"/>
              <w:rPr>
                <w:rFonts w:eastAsia="Times New Roman"/>
                <w:b/>
                <w:color w:val="000000"/>
                <w:sz w:val="20"/>
                <w:szCs w:val="20"/>
              </w:rPr>
            </w:pPr>
            <w:r>
              <w:rPr>
                <w:rFonts w:eastAsia="Times New Roman"/>
                <w:b/>
                <w:color w:val="000000"/>
                <w:sz w:val="20"/>
                <w:szCs w:val="20"/>
              </w:rPr>
              <w:t>2022-</w:t>
            </w:r>
            <w:r w:rsidRPr="00BB3347">
              <w:rPr>
                <w:rFonts w:eastAsia="Times New Roman"/>
                <w:b/>
                <w:color w:val="000000"/>
                <w:sz w:val="20"/>
                <w:szCs w:val="20"/>
              </w:rPr>
              <w:t>202</w:t>
            </w:r>
            <w:r>
              <w:rPr>
                <w:rFonts w:eastAsia="Times New Roman"/>
                <w:b/>
                <w:color w:val="000000"/>
                <w:sz w:val="20"/>
                <w:szCs w:val="20"/>
              </w:rPr>
              <w:t>7</w:t>
            </w:r>
          </w:p>
        </w:tc>
      </w:tr>
      <w:tr w:rsidR="00132F0E" w:rsidRPr="00BB3347" w:rsidTr="00337C7C">
        <w:trPr>
          <w:trHeight w:val="230"/>
        </w:trPr>
        <w:tc>
          <w:tcPr>
            <w:tcW w:w="1391" w:type="pct"/>
            <w:vMerge/>
            <w:tcBorders>
              <w:top w:val="single" w:sz="4" w:space="0" w:color="auto"/>
              <w:left w:val="single" w:sz="4" w:space="0" w:color="auto"/>
              <w:bottom w:val="single" w:sz="4" w:space="0" w:color="auto"/>
              <w:right w:val="single" w:sz="4" w:space="0" w:color="auto"/>
            </w:tcBorders>
            <w:vAlign w:val="center"/>
            <w:hideMark/>
          </w:tcPr>
          <w:p w:rsidR="00132F0E" w:rsidRPr="00BB3347" w:rsidRDefault="00132F0E" w:rsidP="0093795A">
            <w:pPr>
              <w:spacing w:after="0" w:line="240" w:lineRule="auto"/>
              <w:ind w:firstLine="0"/>
              <w:rPr>
                <w:rFonts w:eastAsia="Times New Roman"/>
                <w:color w:val="000000"/>
                <w:sz w:val="20"/>
                <w:szCs w:val="20"/>
              </w:rPr>
            </w:pPr>
          </w:p>
        </w:tc>
        <w:tc>
          <w:tcPr>
            <w:tcW w:w="614" w:type="pct"/>
            <w:vMerge/>
            <w:tcBorders>
              <w:top w:val="single" w:sz="4" w:space="0" w:color="auto"/>
              <w:left w:val="single" w:sz="4" w:space="0" w:color="auto"/>
              <w:bottom w:val="single" w:sz="4" w:space="0" w:color="auto"/>
              <w:right w:val="single" w:sz="4" w:space="0" w:color="auto"/>
            </w:tcBorders>
            <w:vAlign w:val="center"/>
            <w:hideMark/>
          </w:tcPr>
          <w:p w:rsidR="00132F0E" w:rsidRPr="00BB3347" w:rsidRDefault="00132F0E" w:rsidP="0093795A">
            <w:pPr>
              <w:spacing w:after="0" w:line="240" w:lineRule="auto"/>
              <w:ind w:firstLine="0"/>
              <w:rPr>
                <w:rFonts w:eastAsia="Times New Roman"/>
                <w:color w:val="000000"/>
                <w:sz w:val="20"/>
                <w:szCs w:val="20"/>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132F0E" w:rsidRPr="00BB3347" w:rsidRDefault="00132F0E" w:rsidP="00132F0E">
            <w:pPr>
              <w:spacing w:after="0" w:line="240" w:lineRule="auto"/>
              <w:ind w:firstLine="0"/>
              <w:jc w:val="center"/>
              <w:rPr>
                <w:rFonts w:eastAsia="Times New Roman"/>
                <w:color w:val="000000"/>
                <w:sz w:val="20"/>
                <w:szCs w:val="20"/>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132F0E" w:rsidRPr="00BB3347" w:rsidRDefault="00132F0E" w:rsidP="00132F0E">
            <w:pPr>
              <w:spacing w:after="0" w:line="240" w:lineRule="auto"/>
              <w:ind w:firstLine="0"/>
              <w:jc w:val="center"/>
              <w:rPr>
                <w:rFonts w:eastAsia="Times New Roman"/>
                <w:color w:val="000000"/>
                <w:sz w:val="20"/>
                <w:szCs w:val="20"/>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132F0E" w:rsidRPr="00BB3347" w:rsidRDefault="00132F0E" w:rsidP="00132F0E">
            <w:pPr>
              <w:spacing w:after="0" w:line="240" w:lineRule="auto"/>
              <w:ind w:firstLine="0"/>
              <w:jc w:val="center"/>
              <w:rPr>
                <w:rFonts w:eastAsia="Times New Roman"/>
                <w:color w:val="000000"/>
                <w:sz w:val="20"/>
                <w:szCs w:val="20"/>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132F0E" w:rsidRPr="00BB3347" w:rsidRDefault="00132F0E" w:rsidP="00132F0E">
            <w:pPr>
              <w:spacing w:after="0" w:line="240" w:lineRule="auto"/>
              <w:ind w:firstLine="0"/>
              <w:jc w:val="center"/>
              <w:rPr>
                <w:rFonts w:eastAsia="Times New Roman"/>
                <w:color w:val="000000"/>
                <w:sz w:val="20"/>
                <w:szCs w:val="20"/>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132F0E" w:rsidRPr="00BB3347" w:rsidRDefault="00132F0E" w:rsidP="00132F0E">
            <w:pPr>
              <w:spacing w:after="0" w:line="240" w:lineRule="auto"/>
              <w:ind w:firstLine="0"/>
              <w:jc w:val="center"/>
              <w:rPr>
                <w:rFonts w:eastAsia="Times New Roman"/>
                <w:color w:val="000000"/>
                <w:sz w:val="20"/>
                <w:szCs w:val="20"/>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132F0E" w:rsidRPr="00BB3347" w:rsidRDefault="00132F0E" w:rsidP="00132F0E">
            <w:pPr>
              <w:spacing w:after="0" w:line="240" w:lineRule="auto"/>
              <w:ind w:firstLine="0"/>
              <w:jc w:val="center"/>
              <w:rPr>
                <w:rFonts w:eastAsia="Times New Roman"/>
                <w:color w:val="000000"/>
                <w:sz w:val="20"/>
                <w:szCs w:val="20"/>
              </w:rPr>
            </w:pPr>
          </w:p>
        </w:tc>
      </w:tr>
      <w:tr w:rsidR="00132F0E" w:rsidRPr="00BB3347" w:rsidTr="00337C7C">
        <w:trPr>
          <w:trHeight w:val="300"/>
        </w:trPr>
        <w:tc>
          <w:tcPr>
            <w:tcW w:w="1391" w:type="pct"/>
            <w:tcBorders>
              <w:top w:val="nil"/>
              <w:left w:val="single" w:sz="4" w:space="0" w:color="auto"/>
              <w:bottom w:val="single" w:sz="4" w:space="0" w:color="auto"/>
              <w:right w:val="single" w:sz="4" w:space="0" w:color="auto"/>
            </w:tcBorders>
            <w:shd w:val="clear" w:color="auto" w:fill="auto"/>
            <w:vAlign w:val="center"/>
            <w:hideMark/>
          </w:tcPr>
          <w:p w:rsidR="00132F0E" w:rsidRPr="00BB3347" w:rsidRDefault="00132F0E" w:rsidP="0093795A">
            <w:pPr>
              <w:spacing w:after="0" w:line="240" w:lineRule="auto"/>
              <w:ind w:firstLine="0"/>
              <w:rPr>
                <w:rFonts w:eastAsia="Times New Roman"/>
                <w:color w:val="000000"/>
                <w:sz w:val="20"/>
                <w:szCs w:val="20"/>
              </w:rPr>
            </w:pPr>
            <w:r w:rsidRPr="00BB3347">
              <w:rPr>
                <w:rFonts w:eastAsia="Times New Roman"/>
                <w:color w:val="000000"/>
                <w:sz w:val="20"/>
                <w:szCs w:val="20"/>
              </w:rPr>
              <w:lastRenderedPageBreak/>
              <w:t>Количество муниципальных маршрутов</w:t>
            </w:r>
          </w:p>
        </w:tc>
        <w:tc>
          <w:tcPr>
            <w:tcW w:w="614" w:type="pct"/>
            <w:tcBorders>
              <w:top w:val="nil"/>
              <w:left w:val="nil"/>
              <w:bottom w:val="single" w:sz="4" w:space="0" w:color="auto"/>
              <w:right w:val="single" w:sz="4" w:space="0" w:color="auto"/>
            </w:tcBorders>
            <w:shd w:val="clear" w:color="auto" w:fill="auto"/>
            <w:vAlign w:val="center"/>
            <w:hideMark/>
          </w:tcPr>
          <w:p w:rsidR="00132F0E" w:rsidRPr="00BB3347" w:rsidRDefault="00132F0E" w:rsidP="0093795A">
            <w:pPr>
              <w:spacing w:after="0" w:line="240" w:lineRule="auto"/>
              <w:ind w:firstLine="0"/>
              <w:rPr>
                <w:rFonts w:eastAsia="Times New Roman"/>
                <w:color w:val="000000"/>
                <w:sz w:val="20"/>
                <w:szCs w:val="20"/>
              </w:rPr>
            </w:pPr>
            <w:r w:rsidRPr="00BB3347">
              <w:rPr>
                <w:rFonts w:eastAsia="Times New Roman"/>
                <w:color w:val="000000"/>
                <w:sz w:val="20"/>
                <w:szCs w:val="20"/>
              </w:rPr>
              <w:t>ед.</w:t>
            </w:r>
          </w:p>
        </w:tc>
        <w:tc>
          <w:tcPr>
            <w:tcW w:w="481" w:type="pct"/>
            <w:tcBorders>
              <w:top w:val="nil"/>
              <w:left w:val="nil"/>
              <w:bottom w:val="single" w:sz="4" w:space="0" w:color="auto"/>
              <w:right w:val="single" w:sz="4" w:space="0" w:color="auto"/>
            </w:tcBorders>
            <w:shd w:val="clear" w:color="auto" w:fill="auto"/>
            <w:vAlign w:val="center"/>
          </w:tcPr>
          <w:p w:rsidR="00132F0E" w:rsidRPr="00BB3347"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3</w:t>
            </w:r>
          </w:p>
        </w:tc>
        <w:tc>
          <w:tcPr>
            <w:tcW w:w="482" w:type="pct"/>
            <w:tcBorders>
              <w:top w:val="nil"/>
              <w:left w:val="nil"/>
              <w:bottom w:val="single" w:sz="4" w:space="0" w:color="auto"/>
              <w:right w:val="single" w:sz="4" w:space="0" w:color="auto"/>
            </w:tcBorders>
            <w:shd w:val="clear" w:color="auto" w:fill="auto"/>
            <w:vAlign w:val="center"/>
          </w:tcPr>
          <w:p w:rsidR="00132F0E" w:rsidRPr="00BB3347"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3</w:t>
            </w:r>
          </w:p>
        </w:tc>
        <w:tc>
          <w:tcPr>
            <w:tcW w:w="482" w:type="pct"/>
            <w:tcBorders>
              <w:top w:val="nil"/>
              <w:left w:val="nil"/>
              <w:bottom w:val="single" w:sz="4" w:space="0" w:color="auto"/>
              <w:right w:val="single" w:sz="4" w:space="0" w:color="auto"/>
            </w:tcBorders>
            <w:shd w:val="clear" w:color="auto" w:fill="auto"/>
            <w:vAlign w:val="center"/>
          </w:tcPr>
          <w:p w:rsidR="00132F0E" w:rsidRPr="00BB3347"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3</w:t>
            </w:r>
          </w:p>
        </w:tc>
        <w:tc>
          <w:tcPr>
            <w:tcW w:w="482" w:type="pct"/>
            <w:tcBorders>
              <w:top w:val="nil"/>
              <w:left w:val="nil"/>
              <w:bottom w:val="single" w:sz="4" w:space="0" w:color="auto"/>
              <w:right w:val="single" w:sz="4" w:space="0" w:color="auto"/>
            </w:tcBorders>
            <w:shd w:val="clear" w:color="auto" w:fill="auto"/>
            <w:vAlign w:val="center"/>
          </w:tcPr>
          <w:p w:rsidR="00132F0E" w:rsidRPr="00BB3347"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3</w:t>
            </w:r>
          </w:p>
        </w:tc>
        <w:tc>
          <w:tcPr>
            <w:tcW w:w="482" w:type="pct"/>
            <w:tcBorders>
              <w:top w:val="nil"/>
              <w:left w:val="nil"/>
              <w:bottom w:val="single" w:sz="4" w:space="0" w:color="auto"/>
              <w:right w:val="single" w:sz="4" w:space="0" w:color="auto"/>
            </w:tcBorders>
            <w:shd w:val="clear" w:color="auto" w:fill="auto"/>
            <w:vAlign w:val="center"/>
          </w:tcPr>
          <w:p w:rsidR="00132F0E" w:rsidRPr="00BB3347"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3</w:t>
            </w:r>
          </w:p>
        </w:tc>
        <w:tc>
          <w:tcPr>
            <w:tcW w:w="586" w:type="pct"/>
            <w:tcBorders>
              <w:top w:val="nil"/>
              <w:left w:val="nil"/>
              <w:bottom w:val="single" w:sz="4" w:space="0" w:color="auto"/>
              <w:right w:val="single" w:sz="4" w:space="0" w:color="auto"/>
            </w:tcBorders>
            <w:shd w:val="clear" w:color="auto" w:fill="auto"/>
            <w:vAlign w:val="center"/>
          </w:tcPr>
          <w:p w:rsidR="00132F0E" w:rsidRPr="00BB3347"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3</w:t>
            </w:r>
          </w:p>
        </w:tc>
      </w:tr>
      <w:tr w:rsidR="00132F0E" w:rsidRPr="00BB3347" w:rsidTr="00337C7C">
        <w:trPr>
          <w:trHeight w:val="85"/>
        </w:trPr>
        <w:tc>
          <w:tcPr>
            <w:tcW w:w="1391" w:type="pct"/>
            <w:tcBorders>
              <w:top w:val="nil"/>
              <w:left w:val="single" w:sz="4" w:space="0" w:color="auto"/>
              <w:bottom w:val="single" w:sz="4" w:space="0" w:color="auto"/>
              <w:right w:val="single" w:sz="4" w:space="0" w:color="auto"/>
            </w:tcBorders>
            <w:shd w:val="clear" w:color="auto" w:fill="auto"/>
            <w:vAlign w:val="center"/>
            <w:hideMark/>
          </w:tcPr>
          <w:p w:rsidR="00132F0E" w:rsidRPr="00BB3347" w:rsidRDefault="00132F0E" w:rsidP="0093795A">
            <w:pPr>
              <w:spacing w:after="0" w:line="240" w:lineRule="auto"/>
              <w:ind w:firstLine="0"/>
              <w:rPr>
                <w:rFonts w:eastAsia="Times New Roman"/>
                <w:color w:val="000000"/>
                <w:sz w:val="20"/>
                <w:szCs w:val="20"/>
              </w:rPr>
            </w:pPr>
            <w:r w:rsidRPr="00BB3347">
              <w:rPr>
                <w:rFonts w:eastAsia="Times New Roman"/>
                <w:color w:val="000000"/>
                <w:sz w:val="20"/>
                <w:szCs w:val="20"/>
              </w:rPr>
              <w:t>-по регулируемым тарифам</w:t>
            </w:r>
          </w:p>
        </w:tc>
        <w:tc>
          <w:tcPr>
            <w:tcW w:w="614" w:type="pct"/>
            <w:tcBorders>
              <w:top w:val="nil"/>
              <w:left w:val="nil"/>
              <w:bottom w:val="single" w:sz="4" w:space="0" w:color="auto"/>
              <w:right w:val="single" w:sz="4" w:space="0" w:color="auto"/>
            </w:tcBorders>
            <w:shd w:val="clear" w:color="auto" w:fill="auto"/>
            <w:vAlign w:val="center"/>
            <w:hideMark/>
          </w:tcPr>
          <w:p w:rsidR="00132F0E" w:rsidRPr="00BB3347" w:rsidRDefault="00132F0E" w:rsidP="0093795A">
            <w:pPr>
              <w:spacing w:after="0" w:line="240" w:lineRule="auto"/>
              <w:ind w:firstLine="0"/>
              <w:rPr>
                <w:rFonts w:eastAsia="Times New Roman"/>
                <w:color w:val="000000"/>
                <w:sz w:val="20"/>
                <w:szCs w:val="20"/>
              </w:rPr>
            </w:pPr>
            <w:r w:rsidRPr="00BB3347">
              <w:rPr>
                <w:rFonts w:eastAsia="Times New Roman"/>
                <w:color w:val="000000"/>
                <w:sz w:val="20"/>
                <w:szCs w:val="20"/>
              </w:rPr>
              <w:t>ед.</w:t>
            </w:r>
          </w:p>
        </w:tc>
        <w:tc>
          <w:tcPr>
            <w:tcW w:w="481" w:type="pct"/>
            <w:tcBorders>
              <w:top w:val="nil"/>
              <w:left w:val="nil"/>
              <w:bottom w:val="single" w:sz="4" w:space="0" w:color="auto"/>
              <w:right w:val="single" w:sz="4" w:space="0" w:color="auto"/>
            </w:tcBorders>
            <w:shd w:val="clear" w:color="auto" w:fill="auto"/>
            <w:vAlign w:val="center"/>
          </w:tcPr>
          <w:p w:rsidR="00132F0E" w:rsidRPr="00BB3347"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3</w:t>
            </w:r>
          </w:p>
        </w:tc>
        <w:tc>
          <w:tcPr>
            <w:tcW w:w="482" w:type="pct"/>
            <w:tcBorders>
              <w:top w:val="nil"/>
              <w:left w:val="nil"/>
              <w:bottom w:val="single" w:sz="4" w:space="0" w:color="auto"/>
              <w:right w:val="single" w:sz="4" w:space="0" w:color="auto"/>
            </w:tcBorders>
            <w:shd w:val="clear" w:color="auto" w:fill="auto"/>
            <w:vAlign w:val="center"/>
          </w:tcPr>
          <w:p w:rsidR="00132F0E" w:rsidRPr="00BB3347"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3</w:t>
            </w:r>
          </w:p>
        </w:tc>
        <w:tc>
          <w:tcPr>
            <w:tcW w:w="482" w:type="pct"/>
            <w:tcBorders>
              <w:top w:val="nil"/>
              <w:left w:val="nil"/>
              <w:bottom w:val="single" w:sz="4" w:space="0" w:color="auto"/>
              <w:right w:val="single" w:sz="4" w:space="0" w:color="auto"/>
            </w:tcBorders>
            <w:shd w:val="clear" w:color="auto" w:fill="auto"/>
            <w:vAlign w:val="center"/>
          </w:tcPr>
          <w:p w:rsidR="00132F0E" w:rsidRPr="00BB3347"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3</w:t>
            </w:r>
          </w:p>
        </w:tc>
        <w:tc>
          <w:tcPr>
            <w:tcW w:w="482" w:type="pct"/>
            <w:tcBorders>
              <w:top w:val="nil"/>
              <w:left w:val="nil"/>
              <w:bottom w:val="single" w:sz="4" w:space="0" w:color="auto"/>
              <w:right w:val="single" w:sz="4" w:space="0" w:color="auto"/>
            </w:tcBorders>
            <w:shd w:val="clear" w:color="auto" w:fill="auto"/>
            <w:vAlign w:val="center"/>
          </w:tcPr>
          <w:p w:rsidR="00132F0E" w:rsidRPr="00BB3347"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3</w:t>
            </w:r>
          </w:p>
        </w:tc>
        <w:tc>
          <w:tcPr>
            <w:tcW w:w="482" w:type="pct"/>
            <w:tcBorders>
              <w:top w:val="nil"/>
              <w:left w:val="nil"/>
              <w:bottom w:val="single" w:sz="4" w:space="0" w:color="auto"/>
              <w:right w:val="single" w:sz="4" w:space="0" w:color="auto"/>
            </w:tcBorders>
            <w:shd w:val="clear" w:color="auto" w:fill="auto"/>
            <w:vAlign w:val="center"/>
          </w:tcPr>
          <w:p w:rsidR="00132F0E" w:rsidRPr="00BB3347"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3</w:t>
            </w:r>
          </w:p>
        </w:tc>
        <w:tc>
          <w:tcPr>
            <w:tcW w:w="586" w:type="pct"/>
            <w:tcBorders>
              <w:top w:val="nil"/>
              <w:left w:val="nil"/>
              <w:bottom w:val="single" w:sz="4" w:space="0" w:color="auto"/>
              <w:right w:val="single" w:sz="4" w:space="0" w:color="auto"/>
            </w:tcBorders>
            <w:shd w:val="clear" w:color="auto" w:fill="auto"/>
            <w:vAlign w:val="center"/>
          </w:tcPr>
          <w:p w:rsidR="00132F0E" w:rsidRPr="00BB3347"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3</w:t>
            </w:r>
          </w:p>
        </w:tc>
      </w:tr>
      <w:tr w:rsidR="00132F0E" w:rsidRPr="00BB3347" w:rsidTr="00337C7C">
        <w:trPr>
          <w:trHeight w:val="85"/>
        </w:trPr>
        <w:tc>
          <w:tcPr>
            <w:tcW w:w="1391" w:type="pct"/>
            <w:tcBorders>
              <w:top w:val="nil"/>
              <w:left w:val="single" w:sz="4" w:space="0" w:color="auto"/>
              <w:bottom w:val="single" w:sz="4" w:space="0" w:color="auto"/>
              <w:right w:val="single" w:sz="4" w:space="0" w:color="auto"/>
            </w:tcBorders>
            <w:shd w:val="clear" w:color="auto" w:fill="auto"/>
            <w:vAlign w:val="center"/>
            <w:hideMark/>
          </w:tcPr>
          <w:p w:rsidR="00132F0E" w:rsidRPr="00BB3347" w:rsidRDefault="00132F0E" w:rsidP="0093795A">
            <w:pPr>
              <w:spacing w:after="0" w:line="240" w:lineRule="auto"/>
              <w:ind w:firstLine="0"/>
              <w:rPr>
                <w:rFonts w:eastAsia="Times New Roman"/>
                <w:color w:val="000000"/>
                <w:sz w:val="20"/>
                <w:szCs w:val="20"/>
              </w:rPr>
            </w:pPr>
            <w:r w:rsidRPr="00BB3347">
              <w:rPr>
                <w:rFonts w:eastAsia="Times New Roman"/>
                <w:color w:val="000000"/>
                <w:sz w:val="20"/>
                <w:szCs w:val="20"/>
              </w:rPr>
              <w:t>но нерегулируемым тарифам</w:t>
            </w:r>
          </w:p>
        </w:tc>
        <w:tc>
          <w:tcPr>
            <w:tcW w:w="614" w:type="pct"/>
            <w:tcBorders>
              <w:top w:val="nil"/>
              <w:left w:val="nil"/>
              <w:bottom w:val="single" w:sz="4" w:space="0" w:color="auto"/>
              <w:right w:val="single" w:sz="4" w:space="0" w:color="auto"/>
            </w:tcBorders>
            <w:shd w:val="clear" w:color="auto" w:fill="auto"/>
            <w:vAlign w:val="center"/>
            <w:hideMark/>
          </w:tcPr>
          <w:p w:rsidR="00132F0E" w:rsidRPr="00BB3347" w:rsidRDefault="00132F0E" w:rsidP="0093795A">
            <w:pPr>
              <w:spacing w:after="0" w:line="240" w:lineRule="auto"/>
              <w:ind w:firstLine="0"/>
              <w:rPr>
                <w:rFonts w:eastAsia="Times New Roman"/>
                <w:color w:val="000000"/>
                <w:sz w:val="20"/>
                <w:szCs w:val="20"/>
              </w:rPr>
            </w:pPr>
            <w:r w:rsidRPr="00BB3347">
              <w:rPr>
                <w:rFonts w:eastAsia="Times New Roman"/>
                <w:color w:val="000000"/>
                <w:sz w:val="20"/>
                <w:szCs w:val="20"/>
              </w:rPr>
              <w:t>ед.</w:t>
            </w:r>
          </w:p>
        </w:tc>
        <w:tc>
          <w:tcPr>
            <w:tcW w:w="481" w:type="pct"/>
            <w:tcBorders>
              <w:top w:val="nil"/>
              <w:left w:val="nil"/>
              <w:bottom w:val="single" w:sz="4" w:space="0" w:color="auto"/>
              <w:right w:val="single" w:sz="4" w:space="0" w:color="auto"/>
            </w:tcBorders>
            <w:shd w:val="clear" w:color="auto" w:fill="auto"/>
            <w:vAlign w:val="center"/>
          </w:tcPr>
          <w:p w:rsidR="00132F0E" w:rsidRPr="00BB3347"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w:t>
            </w:r>
          </w:p>
        </w:tc>
        <w:tc>
          <w:tcPr>
            <w:tcW w:w="482" w:type="pct"/>
            <w:tcBorders>
              <w:top w:val="nil"/>
              <w:left w:val="nil"/>
              <w:bottom w:val="single" w:sz="4" w:space="0" w:color="auto"/>
              <w:right w:val="single" w:sz="4" w:space="0" w:color="auto"/>
            </w:tcBorders>
            <w:shd w:val="clear" w:color="auto" w:fill="auto"/>
            <w:vAlign w:val="center"/>
          </w:tcPr>
          <w:p w:rsidR="00132F0E" w:rsidRPr="00BB3347"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w:t>
            </w:r>
          </w:p>
        </w:tc>
        <w:tc>
          <w:tcPr>
            <w:tcW w:w="482" w:type="pct"/>
            <w:tcBorders>
              <w:top w:val="nil"/>
              <w:left w:val="nil"/>
              <w:bottom w:val="single" w:sz="4" w:space="0" w:color="auto"/>
              <w:right w:val="single" w:sz="4" w:space="0" w:color="auto"/>
            </w:tcBorders>
            <w:shd w:val="clear" w:color="auto" w:fill="auto"/>
            <w:vAlign w:val="center"/>
          </w:tcPr>
          <w:p w:rsidR="00132F0E" w:rsidRPr="00BB3347"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w:t>
            </w:r>
          </w:p>
        </w:tc>
        <w:tc>
          <w:tcPr>
            <w:tcW w:w="482" w:type="pct"/>
            <w:tcBorders>
              <w:top w:val="nil"/>
              <w:left w:val="nil"/>
              <w:bottom w:val="single" w:sz="4" w:space="0" w:color="auto"/>
              <w:right w:val="single" w:sz="4" w:space="0" w:color="auto"/>
            </w:tcBorders>
            <w:shd w:val="clear" w:color="auto" w:fill="auto"/>
            <w:vAlign w:val="center"/>
          </w:tcPr>
          <w:p w:rsidR="00132F0E" w:rsidRPr="00BB3347"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w:t>
            </w:r>
          </w:p>
        </w:tc>
        <w:tc>
          <w:tcPr>
            <w:tcW w:w="482" w:type="pct"/>
            <w:tcBorders>
              <w:top w:val="nil"/>
              <w:left w:val="nil"/>
              <w:bottom w:val="single" w:sz="4" w:space="0" w:color="auto"/>
              <w:right w:val="single" w:sz="4" w:space="0" w:color="auto"/>
            </w:tcBorders>
            <w:shd w:val="clear" w:color="auto" w:fill="auto"/>
            <w:vAlign w:val="center"/>
          </w:tcPr>
          <w:p w:rsidR="00132F0E" w:rsidRPr="00BB3347"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w:t>
            </w:r>
          </w:p>
        </w:tc>
        <w:tc>
          <w:tcPr>
            <w:tcW w:w="586" w:type="pct"/>
            <w:tcBorders>
              <w:top w:val="nil"/>
              <w:left w:val="nil"/>
              <w:bottom w:val="single" w:sz="4" w:space="0" w:color="auto"/>
              <w:right w:val="single" w:sz="4" w:space="0" w:color="auto"/>
            </w:tcBorders>
            <w:shd w:val="clear" w:color="auto" w:fill="auto"/>
            <w:vAlign w:val="center"/>
          </w:tcPr>
          <w:p w:rsidR="00132F0E" w:rsidRPr="00BB3347"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w:t>
            </w:r>
          </w:p>
        </w:tc>
      </w:tr>
      <w:tr w:rsidR="00132F0E" w:rsidRPr="00BB3347" w:rsidTr="00337C7C">
        <w:trPr>
          <w:trHeight w:val="405"/>
        </w:trPr>
        <w:tc>
          <w:tcPr>
            <w:tcW w:w="1391" w:type="pct"/>
            <w:tcBorders>
              <w:top w:val="nil"/>
              <w:left w:val="single" w:sz="4" w:space="0" w:color="auto"/>
              <w:bottom w:val="single" w:sz="4" w:space="0" w:color="auto"/>
              <w:right w:val="single" w:sz="4" w:space="0" w:color="auto"/>
            </w:tcBorders>
            <w:shd w:val="clear" w:color="auto" w:fill="auto"/>
            <w:vAlign w:val="center"/>
            <w:hideMark/>
          </w:tcPr>
          <w:p w:rsidR="00132F0E" w:rsidRPr="00BB3347" w:rsidRDefault="00132F0E" w:rsidP="0093795A">
            <w:pPr>
              <w:spacing w:after="0" w:line="240" w:lineRule="auto"/>
              <w:ind w:firstLine="0"/>
              <w:rPr>
                <w:rFonts w:eastAsia="Times New Roman"/>
                <w:color w:val="000000"/>
                <w:sz w:val="20"/>
                <w:szCs w:val="20"/>
              </w:rPr>
            </w:pPr>
            <w:r w:rsidRPr="00BB3347">
              <w:rPr>
                <w:rFonts w:eastAsia="Times New Roman"/>
                <w:color w:val="000000"/>
                <w:sz w:val="20"/>
                <w:szCs w:val="20"/>
              </w:rPr>
              <w:t>Протяженность муниципальных маршрутов</w:t>
            </w:r>
          </w:p>
        </w:tc>
        <w:tc>
          <w:tcPr>
            <w:tcW w:w="614" w:type="pct"/>
            <w:tcBorders>
              <w:top w:val="nil"/>
              <w:left w:val="nil"/>
              <w:bottom w:val="single" w:sz="4" w:space="0" w:color="auto"/>
              <w:right w:val="single" w:sz="4" w:space="0" w:color="auto"/>
            </w:tcBorders>
            <w:shd w:val="clear" w:color="auto" w:fill="auto"/>
            <w:vAlign w:val="center"/>
            <w:hideMark/>
          </w:tcPr>
          <w:p w:rsidR="00132F0E" w:rsidRPr="00BB3347" w:rsidRDefault="00132F0E" w:rsidP="0093795A">
            <w:pPr>
              <w:spacing w:after="0" w:line="240" w:lineRule="auto"/>
              <w:ind w:firstLine="0"/>
              <w:rPr>
                <w:rFonts w:eastAsia="Times New Roman"/>
                <w:color w:val="000000"/>
                <w:sz w:val="20"/>
                <w:szCs w:val="20"/>
              </w:rPr>
            </w:pPr>
            <w:r w:rsidRPr="00BB3347">
              <w:rPr>
                <w:rFonts w:eastAsia="Times New Roman"/>
                <w:color w:val="000000"/>
                <w:sz w:val="20"/>
                <w:szCs w:val="20"/>
              </w:rPr>
              <w:t>км</w:t>
            </w:r>
          </w:p>
        </w:tc>
        <w:tc>
          <w:tcPr>
            <w:tcW w:w="481" w:type="pct"/>
            <w:tcBorders>
              <w:top w:val="nil"/>
              <w:left w:val="nil"/>
              <w:bottom w:val="single" w:sz="4" w:space="0" w:color="auto"/>
              <w:right w:val="single" w:sz="4" w:space="0" w:color="auto"/>
            </w:tcBorders>
            <w:shd w:val="clear" w:color="auto" w:fill="auto"/>
            <w:vAlign w:val="center"/>
          </w:tcPr>
          <w:p w:rsidR="00132F0E" w:rsidRPr="00BB3347"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241</w:t>
            </w:r>
          </w:p>
        </w:tc>
        <w:tc>
          <w:tcPr>
            <w:tcW w:w="482" w:type="pct"/>
            <w:tcBorders>
              <w:top w:val="nil"/>
              <w:left w:val="nil"/>
              <w:bottom w:val="single" w:sz="4" w:space="0" w:color="auto"/>
              <w:right w:val="single" w:sz="4" w:space="0" w:color="auto"/>
            </w:tcBorders>
            <w:shd w:val="clear" w:color="auto" w:fill="auto"/>
            <w:vAlign w:val="center"/>
          </w:tcPr>
          <w:p w:rsidR="00132F0E" w:rsidRPr="00BB3347"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241</w:t>
            </w:r>
          </w:p>
        </w:tc>
        <w:tc>
          <w:tcPr>
            <w:tcW w:w="482" w:type="pct"/>
            <w:tcBorders>
              <w:top w:val="nil"/>
              <w:left w:val="nil"/>
              <w:bottom w:val="single" w:sz="4" w:space="0" w:color="auto"/>
              <w:right w:val="single" w:sz="4" w:space="0" w:color="auto"/>
            </w:tcBorders>
            <w:shd w:val="clear" w:color="auto" w:fill="auto"/>
            <w:vAlign w:val="center"/>
          </w:tcPr>
          <w:p w:rsidR="00132F0E" w:rsidRPr="00BB3347"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241</w:t>
            </w:r>
          </w:p>
        </w:tc>
        <w:tc>
          <w:tcPr>
            <w:tcW w:w="482" w:type="pct"/>
            <w:tcBorders>
              <w:top w:val="nil"/>
              <w:left w:val="nil"/>
              <w:bottom w:val="single" w:sz="4" w:space="0" w:color="auto"/>
              <w:right w:val="single" w:sz="4" w:space="0" w:color="auto"/>
            </w:tcBorders>
            <w:shd w:val="clear" w:color="auto" w:fill="auto"/>
            <w:vAlign w:val="center"/>
          </w:tcPr>
          <w:p w:rsidR="00132F0E" w:rsidRPr="00BB3347"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241</w:t>
            </w:r>
          </w:p>
        </w:tc>
        <w:tc>
          <w:tcPr>
            <w:tcW w:w="482" w:type="pct"/>
            <w:tcBorders>
              <w:top w:val="nil"/>
              <w:left w:val="nil"/>
              <w:bottom w:val="single" w:sz="4" w:space="0" w:color="auto"/>
              <w:right w:val="single" w:sz="4" w:space="0" w:color="auto"/>
            </w:tcBorders>
            <w:shd w:val="clear" w:color="auto" w:fill="auto"/>
            <w:vAlign w:val="center"/>
          </w:tcPr>
          <w:p w:rsidR="00132F0E" w:rsidRPr="00BB3347"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241</w:t>
            </w:r>
          </w:p>
        </w:tc>
        <w:tc>
          <w:tcPr>
            <w:tcW w:w="586" w:type="pct"/>
            <w:tcBorders>
              <w:top w:val="nil"/>
              <w:left w:val="nil"/>
              <w:bottom w:val="single" w:sz="4" w:space="0" w:color="auto"/>
              <w:right w:val="single" w:sz="4" w:space="0" w:color="auto"/>
            </w:tcBorders>
            <w:shd w:val="clear" w:color="auto" w:fill="auto"/>
            <w:vAlign w:val="center"/>
          </w:tcPr>
          <w:p w:rsidR="00132F0E" w:rsidRPr="00BB3347"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241</w:t>
            </w:r>
          </w:p>
        </w:tc>
      </w:tr>
      <w:tr w:rsidR="00132F0E" w:rsidRPr="00BB3347" w:rsidTr="00337C7C">
        <w:trPr>
          <w:trHeight w:val="85"/>
        </w:trPr>
        <w:tc>
          <w:tcPr>
            <w:tcW w:w="1391" w:type="pct"/>
            <w:tcBorders>
              <w:top w:val="nil"/>
              <w:left w:val="single" w:sz="4" w:space="0" w:color="auto"/>
              <w:bottom w:val="single" w:sz="4" w:space="0" w:color="auto"/>
              <w:right w:val="single" w:sz="4" w:space="0" w:color="auto"/>
            </w:tcBorders>
            <w:shd w:val="clear" w:color="auto" w:fill="auto"/>
            <w:vAlign w:val="center"/>
            <w:hideMark/>
          </w:tcPr>
          <w:p w:rsidR="00132F0E" w:rsidRPr="00BB3347" w:rsidRDefault="00132F0E" w:rsidP="0093795A">
            <w:pPr>
              <w:spacing w:after="0" w:line="240" w:lineRule="auto"/>
              <w:ind w:firstLine="0"/>
              <w:rPr>
                <w:rFonts w:eastAsia="Times New Roman"/>
                <w:color w:val="000000"/>
                <w:sz w:val="20"/>
                <w:szCs w:val="20"/>
              </w:rPr>
            </w:pPr>
            <w:r w:rsidRPr="00BB3347">
              <w:rPr>
                <w:rFonts w:eastAsia="Times New Roman"/>
                <w:color w:val="000000"/>
                <w:sz w:val="20"/>
                <w:szCs w:val="20"/>
              </w:rPr>
              <w:t>по регулируемым тарифам</w:t>
            </w:r>
          </w:p>
        </w:tc>
        <w:tc>
          <w:tcPr>
            <w:tcW w:w="614" w:type="pct"/>
            <w:tcBorders>
              <w:top w:val="nil"/>
              <w:left w:val="nil"/>
              <w:bottom w:val="single" w:sz="4" w:space="0" w:color="auto"/>
              <w:right w:val="single" w:sz="4" w:space="0" w:color="auto"/>
            </w:tcBorders>
            <w:shd w:val="clear" w:color="auto" w:fill="auto"/>
            <w:vAlign w:val="center"/>
            <w:hideMark/>
          </w:tcPr>
          <w:p w:rsidR="00132F0E" w:rsidRPr="00BB3347" w:rsidRDefault="00132F0E" w:rsidP="0093795A">
            <w:pPr>
              <w:spacing w:after="0" w:line="240" w:lineRule="auto"/>
              <w:ind w:firstLine="0"/>
              <w:rPr>
                <w:rFonts w:eastAsia="Times New Roman"/>
                <w:color w:val="000000"/>
                <w:sz w:val="20"/>
                <w:szCs w:val="20"/>
              </w:rPr>
            </w:pPr>
            <w:r w:rsidRPr="00BB3347">
              <w:rPr>
                <w:rFonts w:eastAsia="Times New Roman"/>
                <w:color w:val="000000"/>
                <w:sz w:val="20"/>
                <w:szCs w:val="20"/>
              </w:rPr>
              <w:t>км</w:t>
            </w:r>
          </w:p>
        </w:tc>
        <w:tc>
          <w:tcPr>
            <w:tcW w:w="481" w:type="pct"/>
            <w:tcBorders>
              <w:top w:val="nil"/>
              <w:left w:val="nil"/>
              <w:bottom w:val="single" w:sz="4" w:space="0" w:color="auto"/>
              <w:right w:val="single" w:sz="4" w:space="0" w:color="auto"/>
            </w:tcBorders>
            <w:shd w:val="clear" w:color="auto" w:fill="auto"/>
            <w:vAlign w:val="center"/>
          </w:tcPr>
          <w:p w:rsidR="00132F0E" w:rsidRPr="00BB3347"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241</w:t>
            </w:r>
          </w:p>
        </w:tc>
        <w:tc>
          <w:tcPr>
            <w:tcW w:w="482" w:type="pct"/>
            <w:tcBorders>
              <w:top w:val="nil"/>
              <w:left w:val="nil"/>
              <w:bottom w:val="single" w:sz="4" w:space="0" w:color="auto"/>
              <w:right w:val="single" w:sz="4" w:space="0" w:color="auto"/>
            </w:tcBorders>
            <w:shd w:val="clear" w:color="auto" w:fill="auto"/>
            <w:vAlign w:val="center"/>
          </w:tcPr>
          <w:p w:rsidR="00132F0E" w:rsidRPr="00BB3347"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241</w:t>
            </w:r>
          </w:p>
        </w:tc>
        <w:tc>
          <w:tcPr>
            <w:tcW w:w="482" w:type="pct"/>
            <w:tcBorders>
              <w:top w:val="nil"/>
              <w:left w:val="nil"/>
              <w:bottom w:val="single" w:sz="4" w:space="0" w:color="auto"/>
              <w:right w:val="single" w:sz="4" w:space="0" w:color="auto"/>
            </w:tcBorders>
            <w:shd w:val="clear" w:color="auto" w:fill="auto"/>
            <w:vAlign w:val="center"/>
          </w:tcPr>
          <w:p w:rsidR="00132F0E" w:rsidRPr="00BB3347"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241</w:t>
            </w:r>
          </w:p>
        </w:tc>
        <w:tc>
          <w:tcPr>
            <w:tcW w:w="482" w:type="pct"/>
            <w:tcBorders>
              <w:top w:val="nil"/>
              <w:left w:val="nil"/>
              <w:bottom w:val="single" w:sz="4" w:space="0" w:color="auto"/>
              <w:right w:val="single" w:sz="4" w:space="0" w:color="auto"/>
            </w:tcBorders>
            <w:shd w:val="clear" w:color="auto" w:fill="auto"/>
            <w:vAlign w:val="center"/>
          </w:tcPr>
          <w:p w:rsidR="00132F0E" w:rsidRPr="00BB3347"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241</w:t>
            </w:r>
          </w:p>
        </w:tc>
        <w:tc>
          <w:tcPr>
            <w:tcW w:w="482" w:type="pct"/>
            <w:tcBorders>
              <w:top w:val="nil"/>
              <w:left w:val="nil"/>
              <w:bottom w:val="single" w:sz="4" w:space="0" w:color="auto"/>
              <w:right w:val="single" w:sz="4" w:space="0" w:color="auto"/>
            </w:tcBorders>
            <w:shd w:val="clear" w:color="auto" w:fill="auto"/>
            <w:vAlign w:val="center"/>
          </w:tcPr>
          <w:p w:rsidR="00132F0E" w:rsidRPr="00BB3347"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241</w:t>
            </w:r>
          </w:p>
        </w:tc>
        <w:tc>
          <w:tcPr>
            <w:tcW w:w="586" w:type="pct"/>
            <w:tcBorders>
              <w:top w:val="nil"/>
              <w:left w:val="nil"/>
              <w:bottom w:val="single" w:sz="4" w:space="0" w:color="auto"/>
              <w:right w:val="single" w:sz="4" w:space="0" w:color="auto"/>
            </w:tcBorders>
            <w:shd w:val="clear" w:color="auto" w:fill="auto"/>
            <w:vAlign w:val="center"/>
          </w:tcPr>
          <w:p w:rsidR="00132F0E" w:rsidRPr="00BB3347"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241</w:t>
            </w:r>
          </w:p>
        </w:tc>
      </w:tr>
      <w:tr w:rsidR="00132F0E" w:rsidRPr="00BB3347" w:rsidTr="00337C7C">
        <w:trPr>
          <w:trHeight w:val="118"/>
        </w:trPr>
        <w:tc>
          <w:tcPr>
            <w:tcW w:w="1391" w:type="pct"/>
            <w:tcBorders>
              <w:top w:val="nil"/>
              <w:left w:val="single" w:sz="4" w:space="0" w:color="auto"/>
              <w:bottom w:val="single" w:sz="4" w:space="0" w:color="auto"/>
              <w:right w:val="single" w:sz="4" w:space="0" w:color="auto"/>
            </w:tcBorders>
            <w:shd w:val="clear" w:color="auto" w:fill="auto"/>
            <w:vAlign w:val="center"/>
            <w:hideMark/>
          </w:tcPr>
          <w:p w:rsidR="00132F0E" w:rsidRPr="00BB3347" w:rsidRDefault="00132F0E" w:rsidP="0093795A">
            <w:pPr>
              <w:spacing w:after="0" w:line="240" w:lineRule="auto"/>
              <w:ind w:firstLine="0"/>
              <w:rPr>
                <w:rFonts w:eastAsia="Times New Roman"/>
                <w:color w:val="000000"/>
                <w:sz w:val="20"/>
                <w:szCs w:val="20"/>
              </w:rPr>
            </w:pPr>
            <w:r w:rsidRPr="00BB3347">
              <w:rPr>
                <w:rFonts w:eastAsia="Times New Roman"/>
                <w:color w:val="000000"/>
                <w:sz w:val="20"/>
                <w:szCs w:val="20"/>
              </w:rPr>
              <w:t>по нерегулируемым тарифам</w:t>
            </w:r>
          </w:p>
        </w:tc>
        <w:tc>
          <w:tcPr>
            <w:tcW w:w="614" w:type="pct"/>
            <w:tcBorders>
              <w:top w:val="nil"/>
              <w:left w:val="nil"/>
              <w:bottom w:val="single" w:sz="4" w:space="0" w:color="auto"/>
              <w:right w:val="single" w:sz="4" w:space="0" w:color="auto"/>
            </w:tcBorders>
            <w:shd w:val="clear" w:color="auto" w:fill="auto"/>
            <w:vAlign w:val="center"/>
            <w:hideMark/>
          </w:tcPr>
          <w:p w:rsidR="00132F0E" w:rsidRPr="00BB3347" w:rsidRDefault="00132F0E" w:rsidP="0093795A">
            <w:pPr>
              <w:spacing w:after="0" w:line="240" w:lineRule="auto"/>
              <w:ind w:firstLine="0"/>
              <w:rPr>
                <w:rFonts w:eastAsia="Times New Roman"/>
                <w:color w:val="000000"/>
                <w:sz w:val="20"/>
                <w:szCs w:val="20"/>
              </w:rPr>
            </w:pPr>
            <w:r w:rsidRPr="00BB3347">
              <w:rPr>
                <w:rFonts w:eastAsia="Times New Roman"/>
                <w:color w:val="000000"/>
                <w:sz w:val="20"/>
                <w:szCs w:val="20"/>
              </w:rPr>
              <w:t>км</w:t>
            </w:r>
          </w:p>
        </w:tc>
        <w:tc>
          <w:tcPr>
            <w:tcW w:w="481" w:type="pct"/>
            <w:tcBorders>
              <w:top w:val="nil"/>
              <w:left w:val="nil"/>
              <w:bottom w:val="single" w:sz="4" w:space="0" w:color="auto"/>
              <w:right w:val="single" w:sz="4" w:space="0" w:color="auto"/>
            </w:tcBorders>
            <w:shd w:val="clear" w:color="auto" w:fill="auto"/>
            <w:vAlign w:val="center"/>
          </w:tcPr>
          <w:p w:rsidR="00132F0E" w:rsidRPr="00BB3347"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w:t>
            </w:r>
          </w:p>
        </w:tc>
        <w:tc>
          <w:tcPr>
            <w:tcW w:w="482" w:type="pct"/>
            <w:tcBorders>
              <w:top w:val="nil"/>
              <w:left w:val="nil"/>
              <w:bottom w:val="single" w:sz="4" w:space="0" w:color="auto"/>
              <w:right w:val="single" w:sz="4" w:space="0" w:color="auto"/>
            </w:tcBorders>
            <w:shd w:val="clear" w:color="auto" w:fill="auto"/>
            <w:vAlign w:val="center"/>
          </w:tcPr>
          <w:p w:rsidR="00132F0E" w:rsidRPr="00BB3347"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w:t>
            </w:r>
          </w:p>
        </w:tc>
        <w:tc>
          <w:tcPr>
            <w:tcW w:w="482" w:type="pct"/>
            <w:tcBorders>
              <w:top w:val="nil"/>
              <w:left w:val="nil"/>
              <w:bottom w:val="single" w:sz="4" w:space="0" w:color="auto"/>
              <w:right w:val="single" w:sz="4" w:space="0" w:color="auto"/>
            </w:tcBorders>
            <w:shd w:val="clear" w:color="auto" w:fill="auto"/>
            <w:vAlign w:val="center"/>
          </w:tcPr>
          <w:p w:rsidR="00132F0E" w:rsidRPr="00BB3347"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w:t>
            </w:r>
          </w:p>
        </w:tc>
        <w:tc>
          <w:tcPr>
            <w:tcW w:w="482" w:type="pct"/>
            <w:tcBorders>
              <w:top w:val="nil"/>
              <w:left w:val="nil"/>
              <w:bottom w:val="single" w:sz="4" w:space="0" w:color="auto"/>
              <w:right w:val="single" w:sz="4" w:space="0" w:color="auto"/>
            </w:tcBorders>
            <w:shd w:val="clear" w:color="auto" w:fill="auto"/>
            <w:vAlign w:val="center"/>
          </w:tcPr>
          <w:p w:rsidR="00132F0E" w:rsidRPr="00BB3347"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w:t>
            </w:r>
          </w:p>
        </w:tc>
        <w:tc>
          <w:tcPr>
            <w:tcW w:w="482" w:type="pct"/>
            <w:tcBorders>
              <w:top w:val="nil"/>
              <w:left w:val="nil"/>
              <w:bottom w:val="single" w:sz="4" w:space="0" w:color="auto"/>
              <w:right w:val="single" w:sz="4" w:space="0" w:color="auto"/>
            </w:tcBorders>
            <w:shd w:val="clear" w:color="auto" w:fill="auto"/>
            <w:vAlign w:val="center"/>
          </w:tcPr>
          <w:p w:rsidR="00132F0E" w:rsidRPr="00BB3347"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w:t>
            </w:r>
          </w:p>
        </w:tc>
        <w:tc>
          <w:tcPr>
            <w:tcW w:w="586" w:type="pct"/>
            <w:tcBorders>
              <w:top w:val="nil"/>
              <w:left w:val="nil"/>
              <w:bottom w:val="single" w:sz="4" w:space="0" w:color="auto"/>
              <w:right w:val="single" w:sz="4" w:space="0" w:color="auto"/>
            </w:tcBorders>
            <w:shd w:val="clear" w:color="auto" w:fill="auto"/>
            <w:vAlign w:val="center"/>
          </w:tcPr>
          <w:p w:rsidR="00132F0E" w:rsidRPr="00BB3347"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w:t>
            </w:r>
          </w:p>
        </w:tc>
      </w:tr>
      <w:tr w:rsidR="00132F0E" w:rsidRPr="00BB3347" w:rsidTr="00337C7C">
        <w:trPr>
          <w:trHeight w:val="300"/>
        </w:trPr>
        <w:tc>
          <w:tcPr>
            <w:tcW w:w="1391" w:type="pct"/>
            <w:tcBorders>
              <w:top w:val="nil"/>
              <w:left w:val="single" w:sz="4" w:space="0" w:color="auto"/>
              <w:bottom w:val="single" w:sz="4" w:space="0" w:color="auto"/>
              <w:right w:val="single" w:sz="4" w:space="0" w:color="auto"/>
            </w:tcBorders>
            <w:shd w:val="clear" w:color="auto" w:fill="auto"/>
            <w:vAlign w:val="center"/>
            <w:hideMark/>
          </w:tcPr>
          <w:p w:rsidR="00132F0E" w:rsidRPr="00BB3347" w:rsidRDefault="00132F0E" w:rsidP="0093795A">
            <w:pPr>
              <w:spacing w:after="0" w:line="240" w:lineRule="auto"/>
              <w:ind w:firstLine="0"/>
              <w:rPr>
                <w:rFonts w:eastAsia="Times New Roman"/>
                <w:color w:val="000000"/>
                <w:sz w:val="20"/>
                <w:szCs w:val="20"/>
              </w:rPr>
            </w:pPr>
            <w:r w:rsidRPr="00BB3347">
              <w:rPr>
                <w:rFonts w:eastAsia="Times New Roman"/>
                <w:color w:val="000000"/>
                <w:sz w:val="20"/>
                <w:szCs w:val="20"/>
              </w:rPr>
              <w:t>Охват населенных пунктов регулярным автобусным сообщением</w:t>
            </w:r>
          </w:p>
        </w:tc>
        <w:tc>
          <w:tcPr>
            <w:tcW w:w="614" w:type="pct"/>
            <w:tcBorders>
              <w:top w:val="nil"/>
              <w:left w:val="nil"/>
              <w:bottom w:val="single" w:sz="4" w:space="0" w:color="auto"/>
              <w:right w:val="single" w:sz="4" w:space="0" w:color="auto"/>
            </w:tcBorders>
            <w:shd w:val="clear" w:color="auto" w:fill="auto"/>
            <w:vAlign w:val="center"/>
            <w:hideMark/>
          </w:tcPr>
          <w:p w:rsidR="00132F0E" w:rsidRPr="00BB3347" w:rsidRDefault="00132F0E" w:rsidP="0093795A">
            <w:pPr>
              <w:spacing w:after="0" w:line="240" w:lineRule="auto"/>
              <w:ind w:firstLine="0"/>
              <w:rPr>
                <w:rFonts w:eastAsia="Times New Roman"/>
                <w:color w:val="000000"/>
                <w:sz w:val="20"/>
                <w:szCs w:val="20"/>
              </w:rPr>
            </w:pPr>
            <w:r w:rsidRPr="00BB3347">
              <w:rPr>
                <w:rFonts w:eastAsia="Times New Roman"/>
                <w:color w:val="000000"/>
                <w:sz w:val="20"/>
                <w:szCs w:val="20"/>
              </w:rPr>
              <w:t>%</w:t>
            </w:r>
          </w:p>
        </w:tc>
        <w:tc>
          <w:tcPr>
            <w:tcW w:w="481" w:type="pct"/>
            <w:tcBorders>
              <w:top w:val="nil"/>
              <w:left w:val="nil"/>
              <w:bottom w:val="single" w:sz="4" w:space="0" w:color="auto"/>
              <w:right w:val="single" w:sz="4" w:space="0" w:color="auto"/>
            </w:tcBorders>
            <w:shd w:val="clear" w:color="auto" w:fill="auto"/>
            <w:vAlign w:val="center"/>
            <w:hideMark/>
          </w:tcPr>
          <w:p w:rsidR="00132F0E" w:rsidRPr="00BB3347"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100</w:t>
            </w:r>
          </w:p>
        </w:tc>
        <w:tc>
          <w:tcPr>
            <w:tcW w:w="482" w:type="pct"/>
            <w:tcBorders>
              <w:top w:val="nil"/>
              <w:left w:val="nil"/>
              <w:bottom w:val="single" w:sz="4" w:space="0" w:color="auto"/>
              <w:right w:val="single" w:sz="4" w:space="0" w:color="auto"/>
            </w:tcBorders>
            <w:shd w:val="clear" w:color="auto" w:fill="auto"/>
            <w:vAlign w:val="center"/>
          </w:tcPr>
          <w:p w:rsidR="00132F0E" w:rsidRPr="00BB3347"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100</w:t>
            </w:r>
          </w:p>
        </w:tc>
        <w:tc>
          <w:tcPr>
            <w:tcW w:w="482" w:type="pct"/>
            <w:tcBorders>
              <w:top w:val="nil"/>
              <w:left w:val="nil"/>
              <w:bottom w:val="single" w:sz="4" w:space="0" w:color="auto"/>
              <w:right w:val="single" w:sz="4" w:space="0" w:color="auto"/>
            </w:tcBorders>
            <w:shd w:val="clear" w:color="auto" w:fill="auto"/>
            <w:vAlign w:val="center"/>
          </w:tcPr>
          <w:p w:rsidR="00132F0E" w:rsidRPr="00BB3347"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100</w:t>
            </w:r>
          </w:p>
        </w:tc>
        <w:tc>
          <w:tcPr>
            <w:tcW w:w="482" w:type="pct"/>
            <w:tcBorders>
              <w:top w:val="nil"/>
              <w:left w:val="nil"/>
              <w:bottom w:val="single" w:sz="4" w:space="0" w:color="auto"/>
              <w:right w:val="single" w:sz="4" w:space="0" w:color="auto"/>
            </w:tcBorders>
            <w:shd w:val="clear" w:color="auto" w:fill="auto"/>
            <w:vAlign w:val="center"/>
          </w:tcPr>
          <w:p w:rsidR="00132F0E" w:rsidRPr="00BB3347"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100</w:t>
            </w:r>
          </w:p>
        </w:tc>
        <w:tc>
          <w:tcPr>
            <w:tcW w:w="482" w:type="pct"/>
            <w:tcBorders>
              <w:top w:val="nil"/>
              <w:left w:val="nil"/>
              <w:bottom w:val="single" w:sz="4" w:space="0" w:color="auto"/>
              <w:right w:val="single" w:sz="4" w:space="0" w:color="auto"/>
            </w:tcBorders>
            <w:shd w:val="clear" w:color="auto" w:fill="auto"/>
            <w:vAlign w:val="center"/>
          </w:tcPr>
          <w:p w:rsidR="00132F0E" w:rsidRPr="00BB3347"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100</w:t>
            </w:r>
          </w:p>
        </w:tc>
        <w:tc>
          <w:tcPr>
            <w:tcW w:w="586" w:type="pct"/>
            <w:tcBorders>
              <w:top w:val="nil"/>
              <w:left w:val="nil"/>
              <w:bottom w:val="single" w:sz="4" w:space="0" w:color="auto"/>
              <w:right w:val="single" w:sz="4" w:space="0" w:color="auto"/>
            </w:tcBorders>
            <w:shd w:val="clear" w:color="auto" w:fill="auto"/>
            <w:vAlign w:val="center"/>
          </w:tcPr>
          <w:p w:rsidR="00132F0E" w:rsidRPr="00BB3347"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100</w:t>
            </w:r>
          </w:p>
        </w:tc>
      </w:tr>
      <w:tr w:rsidR="00132F0E" w:rsidRPr="00BB3347" w:rsidTr="00337C7C">
        <w:trPr>
          <w:trHeight w:val="300"/>
        </w:trPr>
        <w:tc>
          <w:tcPr>
            <w:tcW w:w="1391" w:type="pct"/>
            <w:tcBorders>
              <w:top w:val="nil"/>
              <w:left w:val="single" w:sz="4" w:space="0" w:color="auto"/>
              <w:bottom w:val="single" w:sz="4" w:space="0" w:color="auto"/>
              <w:right w:val="single" w:sz="4" w:space="0" w:color="auto"/>
            </w:tcBorders>
            <w:shd w:val="clear" w:color="auto" w:fill="auto"/>
            <w:vAlign w:val="center"/>
            <w:hideMark/>
          </w:tcPr>
          <w:p w:rsidR="00132F0E" w:rsidRPr="00BB3347" w:rsidRDefault="00132F0E" w:rsidP="0093795A">
            <w:pPr>
              <w:spacing w:after="0" w:line="240" w:lineRule="auto"/>
              <w:ind w:firstLine="0"/>
              <w:rPr>
                <w:rFonts w:eastAsia="Times New Roman"/>
                <w:color w:val="000000"/>
                <w:sz w:val="20"/>
                <w:szCs w:val="20"/>
              </w:rPr>
            </w:pPr>
            <w:r w:rsidRPr="00BB3347">
              <w:rPr>
                <w:rFonts w:eastAsia="Times New Roman"/>
                <w:color w:val="000000"/>
                <w:sz w:val="20"/>
                <w:szCs w:val="20"/>
              </w:rPr>
              <w:t>Количество перевезенных пассажиров</w:t>
            </w:r>
          </w:p>
        </w:tc>
        <w:tc>
          <w:tcPr>
            <w:tcW w:w="614" w:type="pct"/>
            <w:tcBorders>
              <w:top w:val="nil"/>
              <w:left w:val="nil"/>
              <w:bottom w:val="single" w:sz="4" w:space="0" w:color="auto"/>
              <w:right w:val="single" w:sz="4" w:space="0" w:color="auto"/>
            </w:tcBorders>
            <w:shd w:val="clear" w:color="auto" w:fill="auto"/>
            <w:vAlign w:val="center"/>
            <w:hideMark/>
          </w:tcPr>
          <w:p w:rsidR="00132F0E" w:rsidRPr="00BB3347" w:rsidRDefault="00132F0E" w:rsidP="0093795A">
            <w:pPr>
              <w:spacing w:after="0" w:line="240" w:lineRule="auto"/>
              <w:ind w:firstLine="0"/>
              <w:rPr>
                <w:rFonts w:eastAsia="Times New Roman"/>
                <w:color w:val="000000"/>
                <w:sz w:val="20"/>
                <w:szCs w:val="20"/>
              </w:rPr>
            </w:pPr>
            <w:r w:rsidRPr="00BB3347">
              <w:rPr>
                <w:rFonts w:eastAsia="Times New Roman"/>
                <w:color w:val="000000"/>
                <w:sz w:val="20"/>
                <w:szCs w:val="20"/>
              </w:rPr>
              <w:t>чел.</w:t>
            </w:r>
          </w:p>
        </w:tc>
        <w:tc>
          <w:tcPr>
            <w:tcW w:w="481" w:type="pct"/>
            <w:tcBorders>
              <w:top w:val="nil"/>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82" w:type="pct"/>
            <w:tcBorders>
              <w:top w:val="nil"/>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82" w:type="pct"/>
            <w:tcBorders>
              <w:top w:val="nil"/>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82" w:type="pct"/>
            <w:tcBorders>
              <w:top w:val="nil"/>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82" w:type="pct"/>
            <w:tcBorders>
              <w:top w:val="nil"/>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586" w:type="pct"/>
            <w:tcBorders>
              <w:top w:val="nil"/>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r>
      <w:tr w:rsidR="00132F0E" w:rsidRPr="00BB3347" w:rsidTr="00337C7C">
        <w:trPr>
          <w:trHeight w:val="300"/>
        </w:trPr>
        <w:tc>
          <w:tcPr>
            <w:tcW w:w="1391" w:type="pct"/>
            <w:tcBorders>
              <w:top w:val="nil"/>
              <w:left w:val="single" w:sz="4" w:space="0" w:color="auto"/>
              <w:bottom w:val="single" w:sz="4" w:space="0" w:color="auto"/>
              <w:right w:val="single" w:sz="4" w:space="0" w:color="auto"/>
            </w:tcBorders>
            <w:shd w:val="clear" w:color="auto" w:fill="auto"/>
            <w:vAlign w:val="center"/>
            <w:hideMark/>
          </w:tcPr>
          <w:p w:rsidR="00132F0E" w:rsidRPr="00BB3347" w:rsidRDefault="00132F0E" w:rsidP="0093795A">
            <w:pPr>
              <w:spacing w:after="0" w:line="240" w:lineRule="auto"/>
              <w:ind w:firstLine="0"/>
              <w:rPr>
                <w:rFonts w:eastAsia="Times New Roman"/>
                <w:color w:val="000000"/>
                <w:sz w:val="20"/>
                <w:szCs w:val="20"/>
              </w:rPr>
            </w:pPr>
            <w:r w:rsidRPr="00BB3347">
              <w:rPr>
                <w:rFonts w:eastAsia="Times New Roman"/>
                <w:color w:val="000000"/>
                <w:sz w:val="20"/>
                <w:szCs w:val="20"/>
              </w:rPr>
              <w:t>Объем субсидий</w:t>
            </w:r>
          </w:p>
        </w:tc>
        <w:tc>
          <w:tcPr>
            <w:tcW w:w="614" w:type="pct"/>
            <w:tcBorders>
              <w:top w:val="nil"/>
              <w:left w:val="nil"/>
              <w:bottom w:val="single" w:sz="4" w:space="0" w:color="auto"/>
              <w:right w:val="single" w:sz="4" w:space="0" w:color="auto"/>
            </w:tcBorders>
            <w:shd w:val="clear" w:color="auto" w:fill="auto"/>
            <w:vAlign w:val="center"/>
            <w:hideMark/>
          </w:tcPr>
          <w:p w:rsidR="00132F0E" w:rsidRPr="00BB3347" w:rsidRDefault="00132F0E" w:rsidP="0093795A">
            <w:pPr>
              <w:spacing w:after="0" w:line="240" w:lineRule="auto"/>
              <w:ind w:firstLine="0"/>
              <w:rPr>
                <w:rFonts w:eastAsia="Times New Roman"/>
                <w:color w:val="000000"/>
                <w:sz w:val="20"/>
                <w:szCs w:val="20"/>
              </w:rPr>
            </w:pPr>
            <w:r w:rsidRPr="00BB3347">
              <w:rPr>
                <w:rFonts w:eastAsia="Times New Roman"/>
                <w:color w:val="000000"/>
                <w:sz w:val="20"/>
                <w:szCs w:val="20"/>
              </w:rPr>
              <w:t>млн. руб.</w:t>
            </w:r>
          </w:p>
        </w:tc>
        <w:tc>
          <w:tcPr>
            <w:tcW w:w="481" w:type="pct"/>
            <w:tcBorders>
              <w:top w:val="nil"/>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82" w:type="pct"/>
            <w:tcBorders>
              <w:top w:val="nil"/>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82" w:type="pct"/>
            <w:tcBorders>
              <w:top w:val="nil"/>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82" w:type="pct"/>
            <w:tcBorders>
              <w:top w:val="nil"/>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82" w:type="pct"/>
            <w:tcBorders>
              <w:top w:val="nil"/>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586" w:type="pct"/>
            <w:tcBorders>
              <w:top w:val="nil"/>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r>
      <w:tr w:rsidR="00132F0E" w:rsidRPr="00BB3347" w:rsidTr="00337C7C">
        <w:trPr>
          <w:trHeight w:val="85"/>
        </w:trPr>
        <w:tc>
          <w:tcPr>
            <w:tcW w:w="1391" w:type="pct"/>
            <w:tcBorders>
              <w:top w:val="nil"/>
              <w:left w:val="single" w:sz="4" w:space="0" w:color="auto"/>
              <w:bottom w:val="single" w:sz="4" w:space="0" w:color="auto"/>
              <w:right w:val="single" w:sz="4" w:space="0" w:color="auto"/>
            </w:tcBorders>
            <w:shd w:val="clear" w:color="auto" w:fill="auto"/>
            <w:vAlign w:val="center"/>
            <w:hideMark/>
          </w:tcPr>
          <w:p w:rsidR="00132F0E" w:rsidRPr="00BB3347" w:rsidRDefault="00132F0E" w:rsidP="0093795A">
            <w:pPr>
              <w:spacing w:after="0" w:line="240" w:lineRule="auto"/>
              <w:ind w:firstLine="0"/>
              <w:rPr>
                <w:rFonts w:eastAsia="Times New Roman"/>
                <w:color w:val="000000"/>
                <w:sz w:val="20"/>
                <w:szCs w:val="20"/>
              </w:rPr>
            </w:pPr>
            <w:r w:rsidRPr="00BB3347">
              <w:rPr>
                <w:rFonts w:eastAsia="Times New Roman"/>
                <w:color w:val="000000"/>
                <w:sz w:val="20"/>
                <w:szCs w:val="20"/>
              </w:rPr>
              <w:t>Пассажирооборот</w:t>
            </w:r>
          </w:p>
        </w:tc>
        <w:tc>
          <w:tcPr>
            <w:tcW w:w="614" w:type="pct"/>
            <w:tcBorders>
              <w:top w:val="nil"/>
              <w:left w:val="nil"/>
              <w:bottom w:val="single" w:sz="4" w:space="0" w:color="auto"/>
              <w:right w:val="single" w:sz="4" w:space="0" w:color="auto"/>
            </w:tcBorders>
            <w:shd w:val="clear" w:color="auto" w:fill="auto"/>
            <w:vAlign w:val="center"/>
            <w:hideMark/>
          </w:tcPr>
          <w:p w:rsidR="00132F0E" w:rsidRPr="00BB3347" w:rsidRDefault="00132F0E" w:rsidP="0093795A">
            <w:pPr>
              <w:spacing w:after="0" w:line="240" w:lineRule="auto"/>
              <w:ind w:firstLine="0"/>
              <w:rPr>
                <w:rFonts w:eastAsia="Times New Roman"/>
                <w:color w:val="000000"/>
                <w:sz w:val="20"/>
                <w:szCs w:val="20"/>
              </w:rPr>
            </w:pPr>
            <w:proofErr w:type="spellStart"/>
            <w:r w:rsidRPr="00BB3347">
              <w:rPr>
                <w:rFonts w:eastAsia="Times New Roman"/>
                <w:color w:val="000000"/>
                <w:sz w:val="20"/>
                <w:szCs w:val="20"/>
              </w:rPr>
              <w:t>пкм</w:t>
            </w:r>
            <w:proofErr w:type="spellEnd"/>
          </w:p>
        </w:tc>
        <w:tc>
          <w:tcPr>
            <w:tcW w:w="481" w:type="pct"/>
            <w:tcBorders>
              <w:top w:val="nil"/>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82" w:type="pct"/>
            <w:tcBorders>
              <w:top w:val="nil"/>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82" w:type="pct"/>
            <w:tcBorders>
              <w:top w:val="nil"/>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82" w:type="pct"/>
            <w:tcBorders>
              <w:top w:val="nil"/>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82" w:type="pct"/>
            <w:tcBorders>
              <w:top w:val="nil"/>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586" w:type="pct"/>
            <w:tcBorders>
              <w:top w:val="nil"/>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r>
    </w:tbl>
    <w:p w:rsidR="0093795A" w:rsidRDefault="0093795A" w:rsidP="0093795A">
      <w:pPr>
        <w:pStyle w:val="S5"/>
        <w:spacing w:after="0" w:line="240" w:lineRule="auto"/>
        <w:ind w:firstLine="709"/>
      </w:pPr>
    </w:p>
    <w:p w:rsidR="00B32F0B" w:rsidRDefault="00B32F0B" w:rsidP="0093795A">
      <w:pPr>
        <w:pStyle w:val="S5"/>
        <w:spacing w:after="0" w:line="240" w:lineRule="auto"/>
        <w:ind w:firstLine="709"/>
      </w:pPr>
      <w:r w:rsidRPr="00AB3734">
        <w:t>Показатели деятельности внутреннего водного транспорта до 20</w:t>
      </w:r>
      <w:r w:rsidR="00736113">
        <w:t>27</w:t>
      </w:r>
      <w:r w:rsidRPr="00AB3734">
        <w:t xml:space="preserve"> года</w:t>
      </w:r>
      <w:r w:rsidR="00736113">
        <w:t xml:space="preserve"> представлены в таблице </w:t>
      </w:r>
      <w:r w:rsidR="0093795A">
        <w:t>2</w:t>
      </w:r>
      <w:r w:rsidR="00736113">
        <w:t xml:space="preserve">.3. </w:t>
      </w:r>
    </w:p>
    <w:p w:rsidR="0093795A" w:rsidRDefault="0093795A" w:rsidP="0093795A">
      <w:pPr>
        <w:pStyle w:val="S5"/>
        <w:spacing w:after="0" w:line="240" w:lineRule="auto"/>
        <w:ind w:firstLine="709"/>
      </w:pPr>
    </w:p>
    <w:p w:rsidR="00736113" w:rsidRPr="00AB3734" w:rsidRDefault="00736113" w:rsidP="0093795A">
      <w:pPr>
        <w:pStyle w:val="S5"/>
        <w:spacing w:after="0" w:line="240" w:lineRule="auto"/>
        <w:ind w:left="7079" w:firstLine="709"/>
      </w:pPr>
      <w:r>
        <w:t xml:space="preserve">Таблица </w:t>
      </w:r>
      <w:r w:rsidR="0093795A">
        <w:t>2</w:t>
      </w:r>
      <w:r>
        <w:t>.3</w:t>
      </w:r>
    </w:p>
    <w:tbl>
      <w:tblPr>
        <w:tblW w:w="5000" w:type="pct"/>
        <w:tblLook w:val="04A0" w:firstRow="1" w:lastRow="0" w:firstColumn="1" w:lastColumn="0" w:noHBand="0" w:noVBand="1"/>
      </w:tblPr>
      <w:tblGrid>
        <w:gridCol w:w="2640"/>
        <w:gridCol w:w="1177"/>
        <w:gridCol w:w="932"/>
        <w:gridCol w:w="1030"/>
        <w:gridCol w:w="854"/>
        <w:gridCol w:w="850"/>
        <w:gridCol w:w="997"/>
        <w:gridCol w:w="1091"/>
      </w:tblGrid>
      <w:tr w:rsidR="00132F0E" w:rsidRPr="00736113" w:rsidTr="00397FA3">
        <w:trPr>
          <w:trHeight w:val="230"/>
        </w:trPr>
        <w:tc>
          <w:tcPr>
            <w:tcW w:w="13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2F0E" w:rsidRPr="00736113" w:rsidRDefault="00132F0E" w:rsidP="0093795A">
            <w:pPr>
              <w:spacing w:after="0" w:line="240" w:lineRule="auto"/>
              <w:ind w:firstLine="0"/>
              <w:rPr>
                <w:rFonts w:eastAsia="Times New Roman"/>
                <w:b/>
                <w:color w:val="000000"/>
                <w:sz w:val="20"/>
                <w:szCs w:val="20"/>
              </w:rPr>
            </w:pPr>
            <w:r w:rsidRPr="00736113">
              <w:rPr>
                <w:rFonts w:eastAsia="Times New Roman"/>
                <w:b/>
                <w:color w:val="000000"/>
                <w:sz w:val="20"/>
                <w:szCs w:val="20"/>
              </w:rPr>
              <w:t>Показатель</w:t>
            </w:r>
          </w:p>
        </w:tc>
        <w:tc>
          <w:tcPr>
            <w:tcW w:w="6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2F0E" w:rsidRPr="00BB3347" w:rsidRDefault="00132F0E" w:rsidP="0093795A">
            <w:pPr>
              <w:spacing w:after="0" w:line="240" w:lineRule="auto"/>
              <w:ind w:firstLine="0"/>
              <w:rPr>
                <w:rFonts w:eastAsia="Times New Roman"/>
                <w:b/>
                <w:color w:val="000000"/>
                <w:sz w:val="20"/>
                <w:szCs w:val="20"/>
              </w:rPr>
            </w:pPr>
            <w:r w:rsidRPr="00BB3347">
              <w:rPr>
                <w:rFonts w:eastAsia="Times New Roman"/>
                <w:b/>
                <w:color w:val="000000"/>
                <w:sz w:val="20"/>
                <w:szCs w:val="20"/>
              </w:rPr>
              <w:t>Ед</w:t>
            </w:r>
            <w:r>
              <w:rPr>
                <w:rFonts w:eastAsia="Times New Roman"/>
                <w:b/>
                <w:color w:val="000000"/>
                <w:sz w:val="20"/>
                <w:szCs w:val="20"/>
              </w:rPr>
              <w:t xml:space="preserve">иницы </w:t>
            </w:r>
            <w:r w:rsidRPr="00BB3347">
              <w:rPr>
                <w:rFonts w:eastAsia="Times New Roman"/>
                <w:b/>
                <w:color w:val="000000"/>
                <w:sz w:val="20"/>
                <w:szCs w:val="20"/>
              </w:rPr>
              <w:t>изм</w:t>
            </w:r>
            <w:r>
              <w:rPr>
                <w:rFonts w:eastAsia="Times New Roman"/>
                <w:b/>
                <w:color w:val="000000"/>
                <w:sz w:val="20"/>
                <w:szCs w:val="20"/>
              </w:rPr>
              <w:t>ерения</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2F0E" w:rsidRPr="00BB3347" w:rsidRDefault="00132F0E" w:rsidP="00132F0E">
            <w:pPr>
              <w:spacing w:after="0" w:line="240" w:lineRule="auto"/>
              <w:ind w:firstLine="0"/>
              <w:jc w:val="center"/>
              <w:rPr>
                <w:rFonts w:eastAsia="Times New Roman"/>
                <w:b/>
                <w:color w:val="000000"/>
                <w:sz w:val="20"/>
                <w:szCs w:val="20"/>
              </w:rPr>
            </w:pPr>
            <w:r w:rsidRPr="00BB3347">
              <w:rPr>
                <w:rFonts w:eastAsia="Times New Roman"/>
                <w:b/>
                <w:color w:val="000000"/>
                <w:sz w:val="20"/>
                <w:szCs w:val="20"/>
              </w:rPr>
              <w:t>201</w:t>
            </w:r>
            <w:r>
              <w:rPr>
                <w:rFonts w:eastAsia="Times New Roman"/>
                <w:b/>
                <w:color w:val="000000"/>
                <w:sz w:val="20"/>
                <w:szCs w:val="20"/>
              </w:rPr>
              <w:t>7</w:t>
            </w:r>
          </w:p>
        </w:tc>
        <w:tc>
          <w:tcPr>
            <w:tcW w:w="5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2F0E" w:rsidRPr="00BB3347" w:rsidRDefault="00132F0E" w:rsidP="00132F0E">
            <w:pPr>
              <w:spacing w:after="0" w:line="240" w:lineRule="auto"/>
              <w:ind w:firstLine="0"/>
              <w:jc w:val="center"/>
              <w:rPr>
                <w:rFonts w:eastAsia="Times New Roman"/>
                <w:b/>
                <w:color w:val="000000"/>
                <w:sz w:val="20"/>
                <w:szCs w:val="20"/>
              </w:rPr>
            </w:pPr>
            <w:r w:rsidRPr="00BB3347">
              <w:rPr>
                <w:rFonts w:eastAsia="Times New Roman"/>
                <w:b/>
                <w:color w:val="000000"/>
                <w:sz w:val="20"/>
                <w:szCs w:val="20"/>
              </w:rPr>
              <w:t>201</w:t>
            </w:r>
            <w:r>
              <w:rPr>
                <w:rFonts w:eastAsia="Times New Roman"/>
                <w:b/>
                <w:color w:val="000000"/>
                <w:sz w:val="20"/>
                <w:szCs w:val="20"/>
              </w:rPr>
              <w:t>8</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2F0E" w:rsidRPr="00BB3347" w:rsidRDefault="00132F0E" w:rsidP="00132F0E">
            <w:pPr>
              <w:spacing w:after="0" w:line="240" w:lineRule="auto"/>
              <w:ind w:firstLine="0"/>
              <w:jc w:val="center"/>
              <w:rPr>
                <w:rFonts w:eastAsia="Times New Roman"/>
                <w:b/>
                <w:color w:val="000000"/>
                <w:sz w:val="20"/>
                <w:szCs w:val="20"/>
              </w:rPr>
            </w:pPr>
            <w:r w:rsidRPr="00BB3347">
              <w:rPr>
                <w:rFonts w:eastAsia="Times New Roman"/>
                <w:b/>
                <w:color w:val="000000"/>
                <w:sz w:val="20"/>
                <w:szCs w:val="20"/>
              </w:rPr>
              <w:t>201</w:t>
            </w:r>
            <w:r>
              <w:rPr>
                <w:rFonts w:eastAsia="Times New Roman"/>
                <w:b/>
                <w:color w:val="000000"/>
                <w:sz w:val="20"/>
                <w:szCs w:val="20"/>
              </w:rPr>
              <w:t>9</w:t>
            </w:r>
          </w:p>
        </w:tc>
        <w:tc>
          <w:tcPr>
            <w:tcW w:w="4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2F0E" w:rsidRPr="00BB3347" w:rsidRDefault="00132F0E" w:rsidP="00132F0E">
            <w:pPr>
              <w:spacing w:after="0" w:line="240" w:lineRule="auto"/>
              <w:ind w:firstLine="0"/>
              <w:jc w:val="center"/>
              <w:rPr>
                <w:rFonts w:eastAsia="Times New Roman"/>
                <w:b/>
                <w:color w:val="000000"/>
                <w:sz w:val="20"/>
                <w:szCs w:val="20"/>
              </w:rPr>
            </w:pPr>
            <w:r w:rsidRPr="00BB3347">
              <w:rPr>
                <w:rFonts w:eastAsia="Times New Roman"/>
                <w:b/>
                <w:color w:val="000000"/>
                <w:sz w:val="20"/>
                <w:szCs w:val="20"/>
              </w:rPr>
              <w:t>20</w:t>
            </w:r>
            <w:r>
              <w:rPr>
                <w:rFonts w:eastAsia="Times New Roman"/>
                <w:b/>
                <w:color w:val="000000"/>
                <w:sz w:val="20"/>
                <w:szCs w:val="20"/>
              </w:rPr>
              <w:t>20</w:t>
            </w:r>
          </w:p>
        </w:tc>
        <w:tc>
          <w:tcPr>
            <w:tcW w:w="5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2F0E" w:rsidRPr="00BB3347" w:rsidRDefault="00132F0E" w:rsidP="00132F0E">
            <w:pPr>
              <w:spacing w:after="0" w:line="240" w:lineRule="auto"/>
              <w:ind w:firstLine="0"/>
              <w:jc w:val="center"/>
              <w:rPr>
                <w:rFonts w:eastAsia="Times New Roman"/>
                <w:b/>
                <w:color w:val="000000"/>
                <w:sz w:val="20"/>
                <w:szCs w:val="20"/>
              </w:rPr>
            </w:pPr>
            <w:r w:rsidRPr="00BB3347">
              <w:rPr>
                <w:rFonts w:eastAsia="Times New Roman"/>
                <w:b/>
                <w:color w:val="000000"/>
                <w:sz w:val="20"/>
                <w:szCs w:val="20"/>
              </w:rPr>
              <w:t>202</w:t>
            </w:r>
            <w:r>
              <w:rPr>
                <w:rFonts w:eastAsia="Times New Roman"/>
                <w:b/>
                <w:color w:val="000000"/>
                <w:sz w:val="20"/>
                <w:szCs w:val="20"/>
              </w:rPr>
              <w:t>1</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2F0E" w:rsidRPr="00BB3347" w:rsidRDefault="00132F0E" w:rsidP="00132F0E">
            <w:pPr>
              <w:spacing w:after="0" w:line="240" w:lineRule="auto"/>
              <w:ind w:firstLine="0"/>
              <w:jc w:val="center"/>
              <w:rPr>
                <w:rFonts w:eastAsia="Times New Roman"/>
                <w:b/>
                <w:color w:val="000000"/>
                <w:sz w:val="20"/>
                <w:szCs w:val="20"/>
              </w:rPr>
            </w:pPr>
            <w:r>
              <w:rPr>
                <w:rFonts w:eastAsia="Times New Roman"/>
                <w:b/>
                <w:color w:val="000000"/>
                <w:sz w:val="20"/>
                <w:szCs w:val="20"/>
              </w:rPr>
              <w:t>2022-</w:t>
            </w:r>
            <w:r w:rsidRPr="00BB3347">
              <w:rPr>
                <w:rFonts w:eastAsia="Times New Roman"/>
                <w:b/>
                <w:color w:val="000000"/>
                <w:sz w:val="20"/>
                <w:szCs w:val="20"/>
              </w:rPr>
              <w:t>202</w:t>
            </w:r>
            <w:r>
              <w:rPr>
                <w:rFonts w:eastAsia="Times New Roman"/>
                <w:b/>
                <w:color w:val="000000"/>
                <w:sz w:val="20"/>
                <w:szCs w:val="20"/>
              </w:rPr>
              <w:t>7</w:t>
            </w:r>
          </w:p>
        </w:tc>
      </w:tr>
      <w:tr w:rsidR="00132F0E" w:rsidRPr="00736113" w:rsidTr="00397FA3">
        <w:trPr>
          <w:trHeight w:val="230"/>
        </w:trPr>
        <w:tc>
          <w:tcPr>
            <w:tcW w:w="1379" w:type="pct"/>
            <w:vMerge/>
            <w:tcBorders>
              <w:top w:val="single" w:sz="4" w:space="0" w:color="auto"/>
              <w:left w:val="single" w:sz="4" w:space="0" w:color="auto"/>
              <w:bottom w:val="single" w:sz="4" w:space="0" w:color="auto"/>
              <w:right w:val="single" w:sz="4" w:space="0" w:color="auto"/>
            </w:tcBorders>
            <w:vAlign w:val="center"/>
            <w:hideMark/>
          </w:tcPr>
          <w:p w:rsidR="00132F0E" w:rsidRPr="00736113" w:rsidRDefault="00132F0E" w:rsidP="0093795A">
            <w:pPr>
              <w:spacing w:after="0" w:line="240" w:lineRule="auto"/>
              <w:ind w:firstLine="0"/>
              <w:rPr>
                <w:rFonts w:eastAsia="Times New Roman"/>
                <w:color w:val="000000"/>
                <w:sz w:val="20"/>
                <w:szCs w:val="20"/>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132F0E" w:rsidRPr="00736113" w:rsidRDefault="00132F0E" w:rsidP="0093795A">
            <w:pPr>
              <w:spacing w:after="0" w:line="240" w:lineRule="auto"/>
              <w:ind w:firstLine="0"/>
              <w:rPr>
                <w:rFonts w:eastAsia="Times New Roman"/>
                <w:color w:val="000000"/>
                <w:sz w:val="20"/>
                <w:szCs w:val="20"/>
              </w:rPr>
            </w:pP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132F0E" w:rsidRPr="00736113" w:rsidRDefault="00132F0E" w:rsidP="0093795A">
            <w:pPr>
              <w:spacing w:after="0" w:line="240" w:lineRule="auto"/>
              <w:ind w:firstLine="0"/>
              <w:rPr>
                <w:rFonts w:eastAsia="Times New Roman"/>
                <w:color w:val="000000"/>
                <w:sz w:val="20"/>
                <w:szCs w:val="20"/>
              </w:rPr>
            </w:pPr>
          </w:p>
        </w:tc>
        <w:tc>
          <w:tcPr>
            <w:tcW w:w="538" w:type="pct"/>
            <w:vMerge/>
            <w:tcBorders>
              <w:top w:val="single" w:sz="4" w:space="0" w:color="auto"/>
              <w:left w:val="single" w:sz="4" w:space="0" w:color="auto"/>
              <w:bottom w:val="single" w:sz="4" w:space="0" w:color="auto"/>
              <w:right w:val="single" w:sz="4" w:space="0" w:color="auto"/>
            </w:tcBorders>
            <w:vAlign w:val="center"/>
            <w:hideMark/>
          </w:tcPr>
          <w:p w:rsidR="00132F0E" w:rsidRPr="00736113" w:rsidRDefault="00132F0E" w:rsidP="0093795A">
            <w:pPr>
              <w:spacing w:after="0" w:line="240" w:lineRule="auto"/>
              <w:ind w:firstLine="0"/>
              <w:rPr>
                <w:rFonts w:eastAsia="Times New Roman"/>
                <w:color w:val="000000"/>
                <w:sz w:val="20"/>
                <w:szCs w:val="20"/>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rsidR="00132F0E" w:rsidRPr="00736113" w:rsidRDefault="00132F0E" w:rsidP="0093795A">
            <w:pPr>
              <w:spacing w:after="0" w:line="240" w:lineRule="auto"/>
              <w:ind w:firstLine="0"/>
              <w:rPr>
                <w:rFonts w:eastAsia="Times New Roman"/>
                <w:color w:val="000000"/>
                <w:sz w:val="20"/>
                <w:szCs w:val="20"/>
              </w:rPr>
            </w:pP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132F0E" w:rsidRPr="00736113" w:rsidRDefault="00132F0E" w:rsidP="0093795A">
            <w:pPr>
              <w:spacing w:after="0" w:line="240" w:lineRule="auto"/>
              <w:ind w:firstLine="0"/>
              <w:rPr>
                <w:rFonts w:eastAsia="Times New Roman"/>
                <w:color w:val="000000"/>
                <w:sz w:val="20"/>
                <w:szCs w:val="20"/>
              </w:rPr>
            </w:pPr>
          </w:p>
        </w:tc>
        <w:tc>
          <w:tcPr>
            <w:tcW w:w="521" w:type="pct"/>
            <w:vMerge/>
            <w:tcBorders>
              <w:top w:val="single" w:sz="4" w:space="0" w:color="auto"/>
              <w:left w:val="single" w:sz="4" w:space="0" w:color="auto"/>
              <w:bottom w:val="single" w:sz="4" w:space="0" w:color="auto"/>
              <w:right w:val="single" w:sz="4" w:space="0" w:color="auto"/>
            </w:tcBorders>
            <w:vAlign w:val="center"/>
            <w:hideMark/>
          </w:tcPr>
          <w:p w:rsidR="00132F0E" w:rsidRPr="00736113" w:rsidRDefault="00132F0E" w:rsidP="0093795A">
            <w:pPr>
              <w:spacing w:after="0" w:line="240" w:lineRule="auto"/>
              <w:ind w:firstLine="0"/>
              <w:rPr>
                <w:rFonts w:eastAsia="Times New Roman"/>
                <w:color w:val="000000"/>
                <w:sz w:val="20"/>
                <w:szCs w:val="20"/>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rsidR="00132F0E" w:rsidRPr="00736113" w:rsidRDefault="00132F0E" w:rsidP="0093795A">
            <w:pPr>
              <w:spacing w:after="0" w:line="240" w:lineRule="auto"/>
              <w:ind w:firstLine="0"/>
              <w:rPr>
                <w:rFonts w:eastAsia="Times New Roman"/>
                <w:color w:val="000000"/>
                <w:sz w:val="20"/>
                <w:szCs w:val="20"/>
              </w:rPr>
            </w:pPr>
          </w:p>
        </w:tc>
      </w:tr>
      <w:tr w:rsidR="00132F0E" w:rsidRPr="00736113" w:rsidTr="00397FA3">
        <w:trPr>
          <w:trHeight w:val="20"/>
        </w:trPr>
        <w:tc>
          <w:tcPr>
            <w:tcW w:w="1379" w:type="pct"/>
            <w:tcBorders>
              <w:top w:val="nil"/>
              <w:left w:val="single" w:sz="4" w:space="0" w:color="auto"/>
              <w:bottom w:val="single" w:sz="4" w:space="0" w:color="auto"/>
              <w:right w:val="single" w:sz="4" w:space="0" w:color="auto"/>
            </w:tcBorders>
            <w:shd w:val="clear" w:color="auto" w:fill="auto"/>
            <w:vAlign w:val="center"/>
            <w:hideMark/>
          </w:tcPr>
          <w:p w:rsidR="00132F0E" w:rsidRPr="00736113" w:rsidRDefault="00132F0E" w:rsidP="0093795A">
            <w:pPr>
              <w:spacing w:after="0" w:line="240" w:lineRule="auto"/>
              <w:ind w:firstLine="0"/>
              <w:rPr>
                <w:rFonts w:eastAsia="Times New Roman"/>
                <w:color w:val="000000"/>
                <w:sz w:val="20"/>
                <w:szCs w:val="20"/>
              </w:rPr>
            </w:pPr>
            <w:r w:rsidRPr="00736113">
              <w:rPr>
                <w:rFonts w:eastAsia="Times New Roman"/>
                <w:color w:val="000000"/>
                <w:sz w:val="20"/>
                <w:szCs w:val="20"/>
              </w:rPr>
              <w:t>Количество маршрутов</w:t>
            </w:r>
          </w:p>
        </w:tc>
        <w:tc>
          <w:tcPr>
            <w:tcW w:w="615" w:type="pct"/>
            <w:tcBorders>
              <w:top w:val="nil"/>
              <w:left w:val="nil"/>
              <w:bottom w:val="single" w:sz="4" w:space="0" w:color="auto"/>
              <w:right w:val="single" w:sz="4" w:space="0" w:color="auto"/>
            </w:tcBorders>
            <w:shd w:val="clear" w:color="auto" w:fill="auto"/>
            <w:vAlign w:val="center"/>
            <w:hideMark/>
          </w:tcPr>
          <w:p w:rsidR="00132F0E" w:rsidRPr="00736113" w:rsidRDefault="00132F0E" w:rsidP="0093795A">
            <w:pPr>
              <w:spacing w:after="0" w:line="240" w:lineRule="auto"/>
              <w:ind w:firstLine="0"/>
              <w:rPr>
                <w:rFonts w:eastAsia="Times New Roman"/>
                <w:color w:val="000000"/>
                <w:sz w:val="20"/>
                <w:szCs w:val="20"/>
              </w:rPr>
            </w:pPr>
            <w:r w:rsidRPr="00736113">
              <w:rPr>
                <w:rFonts w:eastAsia="Times New Roman"/>
                <w:color w:val="000000"/>
                <w:sz w:val="20"/>
                <w:szCs w:val="20"/>
              </w:rPr>
              <w:t>ед.</w:t>
            </w:r>
          </w:p>
        </w:tc>
        <w:tc>
          <w:tcPr>
            <w:tcW w:w="487" w:type="pct"/>
            <w:tcBorders>
              <w:top w:val="nil"/>
              <w:left w:val="nil"/>
              <w:bottom w:val="single" w:sz="4" w:space="0" w:color="auto"/>
              <w:right w:val="single" w:sz="4" w:space="0" w:color="auto"/>
            </w:tcBorders>
            <w:shd w:val="clear" w:color="auto" w:fill="auto"/>
            <w:vAlign w:val="center"/>
            <w:hideMark/>
          </w:tcPr>
          <w:p w:rsidR="00132F0E" w:rsidRPr="00736113"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4</w:t>
            </w:r>
          </w:p>
        </w:tc>
        <w:tc>
          <w:tcPr>
            <w:tcW w:w="538" w:type="pct"/>
            <w:tcBorders>
              <w:top w:val="nil"/>
              <w:left w:val="nil"/>
              <w:bottom w:val="single" w:sz="4" w:space="0" w:color="auto"/>
              <w:right w:val="single" w:sz="4" w:space="0" w:color="auto"/>
            </w:tcBorders>
            <w:shd w:val="clear" w:color="auto" w:fill="auto"/>
            <w:vAlign w:val="center"/>
          </w:tcPr>
          <w:p w:rsidR="00132F0E" w:rsidRPr="00736113"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4</w:t>
            </w:r>
          </w:p>
        </w:tc>
        <w:tc>
          <w:tcPr>
            <w:tcW w:w="446" w:type="pct"/>
            <w:tcBorders>
              <w:top w:val="nil"/>
              <w:left w:val="nil"/>
              <w:bottom w:val="single" w:sz="4" w:space="0" w:color="auto"/>
              <w:right w:val="single" w:sz="4" w:space="0" w:color="auto"/>
            </w:tcBorders>
            <w:shd w:val="clear" w:color="auto" w:fill="auto"/>
            <w:vAlign w:val="center"/>
          </w:tcPr>
          <w:p w:rsidR="00132F0E" w:rsidRPr="00736113"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4</w:t>
            </w:r>
          </w:p>
        </w:tc>
        <w:tc>
          <w:tcPr>
            <w:tcW w:w="444" w:type="pct"/>
            <w:tcBorders>
              <w:top w:val="nil"/>
              <w:left w:val="nil"/>
              <w:bottom w:val="single" w:sz="4" w:space="0" w:color="auto"/>
              <w:right w:val="single" w:sz="4" w:space="0" w:color="auto"/>
            </w:tcBorders>
            <w:shd w:val="clear" w:color="auto" w:fill="auto"/>
            <w:vAlign w:val="center"/>
          </w:tcPr>
          <w:p w:rsidR="00132F0E" w:rsidRPr="00736113"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4</w:t>
            </w:r>
          </w:p>
        </w:tc>
        <w:tc>
          <w:tcPr>
            <w:tcW w:w="521" w:type="pct"/>
            <w:tcBorders>
              <w:top w:val="nil"/>
              <w:left w:val="nil"/>
              <w:bottom w:val="single" w:sz="4" w:space="0" w:color="auto"/>
              <w:right w:val="single" w:sz="4" w:space="0" w:color="auto"/>
            </w:tcBorders>
            <w:shd w:val="clear" w:color="auto" w:fill="auto"/>
            <w:vAlign w:val="center"/>
          </w:tcPr>
          <w:p w:rsidR="00132F0E" w:rsidRPr="00736113"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4</w:t>
            </w:r>
          </w:p>
        </w:tc>
        <w:tc>
          <w:tcPr>
            <w:tcW w:w="570" w:type="pct"/>
            <w:tcBorders>
              <w:top w:val="nil"/>
              <w:left w:val="nil"/>
              <w:bottom w:val="single" w:sz="4" w:space="0" w:color="auto"/>
              <w:right w:val="single" w:sz="4" w:space="0" w:color="auto"/>
            </w:tcBorders>
            <w:shd w:val="clear" w:color="auto" w:fill="auto"/>
            <w:vAlign w:val="center"/>
          </w:tcPr>
          <w:p w:rsidR="00132F0E" w:rsidRPr="00736113"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4</w:t>
            </w:r>
          </w:p>
        </w:tc>
      </w:tr>
      <w:tr w:rsidR="00132F0E" w:rsidRPr="00736113" w:rsidTr="00397FA3">
        <w:trPr>
          <w:trHeight w:val="20"/>
        </w:trPr>
        <w:tc>
          <w:tcPr>
            <w:tcW w:w="1379" w:type="pct"/>
            <w:tcBorders>
              <w:top w:val="nil"/>
              <w:left w:val="single" w:sz="4" w:space="0" w:color="auto"/>
              <w:bottom w:val="single" w:sz="4" w:space="0" w:color="auto"/>
              <w:right w:val="single" w:sz="4" w:space="0" w:color="auto"/>
            </w:tcBorders>
            <w:shd w:val="clear" w:color="auto" w:fill="auto"/>
            <w:vAlign w:val="center"/>
            <w:hideMark/>
          </w:tcPr>
          <w:p w:rsidR="00132F0E" w:rsidRPr="00736113" w:rsidRDefault="00132F0E" w:rsidP="0093795A">
            <w:pPr>
              <w:spacing w:after="0" w:line="240" w:lineRule="auto"/>
              <w:ind w:firstLine="0"/>
              <w:rPr>
                <w:rFonts w:eastAsia="Times New Roman"/>
                <w:color w:val="000000"/>
                <w:sz w:val="20"/>
                <w:szCs w:val="20"/>
              </w:rPr>
            </w:pPr>
            <w:r w:rsidRPr="00736113">
              <w:rPr>
                <w:rFonts w:eastAsia="Times New Roman"/>
                <w:color w:val="000000"/>
                <w:sz w:val="20"/>
                <w:szCs w:val="20"/>
              </w:rPr>
              <w:t xml:space="preserve">Протяженность </w:t>
            </w:r>
          </w:p>
        </w:tc>
        <w:tc>
          <w:tcPr>
            <w:tcW w:w="615" w:type="pct"/>
            <w:tcBorders>
              <w:top w:val="nil"/>
              <w:left w:val="nil"/>
              <w:bottom w:val="single" w:sz="4" w:space="0" w:color="auto"/>
              <w:right w:val="single" w:sz="4" w:space="0" w:color="auto"/>
            </w:tcBorders>
            <w:shd w:val="clear" w:color="auto" w:fill="auto"/>
            <w:vAlign w:val="center"/>
            <w:hideMark/>
          </w:tcPr>
          <w:p w:rsidR="00132F0E" w:rsidRPr="00736113" w:rsidRDefault="00132F0E" w:rsidP="0093795A">
            <w:pPr>
              <w:spacing w:after="0" w:line="240" w:lineRule="auto"/>
              <w:ind w:firstLine="0"/>
              <w:rPr>
                <w:rFonts w:eastAsia="Times New Roman"/>
                <w:color w:val="000000"/>
                <w:sz w:val="20"/>
                <w:szCs w:val="20"/>
              </w:rPr>
            </w:pPr>
            <w:r w:rsidRPr="00736113">
              <w:rPr>
                <w:rFonts w:eastAsia="Times New Roman"/>
                <w:color w:val="000000"/>
                <w:sz w:val="20"/>
                <w:szCs w:val="20"/>
              </w:rPr>
              <w:t>км</w:t>
            </w:r>
          </w:p>
        </w:tc>
        <w:tc>
          <w:tcPr>
            <w:tcW w:w="487" w:type="pct"/>
            <w:tcBorders>
              <w:top w:val="nil"/>
              <w:left w:val="nil"/>
              <w:bottom w:val="single" w:sz="4" w:space="0" w:color="auto"/>
              <w:right w:val="single" w:sz="4" w:space="0" w:color="auto"/>
            </w:tcBorders>
            <w:shd w:val="clear" w:color="auto" w:fill="auto"/>
            <w:vAlign w:val="center"/>
            <w:hideMark/>
          </w:tcPr>
          <w:p w:rsidR="00132F0E" w:rsidRPr="00736113"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1261</w:t>
            </w:r>
          </w:p>
        </w:tc>
        <w:tc>
          <w:tcPr>
            <w:tcW w:w="538" w:type="pct"/>
            <w:tcBorders>
              <w:top w:val="nil"/>
              <w:left w:val="nil"/>
              <w:bottom w:val="single" w:sz="4" w:space="0" w:color="auto"/>
              <w:right w:val="single" w:sz="4" w:space="0" w:color="auto"/>
            </w:tcBorders>
            <w:shd w:val="clear" w:color="auto" w:fill="auto"/>
            <w:vAlign w:val="center"/>
          </w:tcPr>
          <w:p w:rsidR="00132F0E" w:rsidRPr="00736113"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1261</w:t>
            </w:r>
          </w:p>
        </w:tc>
        <w:tc>
          <w:tcPr>
            <w:tcW w:w="446" w:type="pct"/>
            <w:tcBorders>
              <w:top w:val="nil"/>
              <w:left w:val="nil"/>
              <w:bottom w:val="single" w:sz="4" w:space="0" w:color="auto"/>
              <w:right w:val="single" w:sz="4" w:space="0" w:color="auto"/>
            </w:tcBorders>
            <w:shd w:val="clear" w:color="auto" w:fill="auto"/>
            <w:vAlign w:val="center"/>
          </w:tcPr>
          <w:p w:rsidR="00132F0E" w:rsidRPr="00736113"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1261</w:t>
            </w:r>
          </w:p>
        </w:tc>
        <w:tc>
          <w:tcPr>
            <w:tcW w:w="444" w:type="pct"/>
            <w:tcBorders>
              <w:top w:val="nil"/>
              <w:left w:val="nil"/>
              <w:bottom w:val="single" w:sz="4" w:space="0" w:color="auto"/>
              <w:right w:val="single" w:sz="4" w:space="0" w:color="auto"/>
            </w:tcBorders>
            <w:shd w:val="clear" w:color="auto" w:fill="auto"/>
            <w:vAlign w:val="center"/>
          </w:tcPr>
          <w:p w:rsidR="00132F0E" w:rsidRPr="00736113"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1261</w:t>
            </w:r>
          </w:p>
        </w:tc>
        <w:tc>
          <w:tcPr>
            <w:tcW w:w="521" w:type="pct"/>
            <w:tcBorders>
              <w:top w:val="nil"/>
              <w:left w:val="nil"/>
              <w:bottom w:val="single" w:sz="4" w:space="0" w:color="auto"/>
              <w:right w:val="single" w:sz="4" w:space="0" w:color="auto"/>
            </w:tcBorders>
            <w:shd w:val="clear" w:color="auto" w:fill="auto"/>
            <w:vAlign w:val="center"/>
          </w:tcPr>
          <w:p w:rsidR="00132F0E" w:rsidRPr="00736113"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1261</w:t>
            </w:r>
          </w:p>
        </w:tc>
        <w:tc>
          <w:tcPr>
            <w:tcW w:w="570" w:type="pct"/>
            <w:tcBorders>
              <w:top w:val="nil"/>
              <w:left w:val="nil"/>
              <w:bottom w:val="single" w:sz="4" w:space="0" w:color="auto"/>
              <w:right w:val="single" w:sz="4" w:space="0" w:color="auto"/>
            </w:tcBorders>
            <w:shd w:val="clear" w:color="auto" w:fill="auto"/>
            <w:vAlign w:val="center"/>
          </w:tcPr>
          <w:p w:rsidR="00132F0E" w:rsidRPr="00736113"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1261</w:t>
            </w:r>
          </w:p>
        </w:tc>
      </w:tr>
      <w:tr w:rsidR="00132F0E" w:rsidRPr="00736113" w:rsidTr="00397FA3">
        <w:trPr>
          <w:trHeight w:val="20"/>
        </w:trPr>
        <w:tc>
          <w:tcPr>
            <w:tcW w:w="1379" w:type="pct"/>
            <w:tcBorders>
              <w:top w:val="nil"/>
              <w:left w:val="single" w:sz="4" w:space="0" w:color="auto"/>
              <w:bottom w:val="single" w:sz="4" w:space="0" w:color="auto"/>
              <w:right w:val="single" w:sz="4" w:space="0" w:color="auto"/>
            </w:tcBorders>
            <w:shd w:val="clear" w:color="auto" w:fill="auto"/>
            <w:vAlign w:val="center"/>
            <w:hideMark/>
          </w:tcPr>
          <w:p w:rsidR="00132F0E" w:rsidRPr="00736113" w:rsidRDefault="00132F0E" w:rsidP="0093795A">
            <w:pPr>
              <w:spacing w:after="0" w:line="240" w:lineRule="auto"/>
              <w:ind w:firstLine="0"/>
              <w:rPr>
                <w:rFonts w:eastAsia="Times New Roman"/>
                <w:color w:val="000000"/>
                <w:sz w:val="20"/>
                <w:szCs w:val="20"/>
              </w:rPr>
            </w:pPr>
            <w:r w:rsidRPr="00736113">
              <w:rPr>
                <w:rFonts w:eastAsia="Times New Roman"/>
                <w:color w:val="000000"/>
                <w:sz w:val="20"/>
                <w:szCs w:val="20"/>
              </w:rPr>
              <w:t xml:space="preserve">Количество выполненных рейсов </w:t>
            </w:r>
          </w:p>
        </w:tc>
        <w:tc>
          <w:tcPr>
            <w:tcW w:w="615" w:type="pct"/>
            <w:tcBorders>
              <w:top w:val="nil"/>
              <w:left w:val="nil"/>
              <w:bottom w:val="single" w:sz="4" w:space="0" w:color="auto"/>
              <w:right w:val="single" w:sz="4" w:space="0" w:color="auto"/>
            </w:tcBorders>
            <w:shd w:val="clear" w:color="auto" w:fill="auto"/>
            <w:vAlign w:val="center"/>
            <w:hideMark/>
          </w:tcPr>
          <w:p w:rsidR="00132F0E" w:rsidRPr="00736113" w:rsidRDefault="00132F0E" w:rsidP="0093795A">
            <w:pPr>
              <w:spacing w:after="0" w:line="240" w:lineRule="auto"/>
              <w:ind w:firstLine="0"/>
              <w:rPr>
                <w:rFonts w:eastAsia="Times New Roman"/>
                <w:color w:val="000000"/>
                <w:sz w:val="20"/>
                <w:szCs w:val="20"/>
              </w:rPr>
            </w:pPr>
            <w:r w:rsidRPr="00736113">
              <w:rPr>
                <w:rFonts w:eastAsia="Times New Roman"/>
                <w:color w:val="000000"/>
                <w:sz w:val="20"/>
                <w:szCs w:val="20"/>
              </w:rPr>
              <w:t>ед.</w:t>
            </w:r>
          </w:p>
        </w:tc>
        <w:tc>
          <w:tcPr>
            <w:tcW w:w="487" w:type="pct"/>
            <w:tcBorders>
              <w:top w:val="nil"/>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538" w:type="pct"/>
            <w:tcBorders>
              <w:top w:val="nil"/>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46" w:type="pct"/>
            <w:tcBorders>
              <w:top w:val="nil"/>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44" w:type="pct"/>
            <w:tcBorders>
              <w:top w:val="nil"/>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521" w:type="pct"/>
            <w:tcBorders>
              <w:top w:val="nil"/>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570" w:type="pct"/>
            <w:tcBorders>
              <w:top w:val="nil"/>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r>
      <w:tr w:rsidR="00132F0E" w:rsidRPr="00736113" w:rsidTr="00397FA3">
        <w:trPr>
          <w:trHeight w:val="20"/>
        </w:trPr>
        <w:tc>
          <w:tcPr>
            <w:tcW w:w="1379" w:type="pct"/>
            <w:tcBorders>
              <w:top w:val="nil"/>
              <w:left w:val="single" w:sz="4" w:space="0" w:color="auto"/>
              <w:bottom w:val="single" w:sz="4" w:space="0" w:color="auto"/>
              <w:right w:val="single" w:sz="4" w:space="0" w:color="auto"/>
            </w:tcBorders>
            <w:shd w:val="clear" w:color="auto" w:fill="auto"/>
            <w:vAlign w:val="center"/>
            <w:hideMark/>
          </w:tcPr>
          <w:p w:rsidR="00132F0E" w:rsidRPr="00736113" w:rsidRDefault="00132F0E" w:rsidP="0093795A">
            <w:pPr>
              <w:spacing w:after="0" w:line="240" w:lineRule="auto"/>
              <w:ind w:firstLine="0"/>
              <w:rPr>
                <w:rFonts w:eastAsia="Times New Roman"/>
                <w:color w:val="000000"/>
                <w:sz w:val="20"/>
                <w:szCs w:val="20"/>
              </w:rPr>
            </w:pPr>
            <w:r w:rsidRPr="00736113">
              <w:rPr>
                <w:rFonts w:eastAsia="Times New Roman"/>
                <w:color w:val="000000"/>
                <w:sz w:val="20"/>
                <w:szCs w:val="20"/>
              </w:rPr>
              <w:t>Количество перевезенных пассажиров</w:t>
            </w:r>
          </w:p>
        </w:tc>
        <w:tc>
          <w:tcPr>
            <w:tcW w:w="615" w:type="pct"/>
            <w:tcBorders>
              <w:top w:val="nil"/>
              <w:left w:val="nil"/>
              <w:bottom w:val="single" w:sz="4" w:space="0" w:color="auto"/>
              <w:right w:val="single" w:sz="4" w:space="0" w:color="auto"/>
            </w:tcBorders>
            <w:shd w:val="clear" w:color="auto" w:fill="auto"/>
            <w:vAlign w:val="center"/>
            <w:hideMark/>
          </w:tcPr>
          <w:p w:rsidR="00132F0E" w:rsidRPr="00736113" w:rsidRDefault="00132F0E" w:rsidP="0093795A">
            <w:pPr>
              <w:spacing w:after="0" w:line="240" w:lineRule="auto"/>
              <w:ind w:firstLine="0"/>
              <w:rPr>
                <w:rFonts w:eastAsia="Times New Roman"/>
                <w:color w:val="000000"/>
                <w:sz w:val="20"/>
                <w:szCs w:val="20"/>
              </w:rPr>
            </w:pPr>
            <w:r w:rsidRPr="00736113">
              <w:rPr>
                <w:rFonts w:eastAsia="Times New Roman"/>
                <w:color w:val="000000"/>
                <w:sz w:val="20"/>
                <w:szCs w:val="20"/>
              </w:rPr>
              <w:t>чел.</w:t>
            </w:r>
          </w:p>
        </w:tc>
        <w:tc>
          <w:tcPr>
            <w:tcW w:w="487" w:type="pct"/>
            <w:tcBorders>
              <w:top w:val="nil"/>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538" w:type="pct"/>
            <w:tcBorders>
              <w:top w:val="nil"/>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46" w:type="pct"/>
            <w:tcBorders>
              <w:top w:val="nil"/>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44" w:type="pct"/>
            <w:tcBorders>
              <w:top w:val="nil"/>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521" w:type="pct"/>
            <w:tcBorders>
              <w:top w:val="nil"/>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570" w:type="pct"/>
            <w:tcBorders>
              <w:top w:val="nil"/>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r>
      <w:tr w:rsidR="00132F0E" w:rsidRPr="00736113" w:rsidTr="00397FA3">
        <w:trPr>
          <w:trHeight w:val="20"/>
        </w:trPr>
        <w:tc>
          <w:tcPr>
            <w:tcW w:w="1379" w:type="pct"/>
            <w:tcBorders>
              <w:top w:val="nil"/>
              <w:left w:val="single" w:sz="4" w:space="0" w:color="auto"/>
              <w:bottom w:val="single" w:sz="4" w:space="0" w:color="auto"/>
              <w:right w:val="single" w:sz="4" w:space="0" w:color="auto"/>
            </w:tcBorders>
            <w:shd w:val="clear" w:color="auto" w:fill="auto"/>
            <w:vAlign w:val="center"/>
            <w:hideMark/>
          </w:tcPr>
          <w:p w:rsidR="00132F0E" w:rsidRPr="00736113" w:rsidRDefault="00132F0E" w:rsidP="0093795A">
            <w:pPr>
              <w:spacing w:after="0" w:line="240" w:lineRule="auto"/>
              <w:ind w:firstLine="0"/>
              <w:rPr>
                <w:rFonts w:eastAsia="Times New Roman"/>
                <w:color w:val="000000"/>
                <w:sz w:val="20"/>
                <w:szCs w:val="20"/>
              </w:rPr>
            </w:pPr>
            <w:r w:rsidRPr="00736113">
              <w:rPr>
                <w:rFonts w:eastAsia="Times New Roman"/>
                <w:color w:val="000000"/>
                <w:sz w:val="20"/>
                <w:szCs w:val="20"/>
              </w:rPr>
              <w:t>Пассажирооборот</w:t>
            </w:r>
          </w:p>
        </w:tc>
        <w:tc>
          <w:tcPr>
            <w:tcW w:w="615" w:type="pct"/>
            <w:tcBorders>
              <w:top w:val="nil"/>
              <w:left w:val="nil"/>
              <w:bottom w:val="single" w:sz="4" w:space="0" w:color="auto"/>
              <w:right w:val="single" w:sz="4" w:space="0" w:color="auto"/>
            </w:tcBorders>
            <w:shd w:val="clear" w:color="auto" w:fill="auto"/>
            <w:vAlign w:val="center"/>
            <w:hideMark/>
          </w:tcPr>
          <w:p w:rsidR="00132F0E" w:rsidRPr="00736113" w:rsidRDefault="00132F0E" w:rsidP="0093795A">
            <w:pPr>
              <w:spacing w:after="0" w:line="240" w:lineRule="auto"/>
              <w:ind w:firstLine="0"/>
              <w:rPr>
                <w:rFonts w:eastAsia="Times New Roman"/>
                <w:color w:val="000000"/>
                <w:sz w:val="20"/>
                <w:szCs w:val="20"/>
              </w:rPr>
            </w:pPr>
            <w:proofErr w:type="spellStart"/>
            <w:r w:rsidRPr="00736113">
              <w:rPr>
                <w:rFonts w:eastAsia="Times New Roman"/>
                <w:color w:val="000000"/>
                <w:sz w:val="20"/>
                <w:szCs w:val="20"/>
              </w:rPr>
              <w:t>тыс</w:t>
            </w:r>
            <w:proofErr w:type="gramStart"/>
            <w:r w:rsidRPr="00736113">
              <w:rPr>
                <w:rFonts w:eastAsia="Times New Roman"/>
                <w:color w:val="000000"/>
                <w:sz w:val="20"/>
                <w:szCs w:val="20"/>
              </w:rPr>
              <w:t>.п</w:t>
            </w:r>
            <w:proofErr w:type="gramEnd"/>
            <w:r w:rsidRPr="00736113">
              <w:rPr>
                <w:rFonts w:eastAsia="Times New Roman"/>
                <w:color w:val="000000"/>
                <w:sz w:val="20"/>
                <w:szCs w:val="20"/>
              </w:rPr>
              <w:t>км</w:t>
            </w:r>
            <w:proofErr w:type="spellEnd"/>
          </w:p>
        </w:tc>
        <w:tc>
          <w:tcPr>
            <w:tcW w:w="487" w:type="pct"/>
            <w:tcBorders>
              <w:top w:val="nil"/>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538" w:type="pct"/>
            <w:tcBorders>
              <w:top w:val="nil"/>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46" w:type="pct"/>
            <w:tcBorders>
              <w:top w:val="nil"/>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44" w:type="pct"/>
            <w:tcBorders>
              <w:top w:val="nil"/>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521" w:type="pct"/>
            <w:tcBorders>
              <w:top w:val="nil"/>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570" w:type="pct"/>
            <w:tcBorders>
              <w:top w:val="nil"/>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r>
    </w:tbl>
    <w:p w:rsidR="0093795A" w:rsidRDefault="0093795A" w:rsidP="0093795A">
      <w:pPr>
        <w:pStyle w:val="S5"/>
        <w:spacing w:after="0" w:line="240" w:lineRule="auto"/>
        <w:ind w:firstLine="709"/>
      </w:pPr>
    </w:p>
    <w:p w:rsidR="00B32F0B" w:rsidRDefault="00B32F0B" w:rsidP="0093795A">
      <w:pPr>
        <w:pStyle w:val="S5"/>
        <w:spacing w:after="0" w:line="240" w:lineRule="auto"/>
        <w:ind w:firstLine="709"/>
      </w:pPr>
      <w:r w:rsidRPr="006E37A9">
        <w:t>Показатели п</w:t>
      </w:r>
      <w:r w:rsidR="00736113">
        <w:t>еревозок воздушным транспортом представлены в таблице</w:t>
      </w:r>
      <w:r w:rsidR="00AE68A2">
        <w:t xml:space="preserve"> </w:t>
      </w:r>
      <w:r w:rsidR="0093795A">
        <w:t>2</w:t>
      </w:r>
      <w:r w:rsidR="00AE68A2">
        <w:t xml:space="preserve">.4. </w:t>
      </w:r>
    </w:p>
    <w:p w:rsidR="0093795A" w:rsidRDefault="0093795A" w:rsidP="0093795A">
      <w:pPr>
        <w:pStyle w:val="S5"/>
        <w:spacing w:after="0" w:line="240" w:lineRule="auto"/>
        <w:ind w:firstLine="709"/>
      </w:pPr>
    </w:p>
    <w:p w:rsidR="00AE68A2" w:rsidRDefault="00AE68A2" w:rsidP="0093795A">
      <w:pPr>
        <w:pStyle w:val="S5"/>
        <w:spacing w:after="0" w:line="240" w:lineRule="auto"/>
        <w:ind w:left="7787" w:firstLine="0"/>
      </w:pPr>
      <w:r>
        <w:t xml:space="preserve">Таблица </w:t>
      </w:r>
      <w:r w:rsidR="0093795A">
        <w:t>2.</w:t>
      </w:r>
      <w:r>
        <w:t>4</w:t>
      </w:r>
    </w:p>
    <w:tbl>
      <w:tblPr>
        <w:tblW w:w="5000" w:type="pct"/>
        <w:tblLook w:val="04A0" w:firstRow="1" w:lastRow="0" w:firstColumn="1" w:lastColumn="0" w:noHBand="0" w:noVBand="1"/>
      </w:tblPr>
      <w:tblGrid>
        <w:gridCol w:w="2620"/>
        <w:gridCol w:w="1177"/>
        <w:gridCol w:w="967"/>
        <w:gridCol w:w="773"/>
        <w:gridCol w:w="928"/>
        <w:gridCol w:w="930"/>
        <w:gridCol w:w="1087"/>
        <w:gridCol w:w="1089"/>
      </w:tblGrid>
      <w:tr w:rsidR="00132F0E" w:rsidRPr="0007137D" w:rsidTr="00132F0E">
        <w:trPr>
          <w:trHeight w:val="20"/>
        </w:trPr>
        <w:tc>
          <w:tcPr>
            <w:tcW w:w="1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2F0E" w:rsidRPr="0007137D" w:rsidRDefault="00132F0E" w:rsidP="0093795A">
            <w:pPr>
              <w:spacing w:after="0" w:line="240" w:lineRule="auto"/>
              <w:ind w:firstLine="0"/>
              <w:rPr>
                <w:rFonts w:eastAsia="Times New Roman"/>
                <w:b/>
                <w:color w:val="000000"/>
                <w:sz w:val="20"/>
                <w:szCs w:val="20"/>
              </w:rPr>
            </w:pPr>
            <w:r w:rsidRPr="0007137D">
              <w:rPr>
                <w:rFonts w:eastAsia="Times New Roman"/>
                <w:b/>
                <w:color w:val="000000"/>
                <w:sz w:val="20"/>
                <w:szCs w:val="20"/>
              </w:rPr>
              <w:t>Наименование показателя</w:t>
            </w:r>
          </w:p>
        </w:tc>
        <w:tc>
          <w:tcPr>
            <w:tcW w:w="614" w:type="pct"/>
            <w:tcBorders>
              <w:top w:val="single" w:sz="4" w:space="0" w:color="auto"/>
              <w:left w:val="nil"/>
              <w:bottom w:val="single" w:sz="4" w:space="0" w:color="auto"/>
              <w:right w:val="single" w:sz="4" w:space="0" w:color="auto"/>
            </w:tcBorders>
            <w:shd w:val="clear" w:color="auto" w:fill="auto"/>
            <w:vAlign w:val="center"/>
            <w:hideMark/>
          </w:tcPr>
          <w:p w:rsidR="00132F0E" w:rsidRPr="00BB3347" w:rsidRDefault="00132F0E" w:rsidP="0093795A">
            <w:pPr>
              <w:spacing w:after="0" w:line="240" w:lineRule="auto"/>
              <w:ind w:firstLine="0"/>
              <w:rPr>
                <w:rFonts w:eastAsia="Times New Roman"/>
                <w:b/>
                <w:color w:val="000000"/>
                <w:sz w:val="20"/>
                <w:szCs w:val="20"/>
              </w:rPr>
            </w:pPr>
            <w:r w:rsidRPr="00BB3347">
              <w:rPr>
                <w:rFonts w:eastAsia="Times New Roman"/>
                <w:b/>
                <w:color w:val="000000"/>
                <w:sz w:val="20"/>
                <w:szCs w:val="20"/>
              </w:rPr>
              <w:t>Ед</w:t>
            </w:r>
            <w:r>
              <w:rPr>
                <w:rFonts w:eastAsia="Times New Roman"/>
                <w:b/>
                <w:color w:val="000000"/>
                <w:sz w:val="20"/>
                <w:szCs w:val="20"/>
              </w:rPr>
              <w:t xml:space="preserve">иницы </w:t>
            </w:r>
            <w:r w:rsidRPr="00BB3347">
              <w:rPr>
                <w:rFonts w:eastAsia="Times New Roman"/>
                <w:b/>
                <w:color w:val="000000"/>
                <w:sz w:val="20"/>
                <w:szCs w:val="20"/>
              </w:rPr>
              <w:t>изм</w:t>
            </w:r>
            <w:r>
              <w:rPr>
                <w:rFonts w:eastAsia="Times New Roman"/>
                <w:b/>
                <w:color w:val="000000"/>
                <w:sz w:val="20"/>
                <w:szCs w:val="20"/>
              </w:rPr>
              <w:t>ерения</w:t>
            </w: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132F0E" w:rsidRPr="00BB3347" w:rsidRDefault="00132F0E" w:rsidP="00132F0E">
            <w:pPr>
              <w:spacing w:after="0" w:line="240" w:lineRule="auto"/>
              <w:ind w:firstLine="0"/>
              <w:jc w:val="center"/>
              <w:rPr>
                <w:rFonts w:eastAsia="Times New Roman"/>
                <w:b/>
                <w:color w:val="000000"/>
                <w:sz w:val="20"/>
                <w:szCs w:val="20"/>
              </w:rPr>
            </w:pPr>
            <w:r w:rsidRPr="00BB3347">
              <w:rPr>
                <w:rFonts w:eastAsia="Times New Roman"/>
                <w:b/>
                <w:color w:val="000000"/>
                <w:sz w:val="20"/>
                <w:szCs w:val="20"/>
              </w:rPr>
              <w:t>201</w:t>
            </w:r>
            <w:r>
              <w:rPr>
                <w:rFonts w:eastAsia="Times New Roman"/>
                <w:b/>
                <w:color w:val="000000"/>
                <w:sz w:val="20"/>
                <w:szCs w:val="20"/>
              </w:rPr>
              <w:t>7</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132F0E" w:rsidRPr="00BB3347" w:rsidRDefault="00132F0E" w:rsidP="00132F0E">
            <w:pPr>
              <w:spacing w:after="0" w:line="240" w:lineRule="auto"/>
              <w:ind w:firstLine="0"/>
              <w:jc w:val="center"/>
              <w:rPr>
                <w:rFonts w:eastAsia="Times New Roman"/>
                <w:b/>
                <w:color w:val="000000"/>
                <w:sz w:val="20"/>
                <w:szCs w:val="20"/>
              </w:rPr>
            </w:pPr>
            <w:r w:rsidRPr="00BB3347">
              <w:rPr>
                <w:rFonts w:eastAsia="Times New Roman"/>
                <w:b/>
                <w:color w:val="000000"/>
                <w:sz w:val="20"/>
                <w:szCs w:val="20"/>
              </w:rPr>
              <w:t>201</w:t>
            </w:r>
            <w:r>
              <w:rPr>
                <w:rFonts w:eastAsia="Times New Roman"/>
                <w:b/>
                <w:color w:val="000000"/>
                <w:sz w:val="20"/>
                <w:szCs w:val="20"/>
              </w:rPr>
              <w:t>8</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132F0E" w:rsidRPr="00BB3347" w:rsidRDefault="00132F0E" w:rsidP="00132F0E">
            <w:pPr>
              <w:spacing w:after="0" w:line="240" w:lineRule="auto"/>
              <w:ind w:firstLine="0"/>
              <w:jc w:val="center"/>
              <w:rPr>
                <w:rFonts w:eastAsia="Times New Roman"/>
                <w:b/>
                <w:color w:val="000000"/>
                <w:sz w:val="20"/>
                <w:szCs w:val="20"/>
              </w:rPr>
            </w:pPr>
            <w:r w:rsidRPr="00BB3347">
              <w:rPr>
                <w:rFonts w:eastAsia="Times New Roman"/>
                <w:b/>
                <w:color w:val="000000"/>
                <w:sz w:val="20"/>
                <w:szCs w:val="20"/>
              </w:rPr>
              <w:t>201</w:t>
            </w:r>
            <w:r>
              <w:rPr>
                <w:rFonts w:eastAsia="Times New Roman"/>
                <w:b/>
                <w:color w:val="000000"/>
                <w:sz w:val="20"/>
                <w:szCs w:val="20"/>
              </w:rPr>
              <w:t>9</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132F0E" w:rsidRPr="00BB3347" w:rsidRDefault="00132F0E" w:rsidP="00132F0E">
            <w:pPr>
              <w:spacing w:after="0" w:line="240" w:lineRule="auto"/>
              <w:ind w:firstLine="0"/>
              <w:jc w:val="center"/>
              <w:rPr>
                <w:rFonts w:eastAsia="Times New Roman"/>
                <w:b/>
                <w:color w:val="000000"/>
                <w:sz w:val="20"/>
                <w:szCs w:val="20"/>
              </w:rPr>
            </w:pPr>
            <w:r w:rsidRPr="00BB3347">
              <w:rPr>
                <w:rFonts w:eastAsia="Times New Roman"/>
                <w:b/>
                <w:color w:val="000000"/>
                <w:sz w:val="20"/>
                <w:szCs w:val="20"/>
              </w:rPr>
              <w:t>20</w:t>
            </w:r>
            <w:r>
              <w:rPr>
                <w:rFonts w:eastAsia="Times New Roman"/>
                <w:b/>
                <w:color w:val="000000"/>
                <w:sz w:val="20"/>
                <w:szCs w:val="20"/>
              </w:rPr>
              <w:t>20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rsidR="00132F0E" w:rsidRPr="00BB3347" w:rsidRDefault="00132F0E" w:rsidP="00132F0E">
            <w:pPr>
              <w:spacing w:after="0" w:line="240" w:lineRule="auto"/>
              <w:ind w:firstLine="0"/>
              <w:jc w:val="center"/>
              <w:rPr>
                <w:rFonts w:eastAsia="Times New Roman"/>
                <w:b/>
                <w:color w:val="000000"/>
                <w:sz w:val="20"/>
                <w:szCs w:val="20"/>
              </w:rPr>
            </w:pPr>
            <w:r w:rsidRPr="00BB3347">
              <w:rPr>
                <w:rFonts w:eastAsia="Times New Roman"/>
                <w:b/>
                <w:color w:val="000000"/>
                <w:sz w:val="20"/>
                <w:szCs w:val="20"/>
              </w:rPr>
              <w:t>202</w:t>
            </w:r>
            <w:r>
              <w:rPr>
                <w:rFonts w:eastAsia="Times New Roman"/>
                <w:b/>
                <w:color w:val="000000"/>
                <w:sz w:val="20"/>
                <w:szCs w:val="20"/>
              </w:rPr>
              <w:t>1</w:t>
            </w:r>
          </w:p>
        </w:tc>
        <w:tc>
          <w:tcPr>
            <w:tcW w:w="569" w:type="pct"/>
            <w:tcBorders>
              <w:top w:val="single" w:sz="4" w:space="0" w:color="auto"/>
              <w:left w:val="nil"/>
              <w:bottom w:val="single" w:sz="4" w:space="0" w:color="auto"/>
              <w:right w:val="single" w:sz="4" w:space="0" w:color="auto"/>
            </w:tcBorders>
            <w:shd w:val="clear" w:color="auto" w:fill="auto"/>
            <w:vAlign w:val="center"/>
            <w:hideMark/>
          </w:tcPr>
          <w:p w:rsidR="00132F0E" w:rsidRPr="00BB3347" w:rsidRDefault="00132F0E" w:rsidP="00132F0E">
            <w:pPr>
              <w:spacing w:after="0" w:line="240" w:lineRule="auto"/>
              <w:ind w:firstLine="0"/>
              <w:jc w:val="center"/>
              <w:rPr>
                <w:rFonts w:eastAsia="Times New Roman"/>
                <w:b/>
                <w:color w:val="000000"/>
                <w:sz w:val="20"/>
                <w:szCs w:val="20"/>
              </w:rPr>
            </w:pPr>
            <w:r>
              <w:rPr>
                <w:rFonts w:eastAsia="Times New Roman"/>
                <w:b/>
                <w:color w:val="000000"/>
                <w:sz w:val="20"/>
                <w:szCs w:val="20"/>
              </w:rPr>
              <w:t>2022-</w:t>
            </w:r>
            <w:r w:rsidRPr="00BB3347">
              <w:rPr>
                <w:rFonts w:eastAsia="Times New Roman"/>
                <w:b/>
                <w:color w:val="000000"/>
                <w:sz w:val="20"/>
                <w:szCs w:val="20"/>
              </w:rPr>
              <w:t>202</w:t>
            </w:r>
            <w:r>
              <w:rPr>
                <w:rFonts w:eastAsia="Times New Roman"/>
                <w:b/>
                <w:color w:val="000000"/>
                <w:sz w:val="20"/>
                <w:szCs w:val="20"/>
              </w:rPr>
              <w:t>7</w:t>
            </w:r>
          </w:p>
        </w:tc>
      </w:tr>
      <w:tr w:rsidR="00132F0E" w:rsidRPr="0007137D" w:rsidTr="00132F0E">
        <w:trPr>
          <w:trHeight w:val="20"/>
        </w:trPr>
        <w:tc>
          <w:tcPr>
            <w:tcW w:w="1367" w:type="pct"/>
            <w:tcBorders>
              <w:top w:val="nil"/>
              <w:left w:val="single" w:sz="4" w:space="0" w:color="auto"/>
              <w:bottom w:val="single" w:sz="4" w:space="0" w:color="auto"/>
              <w:right w:val="single" w:sz="4" w:space="0" w:color="auto"/>
            </w:tcBorders>
            <w:shd w:val="clear" w:color="auto" w:fill="auto"/>
            <w:vAlign w:val="center"/>
            <w:hideMark/>
          </w:tcPr>
          <w:p w:rsidR="00132F0E" w:rsidRPr="0007137D" w:rsidRDefault="00132F0E" w:rsidP="0093795A">
            <w:pPr>
              <w:spacing w:after="0" w:line="240" w:lineRule="auto"/>
              <w:ind w:firstLine="0"/>
              <w:rPr>
                <w:rFonts w:eastAsia="Times New Roman"/>
                <w:color w:val="000000"/>
                <w:sz w:val="20"/>
                <w:szCs w:val="20"/>
              </w:rPr>
            </w:pPr>
            <w:r w:rsidRPr="0007137D">
              <w:rPr>
                <w:rFonts w:eastAsia="Times New Roman"/>
                <w:color w:val="000000"/>
                <w:sz w:val="20"/>
                <w:szCs w:val="20"/>
              </w:rPr>
              <w:t>Количество перевезенных пассажиров, в том числе:</w:t>
            </w:r>
          </w:p>
        </w:tc>
        <w:tc>
          <w:tcPr>
            <w:tcW w:w="614" w:type="pct"/>
            <w:tcBorders>
              <w:top w:val="nil"/>
              <w:left w:val="nil"/>
              <w:bottom w:val="single" w:sz="4" w:space="0" w:color="auto"/>
              <w:right w:val="single" w:sz="4" w:space="0" w:color="auto"/>
            </w:tcBorders>
            <w:shd w:val="clear" w:color="auto" w:fill="auto"/>
            <w:vAlign w:val="center"/>
            <w:hideMark/>
          </w:tcPr>
          <w:p w:rsidR="00132F0E" w:rsidRPr="0007137D" w:rsidRDefault="00132F0E" w:rsidP="0093795A">
            <w:pPr>
              <w:spacing w:after="0" w:line="240" w:lineRule="auto"/>
              <w:ind w:firstLine="0"/>
              <w:rPr>
                <w:rFonts w:eastAsia="Times New Roman"/>
                <w:color w:val="000000"/>
                <w:sz w:val="20"/>
                <w:szCs w:val="20"/>
              </w:rPr>
            </w:pPr>
            <w:r w:rsidRPr="0007137D">
              <w:rPr>
                <w:rFonts w:eastAsia="Times New Roman"/>
                <w:color w:val="000000"/>
                <w:sz w:val="20"/>
                <w:szCs w:val="20"/>
              </w:rPr>
              <w:t>чел.</w:t>
            </w:r>
          </w:p>
        </w:tc>
        <w:tc>
          <w:tcPr>
            <w:tcW w:w="505" w:type="pct"/>
            <w:tcBorders>
              <w:top w:val="nil"/>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04" w:type="pct"/>
            <w:tcBorders>
              <w:top w:val="nil"/>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85" w:type="pct"/>
            <w:tcBorders>
              <w:top w:val="nil"/>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86" w:type="pct"/>
            <w:tcBorders>
              <w:top w:val="nil"/>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568" w:type="pct"/>
            <w:tcBorders>
              <w:top w:val="nil"/>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569" w:type="pct"/>
            <w:tcBorders>
              <w:top w:val="nil"/>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r>
      <w:tr w:rsidR="00132F0E" w:rsidRPr="0007137D" w:rsidTr="00132F0E">
        <w:trPr>
          <w:trHeight w:val="20"/>
        </w:trPr>
        <w:tc>
          <w:tcPr>
            <w:tcW w:w="1367" w:type="pct"/>
            <w:tcBorders>
              <w:top w:val="nil"/>
              <w:left w:val="single" w:sz="4" w:space="0" w:color="auto"/>
              <w:bottom w:val="single" w:sz="4" w:space="0" w:color="auto"/>
              <w:right w:val="single" w:sz="4" w:space="0" w:color="auto"/>
            </w:tcBorders>
            <w:shd w:val="clear" w:color="auto" w:fill="auto"/>
            <w:vAlign w:val="center"/>
            <w:hideMark/>
          </w:tcPr>
          <w:p w:rsidR="00132F0E" w:rsidRPr="0007137D" w:rsidRDefault="00132F0E" w:rsidP="0093795A">
            <w:pPr>
              <w:spacing w:after="0" w:line="240" w:lineRule="auto"/>
              <w:ind w:firstLine="0"/>
              <w:rPr>
                <w:rFonts w:eastAsia="Times New Roman"/>
                <w:color w:val="000000"/>
                <w:sz w:val="20"/>
                <w:szCs w:val="20"/>
              </w:rPr>
            </w:pPr>
            <w:r w:rsidRPr="0007137D">
              <w:rPr>
                <w:rFonts w:eastAsia="Times New Roman"/>
                <w:color w:val="000000"/>
                <w:sz w:val="20"/>
                <w:szCs w:val="20"/>
              </w:rPr>
              <w:t xml:space="preserve">Маршрут </w:t>
            </w:r>
            <w:r>
              <w:rPr>
                <w:rFonts w:eastAsia="Times New Roman"/>
                <w:color w:val="000000"/>
                <w:sz w:val="20"/>
                <w:szCs w:val="20"/>
              </w:rPr>
              <w:t>НФ-955/НФ-956</w:t>
            </w:r>
          </w:p>
        </w:tc>
        <w:tc>
          <w:tcPr>
            <w:tcW w:w="614" w:type="pct"/>
            <w:tcBorders>
              <w:top w:val="nil"/>
              <w:left w:val="nil"/>
              <w:bottom w:val="single" w:sz="4" w:space="0" w:color="auto"/>
              <w:right w:val="single" w:sz="4" w:space="0" w:color="auto"/>
            </w:tcBorders>
            <w:shd w:val="clear" w:color="auto" w:fill="auto"/>
            <w:vAlign w:val="center"/>
            <w:hideMark/>
          </w:tcPr>
          <w:p w:rsidR="00132F0E" w:rsidRPr="0007137D" w:rsidRDefault="00132F0E" w:rsidP="0093795A">
            <w:pPr>
              <w:spacing w:after="0" w:line="240" w:lineRule="auto"/>
              <w:ind w:firstLine="0"/>
              <w:rPr>
                <w:rFonts w:eastAsia="Times New Roman"/>
                <w:color w:val="000000"/>
                <w:sz w:val="20"/>
                <w:szCs w:val="20"/>
              </w:rPr>
            </w:pPr>
            <w:r w:rsidRPr="0007137D">
              <w:rPr>
                <w:rFonts w:eastAsia="Times New Roman"/>
                <w:color w:val="000000"/>
                <w:sz w:val="20"/>
                <w:szCs w:val="20"/>
              </w:rPr>
              <w:t>чел</w:t>
            </w:r>
          </w:p>
        </w:tc>
        <w:tc>
          <w:tcPr>
            <w:tcW w:w="505" w:type="pct"/>
            <w:tcBorders>
              <w:top w:val="nil"/>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04" w:type="pct"/>
            <w:tcBorders>
              <w:top w:val="nil"/>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85" w:type="pct"/>
            <w:tcBorders>
              <w:top w:val="nil"/>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86" w:type="pct"/>
            <w:tcBorders>
              <w:top w:val="nil"/>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568" w:type="pct"/>
            <w:tcBorders>
              <w:top w:val="nil"/>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569" w:type="pct"/>
            <w:tcBorders>
              <w:top w:val="nil"/>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r>
      <w:tr w:rsidR="00132F0E" w:rsidRPr="0007137D" w:rsidTr="00132F0E">
        <w:trPr>
          <w:trHeight w:val="20"/>
        </w:trPr>
        <w:tc>
          <w:tcPr>
            <w:tcW w:w="1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2F0E" w:rsidRPr="0007137D" w:rsidRDefault="00132F0E" w:rsidP="0093795A">
            <w:pPr>
              <w:spacing w:after="0" w:line="240" w:lineRule="auto"/>
              <w:ind w:firstLine="0"/>
              <w:rPr>
                <w:rFonts w:eastAsia="Times New Roman"/>
                <w:color w:val="000000"/>
                <w:sz w:val="20"/>
                <w:szCs w:val="20"/>
              </w:rPr>
            </w:pPr>
            <w:r w:rsidRPr="0007137D">
              <w:rPr>
                <w:rFonts w:eastAsia="Times New Roman"/>
                <w:color w:val="000000"/>
                <w:sz w:val="20"/>
                <w:szCs w:val="20"/>
              </w:rPr>
              <w:t xml:space="preserve">Маршрут </w:t>
            </w:r>
            <w:r>
              <w:rPr>
                <w:rFonts w:eastAsia="Times New Roman"/>
                <w:color w:val="000000"/>
                <w:sz w:val="20"/>
                <w:szCs w:val="20"/>
              </w:rPr>
              <w:t>НФ-957/НФ-958</w:t>
            </w:r>
          </w:p>
        </w:tc>
        <w:tc>
          <w:tcPr>
            <w:tcW w:w="614" w:type="pct"/>
            <w:tcBorders>
              <w:top w:val="single" w:sz="4" w:space="0" w:color="auto"/>
              <w:left w:val="nil"/>
              <w:bottom w:val="single" w:sz="4" w:space="0" w:color="auto"/>
              <w:right w:val="single" w:sz="4" w:space="0" w:color="auto"/>
            </w:tcBorders>
            <w:shd w:val="clear" w:color="auto" w:fill="auto"/>
            <w:vAlign w:val="center"/>
            <w:hideMark/>
          </w:tcPr>
          <w:p w:rsidR="00132F0E" w:rsidRPr="0007137D" w:rsidRDefault="00132F0E" w:rsidP="0093795A">
            <w:pPr>
              <w:spacing w:after="0" w:line="240" w:lineRule="auto"/>
              <w:ind w:firstLine="0"/>
              <w:rPr>
                <w:rFonts w:eastAsia="Times New Roman"/>
                <w:color w:val="000000"/>
                <w:sz w:val="20"/>
                <w:szCs w:val="20"/>
              </w:rPr>
            </w:pPr>
            <w:r w:rsidRPr="0007137D">
              <w:rPr>
                <w:rFonts w:eastAsia="Times New Roman"/>
                <w:color w:val="000000"/>
                <w:sz w:val="20"/>
                <w:szCs w:val="20"/>
              </w:rPr>
              <w:t>чел</w:t>
            </w:r>
          </w:p>
        </w:tc>
        <w:tc>
          <w:tcPr>
            <w:tcW w:w="505" w:type="pct"/>
            <w:tcBorders>
              <w:top w:val="single" w:sz="4" w:space="0" w:color="auto"/>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04" w:type="pct"/>
            <w:tcBorders>
              <w:top w:val="single" w:sz="4" w:space="0" w:color="auto"/>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85" w:type="pct"/>
            <w:tcBorders>
              <w:top w:val="single" w:sz="4" w:space="0" w:color="auto"/>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86" w:type="pct"/>
            <w:tcBorders>
              <w:top w:val="single" w:sz="4" w:space="0" w:color="auto"/>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568" w:type="pct"/>
            <w:tcBorders>
              <w:top w:val="single" w:sz="4" w:space="0" w:color="auto"/>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569" w:type="pct"/>
            <w:tcBorders>
              <w:top w:val="single" w:sz="4" w:space="0" w:color="auto"/>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r>
      <w:tr w:rsidR="00132F0E" w:rsidRPr="0007137D" w:rsidTr="00132F0E">
        <w:trPr>
          <w:trHeight w:val="20"/>
        </w:trPr>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rsidR="00132F0E" w:rsidRPr="0007137D" w:rsidRDefault="00132F0E" w:rsidP="0093795A">
            <w:pPr>
              <w:spacing w:after="0" w:line="240" w:lineRule="auto"/>
              <w:ind w:firstLine="0"/>
              <w:rPr>
                <w:rFonts w:eastAsia="Times New Roman"/>
                <w:color w:val="000000"/>
                <w:sz w:val="20"/>
                <w:szCs w:val="20"/>
              </w:rPr>
            </w:pPr>
            <w:r>
              <w:rPr>
                <w:rFonts w:eastAsia="Times New Roman"/>
                <w:color w:val="000000"/>
                <w:sz w:val="20"/>
                <w:szCs w:val="20"/>
              </w:rPr>
              <w:t>Грузоперевозки</w:t>
            </w:r>
          </w:p>
        </w:tc>
        <w:tc>
          <w:tcPr>
            <w:tcW w:w="614" w:type="pct"/>
            <w:tcBorders>
              <w:top w:val="single" w:sz="4" w:space="0" w:color="auto"/>
              <w:left w:val="nil"/>
              <w:bottom w:val="single" w:sz="4" w:space="0" w:color="auto"/>
              <w:right w:val="single" w:sz="4" w:space="0" w:color="auto"/>
            </w:tcBorders>
            <w:shd w:val="clear" w:color="auto" w:fill="auto"/>
            <w:vAlign w:val="center"/>
          </w:tcPr>
          <w:p w:rsidR="00132F0E" w:rsidRPr="0007137D" w:rsidRDefault="00132F0E" w:rsidP="0093795A">
            <w:pPr>
              <w:spacing w:after="0" w:line="240" w:lineRule="auto"/>
              <w:ind w:firstLine="0"/>
              <w:rPr>
                <w:rFonts w:eastAsia="Times New Roman"/>
                <w:color w:val="000000"/>
                <w:sz w:val="20"/>
                <w:szCs w:val="20"/>
              </w:rPr>
            </w:pPr>
            <w:r>
              <w:rPr>
                <w:rFonts w:eastAsia="Times New Roman"/>
                <w:color w:val="000000"/>
                <w:sz w:val="20"/>
                <w:szCs w:val="20"/>
              </w:rPr>
              <w:t>тонн</w:t>
            </w:r>
          </w:p>
        </w:tc>
        <w:tc>
          <w:tcPr>
            <w:tcW w:w="505" w:type="pct"/>
            <w:tcBorders>
              <w:top w:val="single" w:sz="4" w:space="0" w:color="auto"/>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04" w:type="pct"/>
            <w:tcBorders>
              <w:top w:val="single" w:sz="4" w:space="0" w:color="auto"/>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85" w:type="pct"/>
            <w:tcBorders>
              <w:top w:val="single" w:sz="4" w:space="0" w:color="auto"/>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86" w:type="pct"/>
            <w:tcBorders>
              <w:top w:val="single" w:sz="4" w:space="0" w:color="auto"/>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568" w:type="pct"/>
            <w:tcBorders>
              <w:top w:val="single" w:sz="4" w:space="0" w:color="auto"/>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569" w:type="pct"/>
            <w:tcBorders>
              <w:top w:val="single" w:sz="4" w:space="0" w:color="auto"/>
              <w:left w:val="nil"/>
              <w:bottom w:val="single" w:sz="4" w:space="0" w:color="auto"/>
              <w:right w:val="single" w:sz="4" w:space="0" w:color="auto"/>
            </w:tcBorders>
            <w:shd w:val="clear" w:color="auto" w:fill="auto"/>
            <w:vAlign w:val="center"/>
          </w:tcPr>
          <w:p w:rsidR="00132F0E" w:rsidRPr="00AA018E" w:rsidRDefault="00132F0E" w:rsidP="00132F0E">
            <w:pPr>
              <w:spacing w:after="0" w:line="240" w:lineRule="auto"/>
              <w:ind w:firstLine="0"/>
              <w:jc w:val="center"/>
              <w:rPr>
                <w:rFonts w:eastAsia="Times New Roman"/>
                <w:color w:val="000000"/>
                <w:sz w:val="20"/>
                <w:szCs w:val="20"/>
              </w:rPr>
            </w:pPr>
            <w:r>
              <w:rPr>
                <w:rFonts w:eastAsia="Times New Roman"/>
                <w:color w:val="000000"/>
                <w:sz w:val="20"/>
                <w:szCs w:val="20"/>
              </w:rPr>
              <w:t>н/д</w:t>
            </w:r>
          </w:p>
        </w:tc>
      </w:tr>
    </w:tbl>
    <w:p w:rsidR="0093795A" w:rsidRDefault="0093795A" w:rsidP="005B60DC">
      <w:pPr>
        <w:pStyle w:val="S21"/>
      </w:pPr>
      <w:bookmarkStart w:id="42" w:name="dst100053"/>
      <w:bookmarkStart w:id="43" w:name="_Toc467578304"/>
      <w:bookmarkEnd w:id="42"/>
    </w:p>
    <w:p w:rsidR="00B32F0B" w:rsidRPr="00BC48D2" w:rsidRDefault="00BF27F5" w:rsidP="005B60DC">
      <w:pPr>
        <w:pStyle w:val="S21"/>
        <w:rPr>
          <w:rFonts w:eastAsia="Times New Roman"/>
          <w:lang w:eastAsia="ar-SA"/>
        </w:rPr>
      </w:pPr>
      <w:r>
        <w:t xml:space="preserve">2.3. </w:t>
      </w:r>
      <w:r w:rsidR="00B32F0B" w:rsidRPr="00BC48D2">
        <w:t>Прогноз развития транспортной инфраструктуры по видам транспорта</w:t>
      </w:r>
      <w:bookmarkEnd w:id="43"/>
    </w:p>
    <w:p w:rsidR="00B32F0B" w:rsidRDefault="00B32F0B" w:rsidP="0093795A">
      <w:pPr>
        <w:spacing w:after="0" w:line="240" w:lineRule="auto"/>
        <w:ind w:firstLine="709"/>
        <w:rPr>
          <w:rFonts w:eastAsia="Times New Roman"/>
          <w:color w:val="000000"/>
          <w:szCs w:val="24"/>
        </w:rPr>
      </w:pPr>
      <w:r>
        <w:rPr>
          <w:rFonts w:eastAsia="Times New Roman"/>
          <w:color w:val="000000"/>
          <w:szCs w:val="24"/>
        </w:rPr>
        <w:t xml:space="preserve">Прогнозные значения развития транспортной инфраструктуры </w:t>
      </w:r>
      <w:r w:rsidR="00FC3291">
        <w:rPr>
          <w:rFonts w:eastAsia="Times New Roman"/>
          <w:color w:val="000000"/>
          <w:szCs w:val="24"/>
        </w:rPr>
        <w:t xml:space="preserve">муниципального образования </w:t>
      </w:r>
      <w:r w:rsidR="000765D4">
        <w:rPr>
          <w:rFonts w:eastAsia="Times New Roman"/>
          <w:color w:val="000000"/>
          <w:szCs w:val="24"/>
        </w:rPr>
        <w:t>сельско</w:t>
      </w:r>
      <w:r w:rsidR="00FC3291">
        <w:rPr>
          <w:rFonts w:eastAsia="Times New Roman"/>
          <w:color w:val="000000"/>
          <w:szCs w:val="24"/>
        </w:rPr>
        <w:t>е</w:t>
      </w:r>
      <w:r w:rsidR="000765D4">
        <w:rPr>
          <w:rFonts w:eastAsia="Times New Roman"/>
          <w:color w:val="000000"/>
          <w:szCs w:val="24"/>
        </w:rPr>
        <w:t xml:space="preserve"> поселени</w:t>
      </w:r>
      <w:r w:rsidR="00FC3291">
        <w:rPr>
          <w:rFonts w:eastAsia="Times New Roman"/>
          <w:color w:val="000000"/>
          <w:szCs w:val="24"/>
        </w:rPr>
        <w:t xml:space="preserve">е </w:t>
      </w:r>
      <w:r w:rsidR="008524F7">
        <w:rPr>
          <w:rFonts w:eastAsia="Times New Roman"/>
          <w:color w:val="000000"/>
          <w:szCs w:val="24"/>
        </w:rPr>
        <w:t>Перегребное</w:t>
      </w:r>
      <w:r w:rsidR="0093795A">
        <w:rPr>
          <w:rFonts w:eastAsia="Times New Roman"/>
          <w:color w:val="000000"/>
          <w:szCs w:val="24"/>
        </w:rPr>
        <w:t xml:space="preserve"> </w:t>
      </w:r>
      <w:r>
        <w:rPr>
          <w:rFonts w:eastAsia="Times New Roman"/>
          <w:color w:val="000000"/>
          <w:szCs w:val="24"/>
        </w:rPr>
        <w:t>до 20</w:t>
      </w:r>
      <w:r w:rsidR="000765D4">
        <w:rPr>
          <w:rFonts w:eastAsia="Times New Roman"/>
          <w:color w:val="000000"/>
          <w:szCs w:val="24"/>
        </w:rPr>
        <w:t>27</w:t>
      </w:r>
      <w:r>
        <w:rPr>
          <w:rFonts w:eastAsia="Times New Roman"/>
          <w:color w:val="000000"/>
          <w:szCs w:val="24"/>
        </w:rPr>
        <w:t xml:space="preserve"> года</w:t>
      </w:r>
      <w:r w:rsidR="000765D4">
        <w:rPr>
          <w:rFonts w:eastAsia="Times New Roman"/>
          <w:color w:val="000000"/>
          <w:szCs w:val="24"/>
        </w:rPr>
        <w:t xml:space="preserve"> представлены в таблице </w:t>
      </w:r>
      <w:r w:rsidR="0093795A">
        <w:rPr>
          <w:rFonts w:eastAsia="Times New Roman"/>
          <w:color w:val="000000"/>
          <w:szCs w:val="24"/>
        </w:rPr>
        <w:t>2</w:t>
      </w:r>
      <w:r w:rsidR="000765D4">
        <w:rPr>
          <w:rFonts w:eastAsia="Times New Roman"/>
          <w:color w:val="000000"/>
          <w:szCs w:val="24"/>
        </w:rPr>
        <w:t xml:space="preserve">.5. </w:t>
      </w:r>
    </w:p>
    <w:p w:rsidR="0093795A" w:rsidRDefault="0093795A" w:rsidP="0093795A">
      <w:pPr>
        <w:spacing w:after="0" w:line="240" w:lineRule="auto"/>
        <w:ind w:firstLine="709"/>
        <w:rPr>
          <w:rFonts w:eastAsia="Times New Roman"/>
          <w:color w:val="000000"/>
          <w:szCs w:val="24"/>
        </w:rPr>
      </w:pPr>
    </w:p>
    <w:p w:rsidR="000765D4" w:rsidRPr="0007137D" w:rsidRDefault="000765D4" w:rsidP="0093795A">
      <w:pPr>
        <w:spacing w:after="0" w:line="240" w:lineRule="auto"/>
        <w:ind w:left="7787" w:firstLine="1"/>
        <w:rPr>
          <w:rFonts w:eastAsia="Times New Roman"/>
          <w:b/>
          <w:color w:val="000000"/>
          <w:szCs w:val="24"/>
        </w:rPr>
      </w:pPr>
      <w:r>
        <w:rPr>
          <w:rFonts w:eastAsia="Times New Roman"/>
          <w:color w:val="000000"/>
          <w:szCs w:val="24"/>
        </w:rPr>
        <w:t>Таблица</w:t>
      </w:r>
      <w:r w:rsidR="0093795A">
        <w:rPr>
          <w:rFonts w:eastAsia="Times New Roman"/>
          <w:color w:val="000000"/>
          <w:szCs w:val="24"/>
        </w:rPr>
        <w:t xml:space="preserve"> 2</w:t>
      </w:r>
      <w:r>
        <w:rPr>
          <w:rFonts w:eastAsia="Times New Roman"/>
          <w:color w:val="000000"/>
          <w:szCs w:val="24"/>
        </w:rPr>
        <w:t>.5</w:t>
      </w:r>
    </w:p>
    <w:tbl>
      <w:tblPr>
        <w:tblW w:w="5000" w:type="pct"/>
        <w:tblLayout w:type="fixed"/>
        <w:tblLook w:val="04A0" w:firstRow="1" w:lastRow="0" w:firstColumn="1" w:lastColumn="0" w:noHBand="0" w:noVBand="1"/>
      </w:tblPr>
      <w:tblGrid>
        <w:gridCol w:w="4218"/>
        <w:gridCol w:w="852"/>
        <w:gridCol w:w="848"/>
        <w:gridCol w:w="854"/>
        <w:gridCol w:w="850"/>
        <w:gridCol w:w="852"/>
        <w:gridCol w:w="1097"/>
      </w:tblGrid>
      <w:tr w:rsidR="00132F0E" w:rsidRPr="000765D4" w:rsidTr="00132F0E">
        <w:trPr>
          <w:trHeight w:val="96"/>
          <w:tblHeader/>
        </w:trPr>
        <w:tc>
          <w:tcPr>
            <w:tcW w:w="22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F0E" w:rsidRPr="000765D4" w:rsidRDefault="00132F0E" w:rsidP="00132F0E">
            <w:pPr>
              <w:spacing w:after="0" w:line="240" w:lineRule="auto"/>
              <w:ind w:firstLine="0"/>
              <w:jc w:val="center"/>
              <w:rPr>
                <w:b/>
                <w:sz w:val="20"/>
                <w:szCs w:val="20"/>
              </w:rPr>
            </w:pPr>
            <w:bookmarkStart w:id="44" w:name="dst100054"/>
            <w:bookmarkStart w:id="45" w:name="_Toc467578305"/>
            <w:bookmarkEnd w:id="44"/>
            <w:r w:rsidRPr="000765D4">
              <w:rPr>
                <w:b/>
                <w:sz w:val="20"/>
                <w:szCs w:val="20"/>
              </w:rPr>
              <w:t>Наименование показателя</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132F0E" w:rsidRPr="00BB3347" w:rsidRDefault="00132F0E" w:rsidP="00132F0E">
            <w:pPr>
              <w:spacing w:after="0" w:line="240" w:lineRule="auto"/>
              <w:ind w:firstLine="0"/>
              <w:jc w:val="center"/>
              <w:rPr>
                <w:rFonts w:eastAsia="Times New Roman"/>
                <w:b/>
                <w:color w:val="000000"/>
                <w:sz w:val="20"/>
                <w:szCs w:val="20"/>
              </w:rPr>
            </w:pPr>
            <w:r w:rsidRPr="00BB3347">
              <w:rPr>
                <w:rFonts w:eastAsia="Times New Roman"/>
                <w:b/>
                <w:color w:val="000000"/>
                <w:sz w:val="20"/>
                <w:szCs w:val="20"/>
              </w:rPr>
              <w:t>201</w:t>
            </w:r>
            <w:r>
              <w:rPr>
                <w:rFonts w:eastAsia="Times New Roman"/>
                <w:b/>
                <w:color w:val="000000"/>
                <w:sz w:val="20"/>
                <w:szCs w:val="20"/>
              </w:rPr>
              <w:t>7</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132F0E" w:rsidRPr="00BB3347" w:rsidRDefault="00132F0E" w:rsidP="00132F0E">
            <w:pPr>
              <w:spacing w:after="0" w:line="240" w:lineRule="auto"/>
              <w:ind w:firstLine="0"/>
              <w:jc w:val="center"/>
              <w:rPr>
                <w:rFonts w:eastAsia="Times New Roman"/>
                <w:b/>
                <w:color w:val="000000"/>
                <w:sz w:val="20"/>
                <w:szCs w:val="20"/>
              </w:rPr>
            </w:pPr>
            <w:r w:rsidRPr="00BB3347">
              <w:rPr>
                <w:rFonts w:eastAsia="Times New Roman"/>
                <w:b/>
                <w:color w:val="000000"/>
                <w:sz w:val="20"/>
                <w:szCs w:val="20"/>
              </w:rPr>
              <w:t>201</w:t>
            </w:r>
            <w:r>
              <w:rPr>
                <w:rFonts w:eastAsia="Times New Roman"/>
                <w:b/>
                <w:color w:val="000000"/>
                <w:sz w:val="20"/>
                <w:szCs w:val="20"/>
              </w:rPr>
              <w:t>8</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rsidR="00132F0E" w:rsidRPr="00BB3347" w:rsidRDefault="00132F0E" w:rsidP="00132F0E">
            <w:pPr>
              <w:spacing w:after="0" w:line="240" w:lineRule="auto"/>
              <w:ind w:firstLine="0"/>
              <w:jc w:val="center"/>
              <w:rPr>
                <w:rFonts w:eastAsia="Times New Roman"/>
                <w:b/>
                <w:color w:val="000000"/>
                <w:sz w:val="20"/>
                <w:szCs w:val="20"/>
              </w:rPr>
            </w:pPr>
            <w:r w:rsidRPr="00BB3347">
              <w:rPr>
                <w:rFonts w:eastAsia="Times New Roman"/>
                <w:b/>
                <w:color w:val="000000"/>
                <w:sz w:val="20"/>
                <w:szCs w:val="20"/>
              </w:rPr>
              <w:t>201</w:t>
            </w:r>
            <w:r>
              <w:rPr>
                <w:rFonts w:eastAsia="Times New Roman"/>
                <w:b/>
                <w:color w:val="000000"/>
                <w:sz w:val="20"/>
                <w:szCs w:val="20"/>
              </w:rPr>
              <w:t>9</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132F0E" w:rsidRPr="00BB3347" w:rsidRDefault="00132F0E" w:rsidP="00132F0E">
            <w:pPr>
              <w:spacing w:after="0" w:line="240" w:lineRule="auto"/>
              <w:ind w:firstLine="0"/>
              <w:jc w:val="center"/>
              <w:rPr>
                <w:rFonts w:eastAsia="Times New Roman"/>
                <w:b/>
                <w:color w:val="000000"/>
                <w:sz w:val="20"/>
                <w:szCs w:val="20"/>
              </w:rPr>
            </w:pPr>
            <w:r w:rsidRPr="00BB3347">
              <w:rPr>
                <w:rFonts w:eastAsia="Times New Roman"/>
                <w:b/>
                <w:color w:val="000000"/>
                <w:sz w:val="20"/>
                <w:szCs w:val="20"/>
              </w:rPr>
              <w:t>20</w:t>
            </w:r>
            <w:r>
              <w:rPr>
                <w:rFonts w:eastAsia="Times New Roman"/>
                <w:b/>
                <w:color w:val="000000"/>
                <w:sz w:val="20"/>
                <w:szCs w:val="20"/>
              </w:rPr>
              <w:t>20</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132F0E" w:rsidRPr="00BB3347" w:rsidRDefault="00132F0E" w:rsidP="00132F0E">
            <w:pPr>
              <w:spacing w:after="0" w:line="240" w:lineRule="auto"/>
              <w:ind w:firstLine="0"/>
              <w:jc w:val="center"/>
              <w:rPr>
                <w:rFonts w:eastAsia="Times New Roman"/>
                <w:b/>
                <w:color w:val="000000"/>
                <w:sz w:val="20"/>
                <w:szCs w:val="20"/>
              </w:rPr>
            </w:pPr>
            <w:r w:rsidRPr="00BB3347">
              <w:rPr>
                <w:rFonts w:eastAsia="Times New Roman"/>
                <w:b/>
                <w:color w:val="000000"/>
                <w:sz w:val="20"/>
                <w:szCs w:val="20"/>
              </w:rPr>
              <w:t>202</w:t>
            </w:r>
            <w:r>
              <w:rPr>
                <w:rFonts w:eastAsia="Times New Roman"/>
                <w:b/>
                <w:color w:val="000000"/>
                <w:sz w:val="20"/>
                <w:szCs w:val="20"/>
              </w:rPr>
              <w:t>1</w:t>
            </w:r>
          </w:p>
        </w:tc>
        <w:tc>
          <w:tcPr>
            <w:tcW w:w="573" w:type="pct"/>
            <w:tcBorders>
              <w:top w:val="single" w:sz="4" w:space="0" w:color="auto"/>
              <w:left w:val="nil"/>
              <w:bottom w:val="single" w:sz="4" w:space="0" w:color="auto"/>
              <w:right w:val="single" w:sz="4" w:space="0" w:color="auto"/>
            </w:tcBorders>
            <w:shd w:val="clear" w:color="auto" w:fill="auto"/>
            <w:noWrap/>
            <w:vAlign w:val="center"/>
            <w:hideMark/>
          </w:tcPr>
          <w:p w:rsidR="00132F0E" w:rsidRPr="00BB3347" w:rsidRDefault="00132F0E" w:rsidP="00132F0E">
            <w:pPr>
              <w:spacing w:after="0" w:line="240" w:lineRule="auto"/>
              <w:ind w:firstLine="0"/>
              <w:jc w:val="center"/>
              <w:rPr>
                <w:rFonts w:eastAsia="Times New Roman"/>
                <w:b/>
                <w:color w:val="000000"/>
                <w:sz w:val="20"/>
                <w:szCs w:val="20"/>
              </w:rPr>
            </w:pPr>
            <w:r>
              <w:rPr>
                <w:rFonts w:eastAsia="Times New Roman"/>
                <w:b/>
                <w:color w:val="000000"/>
                <w:sz w:val="20"/>
                <w:szCs w:val="20"/>
              </w:rPr>
              <w:t>2022-</w:t>
            </w:r>
            <w:r w:rsidRPr="00BB3347">
              <w:rPr>
                <w:rFonts w:eastAsia="Times New Roman"/>
                <w:b/>
                <w:color w:val="000000"/>
                <w:sz w:val="20"/>
                <w:szCs w:val="20"/>
              </w:rPr>
              <w:t>202</w:t>
            </w:r>
            <w:r>
              <w:rPr>
                <w:rFonts w:eastAsia="Times New Roman"/>
                <w:b/>
                <w:color w:val="000000"/>
                <w:sz w:val="20"/>
                <w:szCs w:val="20"/>
              </w:rPr>
              <w:t>7</w:t>
            </w:r>
          </w:p>
        </w:tc>
      </w:tr>
      <w:tr w:rsidR="00132F0E" w:rsidRPr="000765D4" w:rsidTr="00132F0E">
        <w:trPr>
          <w:trHeight w:val="96"/>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b/>
                <w:sz w:val="20"/>
                <w:szCs w:val="20"/>
              </w:rPr>
            </w:pPr>
            <w:r w:rsidRPr="000765D4">
              <w:rPr>
                <w:b/>
                <w:sz w:val="20"/>
                <w:szCs w:val="20"/>
              </w:rPr>
              <w:t>Автомобильный транспорт</w:t>
            </w:r>
          </w:p>
        </w:tc>
      </w:tr>
      <w:tr w:rsidR="00132F0E" w:rsidRPr="000765D4" w:rsidTr="00132F0E">
        <w:trPr>
          <w:trHeight w:val="96"/>
        </w:trPr>
        <w:tc>
          <w:tcPr>
            <w:tcW w:w="5000" w:type="pct"/>
            <w:gridSpan w:val="7"/>
            <w:tcBorders>
              <w:top w:val="nil"/>
              <w:left w:val="single" w:sz="4" w:space="0" w:color="auto"/>
              <w:bottom w:val="single" w:sz="4" w:space="0" w:color="auto"/>
              <w:right w:val="single" w:sz="4" w:space="0" w:color="auto"/>
            </w:tcBorders>
            <w:shd w:val="clear" w:color="auto" w:fill="auto"/>
            <w:noWrap/>
            <w:vAlign w:val="center"/>
            <w:hideMark/>
          </w:tcPr>
          <w:p w:rsidR="00132F0E" w:rsidRPr="000765D4" w:rsidRDefault="00132F0E" w:rsidP="00132F0E">
            <w:pPr>
              <w:spacing w:after="0" w:line="240" w:lineRule="auto"/>
              <w:ind w:firstLine="0"/>
              <w:rPr>
                <w:sz w:val="20"/>
                <w:szCs w:val="20"/>
              </w:rPr>
            </w:pPr>
            <w:r w:rsidRPr="000765D4">
              <w:rPr>
                <w:sz w:val="20"/>
                <w:szCs w:val="20"/>
              </w:rPr>
              <w:t>Число остановочных площадок</w:t>
            </w:r>
          </w:p>
        </w:tc>
      </w:tr>
      <w:tr w:rsidR="00132F0E" w:rsidRPr="000765D4" w:rsidTr="00132F0E">
        <w:trPr>
          <w:trHeight w:val="96"/>
        </w:trPr>
        <w:tc>
          <w:tcPr>
            <w:tcW w:w="2204" w:type="pct"/>
            <w:tcBorders>
              <w:top w:val="nil"/>
              <w:left w:val="single" w:sz="4" w:space="0" w:color="auto"/>
              <w:bottom w:val="single" w:sz="4" w:space="0" w:color="auto"/>
              <w:right w:val="single" w:sz="4" w:space="0" w:color="auto"/>
            </w:tcBorders>
            <w:shd w:val="clear" w:color="auto" w:fill="auto"/>
            <w:noWrap/>
            <w:vAlign w:val="center"/>
          </w:tcPr>
          <w:p w:rsidR="00132F0E" w:rsidRPr="00BB1114" w:rsidRDefault="00132F0E" w:rsidP="00132F0E">
            <w:pPr>
              <w:spacing w:after="0" w:line="240" w:lineRule="auto"/>
              <w:ind w:firstLine="0"/>
              <w:rPr>
                <w:i/>
                <w:sz w:val="20"/>
                <w:szCs w:val="20"/>
              </w:rPr>
            </w:pPr>
            <w:r w:rsidRPr="00BB1114">
              <w:rPr>
                <w:i/>
                <w:sz w:val="20"/>
                <w:szCs w:val="20"/>
              </w:rPr>
              <w:t>Вариант 1</w:t>
            </w:r>
          </w:p>
        </w:tc>
        <w:tc>
          <w:tcPr>
            <w:tcW w:w="445" w:type="pct"/>
            <w:tcBorders>
              <w:top w:val="nil"/>
              <w:left w:val="nil"/>
              <w:bottom w:val="single" w:sz="4" w:space="0" w:color="auto"/>
              <w:right w:val="single" w:sz="4" w:space="0" w:color="auto"/>
            </w:tcBorders>
            <w:shd w:val="clear" w:color="auto" w:fill="auto"/>
            <w:noWrap/>
            <w:vAlign w:val="center"/>
          </w:tcPr>
          <w:p w:rsidR="00132F0E" w:rsidRPr="003C4B72" w:rsidRDefault="00132F0E" w:rsidP="00132F0E">
            <w:pPr>
              <w:spacing w:after="0" w:line="240" w:lineRule="auto"/>
              <w:ind w:firstLine="0"/>
              <w:jc w:val="center"/>
              <w:rPr>
                <w:sz w:val="20"/>
                <w:szCs w:val="20"/>
              </w:rPr>
            </w:pPr>
            <w:r>
              <w:rPr>
                <w:sz w:val="20"/>
                <w:szCs w:val="20"/>
              </w:rPr>
              <w:t>5</w:t>
            </w:r>
          </w:p>
        </w:tc>
        <w:tc>
          <w:tcPr>
            <w:tcW w:w="443" w:type="pct"/>
            <w:tcBorders>
              <w:top w:val="nil"/>
              <w:left w:val="nil"/>
              <w:bottom w:val="single" w:sz="4" w:space="0" w:color="auto"/>
              <w:right w:val="single" w:sz="4" w:space="0" w:color="auto"/>
            </w:tcBorders>
            <w:shd w:val="clear" w:color="auto" w:fill="auto"/>
            <w:noWrap/>
            <w:vAlign w:val="center"/>
          </w:tcPr>
          <w:p w:rsidR="00132F0E" w:rsidRPr="003C4B72" w:rsidRDefault="00132F0E" w:rsidP="00132F0E">
            <w:pPr>
              <w:spacing w:after="0" w:line="240" w:lineRule="auto"/>
              <w:ind w:firstLine="0"/>
              <w:jc w:val="center"/>
              <w:rPr>
                <w:sz w:val="20"/>
                <w:szCs w:val="20"/>
              </w:rPr>
            </w:pPr>
            <w:r>
              <w:rPr>
                <w:sz w:val="20"/>
                <w:szCs w:val="20"/>
              </w:rPr>
              <w:t>5</w:t>
            </w:r>
          </w:p>
        </w:tc>
        <w:tc>
          <w:tcPr>
            <w:tcW w:w="446" w:type="pct"/>
            <w:tcBorders>
              <w:top w:val="nil"/>
              <w:left w:val="nil"/>
              <w:bottom w:val="single" w:sz="4" w:space="0" w:color="auto"/>
              <w:right w:val="single" w:sz="4" w:space="0" w:color="auto"/>
            </w:tcBorders>
            <w:shd w:val="clear" w:color="auto" w:fill="auto"/>
            <w:noWrap/>
            <w:vAlign w:val="center"/>
          </w:tcPr>
          <w:p w:rsidR="00132F0E" w:rsidRPr="003C4B72" w:rsidRDefault="00132F0E" w:rsidP="00132F0E">
            <w:pPr>
              <w:spacing w:after="0" w:line="240" w:lineRule="auto"/>
              <w:ind w:firstLine="0"/>
              <w:jc w:val="center"/>
              <w:rPr>
                <w:sz w:val="20"/>
                <w:szCs w:val="20"/>
              </w:rPr>
            </w:pPr>
            <w:r>
              <w:rPr>
                <w:sz w:val="20"/>
                <w:szCs w:val="20"/>
              </w:rPr>
              <w:t>5</w:t>
            </w:r>
          </w:p>
        </w:tc>
        <w:tc>
          <w:tcPr>
            <w:tcW w:w="444" w:type="pct"/>
            <w:tcBorders>
              <w:top w:val="nil"/>
              <w:left w:val="nil"/>
              <w:bottom w:val="single" w:sz="4" w:space="0" w:color="auto"/>
              <w:right w:val="single" w:sz="4" w:space="0" w:color="auto"/>
            </w:tcBorders>
            <w:shd w:val="clear" w:color="auto" w:fill="auto"/>
            <w:noWrap/>
            <w:vAlign w:val="center"/>
          </w:tcPr>
          <w:p w:rsidR="00132F0E" w:rsidRPr="003C4B72" w:rsidRDefault="00132F0E" w:rsidP="00132F0E">
            <w:pPr>
              <w:spacing w:after="0" w:line="240" w:lineRule="auto"/>
              <w:ind w:firstLine="0"/>
              <w:jc w:val="center"/>
              <w:rPr>
                <w:sz w:val="20"/>
                <w:szCs w:val="20"/>
              </w:rPr>
            </w:pPr>
            <w:r>
              <w:rPr>
                <w:sz w:val="20"/>
                <w:szCs w:val="20"/>
              </w:rPr>
              <w:t>5</w:t>
            </w:r>
          </w:p>
        </w:tc>
        <w:tc>
          <w:tcPr>
            <w:tcW w:w="445" w:type="pct"/>
            <w:tcBorders>
              <w:top w:val="nil"/>
              <w:left w:val="nil"/>
              <w:bottom w:val="single" w:sz="4" w:space="0" w:color="auto"/>
              <w:right w:val="single" w:sz="4" w:space="0" w:color="auto"/>
            </w:tcBorders>
            <w:shd w:val="clear" w:color="auto" w:fill="auto"/>
            <w:noWrap/>
            <w:vAlign w:val="center"/>
          </w:tcPr>
          <w:p w:rsidR="00132F0E" w:rsidRPr="003C4B72" w:rsidRDefault="00132F0E" w:rsidP="00132F0E">
            <w:pPr>
              <w:spacing w:after="0" w:line="240" w:lineRule="auto"/>
              <w:ind w:firstLine="0"/>
              <w:jc w:val="center"/>
              <w:rPr>
                <w:sz w:val="20"/>
                <w:szCs w:val="20"/>
              </w:rPr>
            </w:pPr>
            <w:r>
              <w:rPr>
                <w:sz w:val="20"/>
                <w:szCs w:val="20"/>
              </w:rPr>
              <w:t>5</w:t>
            </w:r>
          </w:p>
        </w:tc>
        <w:tc>
          <w:tcPr>
            <w:tcW w:w="573" w:type="pct"/>
            <w:tcBorders>
              <w:top w:val="nil"/>
              <w:left w:val="nil"/>
              <w:bottom w:val="single" w:sz="4" w:space="0" w:color="auto"/>
              <w:right w:val="single" w:sz="4" w:space="0" w:color="auto"/>
            </w:tcBorders>
            <w:shd w:val="clear" w:color="auto" w:fill="auto"/>
            <w:noWrap/>
            <w:vAlign w:val="center"/>
          </w:tcPr>
          <w:p w:rsidR="00132F0E" w:rsidRPr="003C4B72" w:rsidRDefault="00132F0E" w:rsidP="00132F0E">
            <w:pPr>
              <w:spacing w:after="0" w:line="240" w:lineRule="auto"/>
              <w:ind w:firstLine="0"/>
              <w:jc w:val="center"/>
              <w:rPr>
                <w:sz w:val="20"/>
                <w:szCs w:val="20"/>
              </w:rPr>
            </w:pPr>
            <w:r>
              <w:rPr>
                <w:sz w:val="20"/>
                <w:szCs w:val="20"/>
              </w:rPr>
              <w:t>5</w:t>
            </w:r>
          </w:p>
        </w:tc>
      </w:tr>
      <w:tr w:rsidR="00132F0E" w:rsidRPr="000765D4" w:rsidTr="00132F0E">
        <w:trPr>
          <w:trHeight w:val="96"/>
        </w:trPr>
        <w:tc>
          <w:tcPr>
            <w:tcW w:w="2204" w:type="pct"/>
            <w:tcBorders>
              <w:top w:val="nil"/>
              <w:left w:val="single" w:sz="4" w:space="0" w:color="auto"/>
              <w:bottom w:val="single" w:sz="4" w:space="0" w:color="auto"/>
              <w:right w:val="single" w:sz="4" w:space="0" w:color="auto"/>
            </w:tcBorders>
            <w:shd w:val="clear" w:color="auto" w:fill="auto"/>
            <w:noWrap/>
            <w:vAlign w:val="center"/>
          </w:tcPr>
          <w:p w:rsidR="00132F0E" w:rsidRPr="00BB1114" w:rsidRDefault="00132F0E" w:rsidP="00132F0E">
            <w:pPr>
              <w:spacing w:after="0" w:line="240" w:lineRule="auto"/>
              <w:ind w:firstLine="0"/>
              <w:rPr>
                <w:i/>
                <w:sz w:val="20"/>
                <w:szCs w:val="20"/>
              </w:rPr>
            </w:pPr>
            <w:r w:rsidRPr="00BB1114">
              <w:rPr>
                <w:i/>
                <w:sz w:val="20"/>
                <w:szCs w:val="20"/>
              </w:rPr>
              <w:t>Вариант 2</w:t>
            </w:r>
          </w:p>
        </w:tc>
        <w:tc>
          <w:tcPr>
            <w:tcW w:w="445"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5</w:t>
            </w:r>
          </w:p>
        </w:tc>
        <w:tc>
          <w:tcPr>
            <w:tcW w:w="443" w:type="pct"/>
            <w:tcBorders>
              <w:top w:val="nil"/>
              <w:left w:val="nil"/>
              <w:bottom w:val="single" w:sz="4" w:space="0" w:color="auto"/>
              <w:right w:val="single" w:sz="4" w:space="0" w:color="auto"/>
            </w:tcBorders>
            <w:shd w:val="clear" w:color="auto" w:fill="auto"/>
            <w:noWrap/>
            <w:vAlign w:val="center"/>
          </w:tcPr>
          <w:p w:rsidR="00132F0E" w:rsidRPr="003C4B72" w:rsidRDefault="00132F0E" w:rsidP="00132F0E">
            <w:pPr>
              <w:spacing w:after="0" w:line="240" w:lineRule="auto"/>
              <w:ind w:firstLine="0"/>
              <w:jc w:val="center"/>
              <w:rPr>
                <w:sz w:val="20"/>
                <w:szCs w:val="20"/>
              </w:rPr>
            </w:pPr>
            <w:r>
              <w:rPr>
                <w:sz w:val="20"/>
                <w:szCs w:val="20"/>
              </w:rPr>
              <w:t>5</w:t>
            </w:r>
          </w:p>
        </w:tc>
        <w:tc>
          <w:tcPr>
            <w:tcW w:w="446" w:type="pct"/>
            <w:tcBorders>
              <w:top w:val="nil"/>
              <w:left w:val="nil"/>
              <w:bottom w:val="single" w:sz="4" w:space="0" w:color="auto"/>
              <w:right w:val="single" w:sz="4" w:space="0" w:color="auto"/>
            </w:tcBorders>
            <w:shd w:val="clear" w:color="auto" w:fill="auto"/>
            <w:noWrap/>
            <w:vAlign w:val="center"/>
          </w:tcPr>
          <w:p w:rsidR="00132F0E" w:rsidRPr="003C4B72" w:rsidRDefault="00132F0E" w:rsidP="00132F0E">
            <w:pPr>
              <w:spacing w:after="0" w:line="240" w:lineRule="auto"/>
              <w:ind w:firstLine="0"/>
              <w:jc w:val="center"/>
              <w:rPr>
                <w:sz w:val="20"/>
                <w:szCs w:val="20"/>
              </w:rPr>
            </w:pPr>
            <w:r>
              <w:rPr>
                <w:sz w:val="20"/>
                <w:szCs w:val="20"/>
              </w:rPr>
              <w:t>5</w:t>
            </w:r>
          </w:p>
        </w:tc>
        <w:tc>
          <w:tcPr>
            <w:tcW w:w="444" w:type="pct"/>
            <w:tcBorders>
              <w:top w:val="nil"/>
              <w:left w:val="nil"/>
              <w:bottom w:val="single" w:sz="4" w:space="0" w:color="auto"/>
              <w:right w:val="single" w:sz="4" w:space="0" w:color="auto"/>
            </w:tcBorders>
            <w:shd w:val="clear" w:color="auto" w:fill="auto"/>
            <w:noWrap/>
            <w:vAlign w:val="center"/>
          </w:tcPr>
          <w:p w:rsidR="00132F0E" w:rsidRPr="003C4B72" w:rsidRDefault="00132F0E" w:rsidP="00132F0E">
            <w:pPr>
              <w:spacing w:after="0" w:line="240" w:lineRule="auto"/>
              <w:ind w:firstLine="0"/>
              <w:jc w:val="center"/>
              <w:rPr>
                <w:sz w:val="20"/>
                <w:szCs w:val="20"/>
              </w:rPr>
            </w:pPr>
            <w:r>
              <w:rPr>
                <w:sz w:val="20"/>
                <w:szCs w:val="20"/>
              </w:rPr>
              <w:t>5</w:t>
            </w:r>
          </w:p>
        </w:tc>
        <w:tc>
          <w:tcPr>
            <w:tcW w:w="445" w:type="pct"/>
            <w:tcBorders>
              <w:top w:val="nil"/>
              <w:left w:val="nil"/>
              <w:bottom w:val="single" w:sz="4" w:space="0" w:color="auto"/>
              <w:right w:val="single" w:sz="4" w:space="0" w:color="auto"/>
            </w:tcBorders>
            <w:shd w:val="clear" w:color="auto" w:fill="auto"/>
            <w:noWrap/>
            <w:vAlign w:val="center"/>
          </w:tcPr>
          <w:p w:rsidR="00132F0E" w:rsidRPr="003C4B72" w:rsidRDefault="00132F0E" w:rsidP="00132F0E">
            <w:pPr>
              <w:spacing w:after="0" w:line="240" w:lineRule="auto"/>
              <w:ind w:firstLine="0"/>
              <w:jc w:val="center"/>
              <w:rPr>
                <w:sz w:val="20"/>
                <w:szCs w:val="20"/>
              </w:rPr>
            </w:pPr>
            <w:r>
              <w:rPr>
                <w:sz w:val="20"/>
                <w:szCs w:val="20"/>
              </w:rPr>
              <w:t>5</w:t>
            </w:r>
          </w:p>
        </w:tc>
        <w:tc>
          <w:tcPr>
            <w:tcW w:w="573" w:type="pct"/>
            <w:tcBorders>
              <w:top w:val="nil"/>
              <w:left w:val="nil"/>
              <w:bottom w:val="single" w:sz="4" w:space="0" w:color="auto"/>
              <w:right w:val="single" w:sz="4" w:space="0" w:color="auto"/>
            </w:tcBorders>
            <w:shd w:val="clear" w:color="auto" w:fill="auto"/>
            <w:noWrap/>
            <w:vAlign w:val="center"/>
          </w:tcPr>
          <w:p w:rsidR="00132F0E" w:rsidRPr="003C4B72" w:rsidRDefault="00132F0E" w:rsidP="00132F0E">
            <w:pPr>
              <w:spacing w:after="0" w:line="240" w:lineRule="auto"/>
              <w:ind w:firstLine="0"/>
              <w:jc w:val="center"/>
              <w:rPr>
                <w:sz w:val="20"/>
                <w:szCs w:val="20"/>
              </w:rPr>
            </w:pPr>
            <w:r>
              <w:rPr>
                <w:sz w:val="20"/>
                <w:szCs w:val="20"/>
              </w:rPr>
              <w:t>5</w:t>
            </w:r>
          </w:p>
        </w:tc>
      </w:tr>
      <w:tr w:rsidR="00132F0E" w:rsidRPr="000765D4" w:rsidTr="00132F0E">
        <w:trPr>
          <w:trHeight w:val="96"/>
        </w:trPr>
        <w:tc>
          <w:tcPr>
            <w:tcW w:w="2204" w:type="pct"/>
            <w:tcBorders>
              <w:top w:val="nil"/>
              <w:left w:val="single" w:sz="4" w:space="0" w:color="auto"/>
              <w:bottom w:val="single" w:sz="4" w:space="0" w:color="auto"/>
              <w:right w:val="single" w:sz="4" w:space="0" w:color="auto"/>
            </w:tcBorders>
            <w:shd w:val="clear" w:color="auto" w:fill="auto"/>
            <w:noWrap/>
            <w:vAlign w:val="center"/>
          </w:tcPr>
          <w:p w:rsidR="00132F0E" w:rsidRPr="00BB1114" w:rsidRDefault="00132F0E" w:rsidP="00132F0E">
            <w:pPr>
              <w:spacing w:after="0" w:line="240" w:lineRule="auto"/>
              <w:ind w:firstLine="0"/>
              <w:rPr>
                <w:i/>
                <w:sz w:val="20"/>
                <w:szCs w:val="20"/>
              </w:rPr>
            </w:pPr>
            <w:r w:rsidRPr="00BB1114">
              <w:rPr>
                <w:i/>
                <w:sz w:val="20"/>
                <w:szCs w:val="20"/>
              </w:rPr>
              <w:t>Вариант 3</w:t>
            </w:r>
          </w:p>
        </w:tc>
        <w:tc>
          <w:tcPr>
            <w:tcW w:w="445"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5</w:t>
            </w:r>
          </w:p>
        </w:tc>
        <w:tc>
          <w:tcPr>
            <w:tcW w:w="443" w:type="pct"/>
            <w:tcBorders>
              <w:top w:val="nil"/>
              <w:left w:val="nil"/>
              <w:bottom w:val="single" w:sz="4" w:space="0" w:color="auto"/>
              <w:right w:val="single" w:sz="4" w:space="0" w:color="auto"/>
            </w:tcBorders>
            <w:shd w:val="clear" w:color="auto" w:fill="auto"/>
            <w:noWrap/>
            <w:vAlign w:val="center"/>
          </w:tcPr>
          <w:p w:rsidR="00132F0E" w:rsidRPr="003C4B72" w:rsidRDefault="00132F0E" w:rsidP="00132F0E">
            <w:pPr>
              <w:spacing w:after="0" w:line="240" w:lineRule="auto"/>
              <w:ind w:firstLine="0"/>
              <w:jc w:val="center"/>
              <w:rPr>
                <w:sz w:val="20"/>
                <w:szCs w:val="20"/>
              </w:rPr>
            </w:pPr>
            <w:r>
              <w:rPr>
                <w:sz w:val="20"/>
                <w:szCs w:val="20"/>
              </w:rPr>
              <w:t>5</w:t>
            </w:r>
          </w:p>
        </w:tc>
        <w:tc>
          <w:tcPr>
            <w:tcW w:w="446" w:type="pct"/>
            <w:tcBorders>
              <w:top w:val="nil"/>
              <w:left w:val="nil"/>
              <w:bottom w:val="single" w:sz="4" w:space="0" w:color="auto"/>
              <w:right w:val="single" w:sz="4" w:space="0" w:color="auto"/>
            </w:tcBorders>
            <w:shd w:val="clear" w:color="auto" w:fill="auto"/>
            <w:noWrap/>
            <w:vAlign w:val="center"/>
          </w:tcPr>
          <w:p w:rsidR="00132F0E" w:rsidRPr="003C4B72" w:rsidRDefault="00132F0E" w:rsidP="00132F0E">
            <w:pPr>
              <w:spacing w:after="0" w:line="240" w:lineRule="auto"/>
              <w:ind w:firstLine="0"/>
              <w:jc w:val="center"/>
              <w:rPr>
                <w:sz w:val="20"/>
                <w:szCs w:val="20"/>
              </w:rPr>
            </w:pPr>
            <w:r>
              <w:rPr>
                <w:sz w:val="20"/>
                <w:szCs w:val="20"/>
              </w:rPr>
              <w:t>5</w:t>
            </w:r>
          </w:p>
        </w:tc>
        <w:tc>
          <w:tcPr>
            <w:tcW w:w="444" w:type="pct"/>
            <w:tcBorders>
              <w:top w:val="nil"/>
              <w:left w:val="nil"/>
              <w:bottom w:val="single" w:sz="4" w:space="0" w:color="auto"/>
              <w:right w:val="single" w:sz="4" w:space="0" w:color="auto"/>
            </w:tcBorders>
            <w:shd w:val="clear" w:color="auto" w:fill="auto"/>
            <w:noWrap/>
            <w:vAlign w:val="center"/>
          </w:tcPr>
          <w:p w:rsidR="00132F0E" w:rsidRPr="003C4B72" w:rsidRDefault="00132F0E" w:rsidP="00132F0E">
            <w:pPr>
              <w:spacing w:after="0" w:line="240" w:lineRule="auto"/>
              <w:ind w:firstLine="0"/>
              <w:jc w:val="center"/>
              <w:rPr>
                <w:sz w:val="20"/>
                <w:szCs w:val="20"/>
              </w:rPr>
            </w:pPr>
            <w:r>
              <w:rPr>
                <w:sz w:val="20"/>
                <w:szCs w:val="20"/>
              </w:rPr>
              <w:t>5</w:t>
            </w:r>
          </w:p>
        </w:tc>
        <w:tc>
          <w:tcPr>
            <w:tcW w:w="445" w:type="pct"/>
            <w:tcBorders>
              <w:top w:val="nil"/>
              <w:left w:val="nil"/>
              <w:bottom w:val="single" w:sz="4" w:space="0" w:color="auto"/>
              <w:right w:val="single" w:sz="4" w:space="0" w:color="auto"/>
            </w:tcBorders>
            <w:shd w:val="clear" w:color="auto" w:fill="auto"/>
            <w:noWrap/>
            <w:vAlign w:val="center"/>
          </w:tcPr>
          <w:p w:rsidR="00132F0E" w:rsidRPr="003C4B72" w:rsidRDefault="00132F0E" w:rsidP="00132F0E">
            <w:pPr>
              <w:spacing w:after="0" w:line="240" w:lineRule="auto"/>
              <w:ind w:firstLine="0"/>
              <w:jc w:val="center"/>
              <w:rPr>
                <w:sz w:val="20"/>
                <w:szCs w:val="20"/>
              </w:rPr>
            </w:pPr>
            <w:r>
              <w:rPr>
                <w:sz w:val="20"/>
                <w:szCs w:val="20"/>
              </w:rPr>
              <w:t>5</w:t>
            </w:r>
          </w:p>
        </w:tc>
        <w:tc>
          <w:tcPr>
            <w:tcW w:w="573" w:type="pct"/>
            <w:tcBorders>
              <w:top w:val="nil"/>
              <w:left w:val="nil"/>
              <w:bottom w:val="single" w:sz="4" w:space="0" w:color="auto"/>
              <w:right w:val="single" w:sz="4" w:space="0" w:color="auto"/>
            </w:tcBorders>
            <w:shd w:val="clear" w:color="auto" w:fill="auto"/>
            <w:noWrap/>
            <w:vAlign w:val="center"/>
          </w:tcPr>
          <w:p w:rsidR="00132F0E" w:rsidRPr="003C4B72" w:rsidRDefault="00132F0E" w:rsidP="00132F0E">
            <w:pPr>
              <w:spacing w:after="0" w:line="240" w:lineRule="auto"/>
              <w:ind w:firstLine="0"/>
              <w:jc w:val="center"/>
              <w:rPr>
                <w:sz w:val="20"/>
                <w:szCs w:val="20"/>
              </w:rPr>
            </w:pPr>
            <w:r>
              <w:rPr>
                <w:sz w:val="20"/>
                <w:szCs w:val="20"/>
              </w:rPr>
              <w:t>5</w:t>
            </w:r>
          </w:p>
        </w:tc>
      </w:tr>
      <w:tr w:rsidR="00132F0E" w:rsidRPr="000765D4" w:rsidTr="00132F0E">
        <w:trPr>
          <w:trHeight w:val="96"/>
        </w:trPr>
        <w:tc>
          <w:tcPr>
            <w:tcW w:w="5000" w:type="pct"/>
            <w:gridSpan w:val="7"/>
            <w:tcBorders>
              <w:top w:val="nil"/>
              <w:left w:val="single" w:sz="4" w:space="0" w:color="auto"/>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rPr>
                <w:sz w:val="20"/>
                <w:szCs w:val="20"/>
              </w:rPr>
            </w:pPr>
            <w:r>
              <w:rPr>
                <w:sz w:val="20"/>
                <w:szCs w:val="20"/>
              </w:rPr>
              <w:t>Число пригородных маршрутов пассажирского транспорта</w:t>
            </w:r>
          </w:p>
        </w:tc>
      </w:tr>
      <w:tr w:rsidR="00132F0E" w:rsidRPr="000765D4" w:rsidTr="00132F0E">
        <w:trPr>
          <w:trHeight w:val="96"/>
        </w:trPr>
        <w:tc>
          <w:tcPr>
            <w:tcW w:w="2204" w:type="pct"/>
            <w:tcBorders>
              <w:top w:val="nil"/>
              <w:left w:val="single" w:sz="4" w:space="0" w:color="auto"/>
              <w:bottom w:val="single" w:sz="4" w:space="0" w:color="auto"/>
              <w:right w:val="single" w:sz="4" w:space="0" w:color="auto"/>
            </w:tcBorders>
            <w:shd w:val="clear" w:color="auto" w:fill="auto"/>
            <w:noWrap/>
            <w:vAlign w:val="center"/>
          </w:tcPr>
          <w:p w:rsidR="00132F0E" w:rsidRPr="00BB1114" w:rsidRDefault="00132F0E" w:rsidP="00132F0E">
            <w:pPr>
              <w:spacing w:after="0" w:line="240" w:lineRule="auto"/>
              <w:ind w:firstLine="0"/>
              <w:rPr>
                <w:i/>
                <w:sz w:val="20"/>
                <w:szCs w:val="20"/>
              </w:rPr>
            </w:pPr>
            <w:r w:rsidRPr="00BB1114">
              <w:rPr>
                <w:i/>
                <w:sz w:val="20"/>
                <w:szCs w:val="20"/>
              </w:rPr>
              <w:t>Вариант 1</w:t>
            </w:r>
          </w:p>
        </w:tc>
        <w:tc>
          <w:tcPr>
            <w:tcW w:w="445"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1</w:t>
            </w:r>
          </w:p>
        </w:tc>
        <w:tc>
          <w:tcPr>
            <w:tcW w:w="443"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1</w:t>
            </w:r>
          </w:p>
        </w:tc>
        <w:tc>
          <w:tcPr>
            <w:tcW w:w="446"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1</w:t>
            </w:r>
          </w:p>
        </w:tc>
        <w:tc>
          <w:tcPr>
            <w:tcW w:w="444"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1</w:t>
            </w:r>
          </w:p>
        </w:tc>
        <w:tc>
          <w:tcPr>
            <w:tcW w:w="445"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1</w:t>
            </w:r>
          </w:p>
        </w:tc>
        <w:tc>
          <w:tcPr>
            <w:tcW w:w="573"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1</w:t>
            </w:r>
          </w:p>
        </w:tc>
      </w:tr>
      <w:tr w:rsidR="00132F0E" w:rsidRPr="000765D4" w:rsidTr="00132F0E">
        <w:trPr>
          <w:trHeight w:val="96"/>
        </w:trPr>
        <w:tc>
          <w:tcPr>
            <w:tcW w:w="2204" w:type="pct"/>
            <w:tcBorders>
              <w:top w:val="nil"/>
              <w:left w:val="single" w:sz="4" w:space="0" w:color="auto"/>
              <w:bottom w:val="single" w:sz="4" w:space="0" w:color="auto"/>
              <w:right w:val="single" w:sz="4" w:space="0" w:color="auto"/>
            </w:tcBorders>
            <w:shd w:val="clear" w:color="auto" w:fill="auto"/>
            <w:noWrap/>
            <w:vAlign w:val="center"/>
          </w:tcPr>
          <w:p w:rsidR="00132F0E" w:rsidRPr="00BB1114" w:rsidRDefault="00132F0E" w:rsidP="00132F0E">
            <w:pPr>
              <w:spacing w:after="0" w:line="240" w:lineRule="auto"/>
              <w:ind w:firstLine="0"/>
              <w:rPr>
                <w:i/>
                <w:sz w:val="20"/>
                <w:szCs w:val="20"/>
              </w:rPr>
            </w:pPr>
            <w:r w:rsidRPr="00BB1114">
              <w:rPr>
                <w:i/>
                <w:sz w:val="20"/>
                <w:szCs w:val="20"/>
              </w:rPr>
              <w:t>Вариант 2</w:t>
            </w:r>
          </w:p>
        </w:tc>
        <w:tc>
          <w:tcPr>
            <w:tcW w:w="445"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1</w:t>
            </w:r>
          </w:p>
        </w:tc>
        <w:tc>
          <w:tcPr>
            <w:tcW w:w="443"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1</w:t>
            </w:r>
          </w:p>
        </w:tc>
        <w:tc>
          <w:tcPr>
            <w:tcW w:w="446"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1</w:t>
            </w:r>
          </w:p>
        </w:tc>
        <w:tc>
          <w:tcPr>
            <w:tcW w:w="444"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1</w:t>
            </w:r>
          </w:p>
        </w:tc>
        <w:tc>
          <w:tcPr>
            <w:tcW w:w="445"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1</w:t>
            </w:r>
          </w:p>
        </w:tc>
        <w:tc>
          <w:tcPr>
            <w:tcW w:w="573"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1</w:t>
            </w:r>
          </w:p>
        </w:tc>
      </w:tr>
      <w:tr w:rsidR="00132F0E" w:rsidRPr="000765D4" w:rsidTr="00132F0E">
        <w:trPr>
          <w:trHeight w:val="96"/>
        </w:trPr>
        <w:tc>
          <w:tcPr>
            <w:tcW w:w="2204" w:type="pct"/>
            <w:tcBorders>
              <w:top w:val="nil"/>
              <w:left w:val="single" w:sz="4" w:space="0" w:color="auto"/>
              <w:bottom w:val="single" w:sz="4" w:space="0" w:color="auto"/>
              <w:right w:val="single" w:sz="4" w:space="0" w:color="auto"/>
            </w:tcBorders>
            <w:shd w:val="clear" w:color="auto" w:fill="auto"/>
            <w:noWrap/>
            <w:vAlign w:val="center"/>
          </w:tcPr>
          <w:p w:rsidR="00132F0E" w:rsidRPr="00BB1114" w:rsidRDefault="00132F0E" w:rsidP="00132F0E">
            <w:pPr>
              <w:spacing w:after="0" w:line="240" w:lineRule="auto"/>
              <w:ind w:firstLine="0"/>
              <w:rPr>
                <w:i/>
                <w:sz w:val="20"/>
                <w:szCs w:val="20"/>
              </w:rPr>
            </w:pPr>
            <w:r w:rsidRPr="00BB1114">
              <w:rPr>
                <w:i/>
                <w:sz w:val="20"/>
                <w:szCs w:val="20"/>
              </w:rPr>
              <w:lastRenderedPageBreak/>
              <w:t>Вариант 3</w:t>
            </w:r>
          </w:p>
        </w:tc>
        <w:tc>
          <w:tcPr>
            <w:tcW w:w="445"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1</w:t>
            </w:r>
          </w:p>
        </w:tc>
        <w:tc>
          <w:tcPr>
            <w:tcW w:w="443"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1</w:t>
            </w:r>
          </w:p>
        </w:tc>
        <w:tc>
          <w:tcPr>
            <w:tcW w:w="446"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1</w:t>
            </w:r>
          </w:p>
        </w:tc>
        <w:tc>
          <w:tcPr>
            <w:tcW w:w="444"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1</w:t>
            </w:r>
          </w:p>
        </w:tc>
        <w:tc>
          <w:tcPr>
            <w:tcW w:w="445"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1</w:t>
            </w:r>
          </w:p>
        </w:tc>
        <w:tc>
          <w:tcPr>
            <w:tcW w:w="573"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1</w:t>
            </w:r>
          </w:p>
        </w:tc>
      </w:tr>
      <w:tr w:rsidR="00132F0E" w:rsidRPr="000765D4" w:rsidTr="00132F0E">
        <w:trPr>
          <w:trHeight w:val="96"/>
        </w:trPr>
        <w:tc>
          <w:tcPr>
            <w:tcW w:w="5000" w:type="pct"/>
            <w:gridSpan w:val="7"/>
            <w:tcBorders>
              <w:top w:val="nil"/>
              <w:left w:val="single" w:sz="4" w:space="0" w:color="auto"/>
              <w:bottom w:val="single" w:sz="4" w:space="0" w:color="auto"/>
              <w:right w:val="single" w:sz="4" w:space="0" w:color="auto"/>
            </w:tcBorders>
            <w:shd w:val="clear" w:color="auto" w:fill="auto"/>
            <w:noWrap/>
            <w:vAlign w:val="center"/>
          </w:tcPr>
          <w:p w:rsidR="00132F0E" w:rsidRDefault="00132F0E" w:rsidP="00132F0E">
            <w:pPr>
              <w:spacing w:after="0" w:line="240" w:lineRule="auto"/>
              <w:ind w:firstLine="0"/>
              <w:rPr>
                <w:sz w:val="20"/>
                <w:szCs w:val="20"/>
              </w:rPr>
            </w:pPr>
            <w:r>
              <w:rPr>
                <w:sz w:val="20"/>
                <w:szCs w:val="20"/>
              </w:rPr>
              <w:t>Число междугородних автобусных маршрутов</w:t>
            </w:r>
          </w:p>
        </w:tc>
      </w:tr>
      <w:tr w:rsidR="00132F0E" w:rsidRPr="000765D4" w:rsidTr="00132F0E">
        <w:trPr>
          <w:trHeight w:val="96"/>
        </w:trPr>
        <w:tc>
          <w:tcPr>
            <w:tcW w:w="2204" w:type="pct"/>
            <w:tcBorders>
              <w:top w:val="nil"/>
              <w:left w:val="single" w:sz="4" w:space="0" w:color="auto"/>
              <w:bottom w:val="single" w:sz="4" w:space="0" w:color="auto"/>
              <w:right w:val="single" w:sz="4" w:space="0" w:color="auto"/>
            </w:tcBorders>
            <w:shd w:val="clear" w:color="auto" w:fill="auto"/>
            <w:noWrap/>
            <w:vAlign w:val="center"/>
          </w:tcPr>
          <w:p w:rsidR="00132F0E" w:rsidRPr="00BB1114" w:rsidRDefault="00132F0E" w:rsidP="00132F0E">
            <w:pPr>
              <w:spacing w:after="0" w:line="240" w:lineRule="auto"/>
              <w:ind w:firstLine="0"/>
              <w:rPr>
                <w:i/>
                <w:sz w:val="20"/>
                <w:szCs w:val="20"/>
              </w:rPr>
            </w:pPr>
            <w:r w:rsidRPr="00BB1114">
              <w:rPr>
                <w:i/>
                <w:sz w:val="20"/>
                <w:szCs w:val="20"/>
              </w:rPr>
              <w:t>Вариант 1</w:t>
            </w:r>
          </w:p>
        </w:tc>
        <w:tc>
          <w:tcPr>
            <w:tcW w:w="445" w:type="pct"/>
            <w:tcBorders>
              <w:top w:val="nil"/>
              <w:left w:val="nil"/>
              <w:bottom w:val="single" w:sz="4" w:space="0" w:color="auto"/>
              <w:right w:val="single" w:sz="4" w:space="0" w:color="auto"/>
            </w:tcBorders>
            <w:shd w:val="clear" w:color="auto" w:fill="auto"/>
            <w:noWrap/>
            <w:vAlign w:val="center"/>
          </w:tcPr>
          <w:p w:rsidR="00132F0E" w:rsidRDefault="00132F0E" w:rsidP="00132F0E">
            <w:pPr>
              <w:spacing w:after="0" w:line="240" w:lineRule="auto"/>
              <w:ind w:firstLine="0"/>
              <w:jc w:val="center"/>
              <w:rPr>
                <w:sz w:val="20"/>
                <w:szCs w:val="20"/>
              </w:rPr>
            </w:pPr>
            <w:r>
              <w:rPr>
                <w:sz w:val="20"/>
                <w:szCs w:val="20"/>
              </w:rPr>
              <w:t>2</w:t>
            </w:r>
          </w:p>
        </w:tc>
        <w:tc>
          <w:tcPr>
            <w:tcW w:w="443" w:type="pct"/>
            <w:tcBorders>
              <w:top w:val="nil"/>
              <w:left w:val="nil"/>
              <w:bottom w:val="single" w:sz="4" w:space="0" w:color="auto"/>
              <w:right w:val="single" w:sz="4" w:space="0" w:color="auto"/>
            </w:tcBorders>
            <w:shd w:val="clear" w:color="auto" w:fill="auto"/>
            <w:noWrap/>
            <w:vAlign w:val="center"/>
          </w:tcPr>
          <w:p w:rsidR="00132F0E" w:rsidRDefault="00132F0E" w:rsidP="00132F0E">
            <w:pPr>
              <w:spacing w:after="0" w:line="240" w:lineRule="auto"/>
              <w:ind w:firstLine="0"/>
              <w:jc w:val="center"/>
              <w:rPr>
                <w:sz w:val="20"/>
                <w:szCs w:val="20"/>
              </w:rPr>
            </w:pPr>
            <w:r>
              <w:rPr>
                <w:sz w:val="20"/>
                <w:szCs w:val="20"/>
              </w:rPr>
              <w:t>2</w:t>
            </w:r>
          </w:p>
        </w:tc>
        <w:tc>
          <w:tcPr>
            <w:tcW w:w="446" w:type="pct"/>
            <w:tcBorders>
              <w:top w:val="nil"/>
              <w:left w:val="nil"/>
              <w:bottom w:val="single" w:sz="4" w:space="0" w:color="auto"/>
              <w:right w:val="single" w:sz="4" w:space="0" w:color="auto"/>
            </w:tcBorders>
            <w:shd w:val="clear" w:color="auto" w:fill="auto"/>
            <w:noWrap/>
            <w:vAlign w:val="center"/>
          </w:tcPr>
          <w:p w:rsidR="00132F0E" w:rsidRDefault="00132F0E" w:rsidP="00132F0E">
            <w:pPr>
              <w:spacing w:after="0" w:line="240" w:lineRule="auto"/>
              <w:ind w:firstLine="0"/>
              <w:jc w:val="center"/>
              <w:rPr>
                <w:sz w:val="20"/>
                <w:szCs w:val="20"/>
              </w:rPr>
            </w:pPr>
            <w:r>
              <w:rPr>
                <w:sz w:val="20"/>
                <w:szCs w:val="20"/>
              </w:rPr>
              <w:t>2</w:t>
            </w:r>
          </w:p>
        </w:tc>
        <w:tc>
          <w:tcPr>
            <w:tcW w:w="444" w:type="pct"/>
            <w:tcBorders>
              <w:top w:val="nil"/>
              <w:left w:val="nil"/>
              <w:bottom w:val="single" w:sz="4" w:space="0" w:color="auto"/>
              <w:right w:val="single" w:sz="4" w:space="0" w:color="auto"/>
            </w:tcBorders>
            <w:shd w:val="clear" w:color="auto" w:fill="auto"/>
            <w:noWrap/>
            <w:vAlign w:val="center"/>
          </w:tcPr>
          <w:p w:rsidR="00132F0E" w:rsidRDefault="00132F0E" w:rsidP="00132F0E">
            <w:pPr>
              <w:spacing w:after="0" w:line="240" w:lineRule="auto"/>
              <w:ind w:firstLine="0"/>
              <w:jc w:val="center"/>
              <w:rPr>
                <w:sz w:val="20"/>
                <w:szCs w:val="20"/>
              </w:rPr>
            </w:pPr>
            <w:r>
              <w:rPr>
                <w:sz w:val="20"/>
                <w:szCs w:val="20"/>
              </w:rPr>
              <w:t>2</w:t>
            </w:r>
          </w:p>
        </w:tc>
        <w:tc>
          <w:tcPr>
            <w:tcW w:w="445" w:type="pct"/>
            <w:tcBorders>
              <w:top w:val="nil"/>
              <w:left w:val="nil"/>
              <w:bottom w:val="single" w:sz="4" w:space="0" w:color="auto"/>
              <w:right w:val="single" w:sz="4" w:space="0" w:color="auto"/>
            </w:tcBorders>
            <w:shd w:val="clear" w:color="auto" w:fill="auto"/>
            <w:noWrap/>
            <w:vAlign w:val="center"/>
          </w:tcPr>
          <w:p w:rsidR="00132F0E" w:rsidRDefault="00132F0E" w:rsidP="00132F0E">
            <w:pPr>
              <w:spacing w:after="0" w:line="240" w:lineRule="auto"/>
              <w:ind w:firstLine="0"/>
              <w:jc w:val="center"/>
              <w:rPr>
                <w:sz w:val="20"/>
                <w:szCs w:val="20"/>
              </w:rPr>
            </w:pPr>
            <w:r>
              <w:rPr>
                <w:sz w:val="20"/>
                <w:szCs w:val="20"/>
              </w:rPr>
              <w:t>2</w:t>
            </w:r>
          </w:p>
        </w:tc>
        <w:tc>
          <w:tcPr>
            <w:tcW w:w="573" w:type="pct"/>
            <w:tcBorders>
              <w:top w:val="nil"/>
              <w:left w:val="nil"/>
              <w:bottom w:val="single" w:sz="4" w:space="0" w:color="auto"/>
              <w:right w:val="single" w:sz="4" w:space="0" w:color="auto"/>
            </w:tcBorders>
            <w:shd w:val="clear" w:color="auto" w:fill="auto"/>
            <w:noWrap/>
            <w:vAlign w:val="center"/>
          </w:tcPr>
          <w:p w:rsidR="00132F0E" w:rsidRDefault="00132F0E" w:rsidP="00132F0E">
            <w:pPr>
              <w:spacing w:after="0" w:line="240" w:lineRule="auto"/>
              <w:ind w:firstLine="0"/>
              <w:jc w:val="center"/>
              <w:rPr>
                <w:sz w:val="20"/>
                <w:szCs w:val="20"/>
              </w:rPr>
            </w:pPr>
            <w:r>
              <w:rPr>
                <w:sz w:val="20"/>
                <w:szCs w:val="20"/>
              </w:rPr>
              <w:t>2</w:t>
            </w:r>
          </w:p>
        </w:tc>
      </w:tr>
      <w:tr w:rsidR="00132F0E" w:rsidRPr="000765D4" w:rsidTr="00132F0E">
        <w:trPr>
          <w:trHeight w:val="96"/>
        </w:trPr>
        <w:tc>
          <w:tcPr>
            <w:tcW w:w="2204" w:type="pct"/>
            <w:tcBorders>
              <w:top w:val="nil"/>
              <w:left w:val="single" w:sz="4" w:space="0" w:color="auto"/>
              <w:bottom w:val="single" w:sz="4" w:space="0" w:color="auto"/>
              <w:right w:val="single" w:sz="4" w:space="0" w:color="auto"/>
            </w:tcBorders>
            <w:shd w:val="clear" w:color="auto" w:fill="auto"/>
            <w:noWrap/>
            <w:vAlign w:val="center"/>
          </w:tcPr>
          <w:p w:rsidR="00132F0E" w:rsidRPr="00BB1114" w:rsidRDefault="00132F0E" w:rsidP="00132F0E">
            <w:pPr>
              <w:spacing w:after="0" w:line="240" w:lineRule="auto"/>
              <w:ind w:firstLine="0"/>
              <w:rPr>
                <w:i/>
                <w:sz w:val="20"/>
                <w:szCs w:val="20"/>
              </w:rPr>
            </w:pPr>
            <w:r w:rsidRPr="00BB1114">
              <w:rPr>
                <w:i/>
                <w:sz w:val="20"/>
                <w:szCs w:val="20"/>
              </w:rPr>
              <w:t>Вариант 2</w:t>
            </w:r>
          </w:p>
        </w:tc>
        <w:tc>
          <w:tcPr>
            <w:tcW w:w="445" w:type="pct"/>
            <w:tcBorders>
              <w:top w:val="nil"/>
              <w:left w:val="nil"/>
              <w:bottom w:val="single" w:sz="4" w:space="0" w:color="auto"/>
              <w:right w:val="single" w:sz="4" w:space="0" w:color="auto"/>
            </w:tcBorders>
            <w:shd w:val="clear" w:color="auto" w:fill="auto"/>
            <w:noWrap/>
            <w:vAlign w:val="center"/>
          </w:tcPr>
          <w:p w:rsidR="00132F0E" w:rsidRDefault="00132F0E" w:rsidP="00132F0E">
            <w:pPr>
              <w:spacing w:after="0" w:line="240" w:lineRule="auto"/>
              <w:ind w:firstLine="0"/>
              <w:jc w:val="center"/>
              <w:rPr>
                <w:sz w:val="20"/>
                <w:szCs w:val="20"/>
              </w:rPr>
            </w:pPr>
            <w:r>
              <w:rPr>
                <w:sz w:val="20"/>
                <w:szCs w:val="20"/>
              </w:rPr>
              <w:t>2</w:t>
            </w:r>
          </w:p>
        </w:tc>
        <w:tc>
          <w:tcPr>
            <w:tcW w:w="443" w:type="pct"/>
            <w:tcBorders>
              <w:top w:val="nil"/>
              <w:left w:val="nil"/>
              <w:bottom w:val="single" w:sz="4" w:space="0" w:color="auto"/>
              <w:right w:val="single" w:sz="4" w:space="0" w:color="auto"/>
            </w:tcBorders>
            <w:shd w:val="clear" w:color="auto" w:fill="auto"/>
            <w:noWrap/>
            <w:vAlign w:val="center"/>
          </w:tcPr>
          <w:p w:rsidR="00132F0E" w:rsidRDefault="00132F0E" w:rsidP="00132F0E">
            <w:pPr>
              <w:spacing w:after="0" w:line="240" w:lineRule="auto"/>
              <w:ind w:firstLine="0"/>
              <w:jc w:val="center"/>
              <w:rPr>
                <w:sz w:val="20"/>
                <w:szCs w:val="20"/>
              </w:rPr>
            </w:pPr>
            <w:r>
              <w:rPr>
                <w:sz w:val="20"/>
                <w:szCs w:val="20"/>
              </w:rPr>
              <w:t>2</w:t>
            </w:r>
          </w:p>
        </w:tc>
        <w:tc>
          <w:tcPr>
            <w:tcW w:w="446" w:type="pct"/>
            <w:tcBorders>
              <w:top w:val="nil"/>
              <w:left w:val="nil"/>
              <w:bottom w:val="single" w:sz="4" w:space="0" w:color="auto"/>
              <w:right w:val="single" w:sz="4" w:space="0" w:color="auto"/>
            </w:tcBorders>
            <w:shd w:val="clear" w:color="auto" w:fill="auto"/>
            <w:noWrap/>
            <w:vAlign w:val="center"/>
          </w:tcPr>
          <w:p w:rsidR="00132F0E" w:rsidRDefault="00132F0E" w:rsidP="00132F0E">
            <w:pPr>
              <w:spacing w:after="0" w:line="240" w:lineRule="auto"/>
              <w:ind w:firstLine="0"/>
              <w:jc w:val="center"/>
              <w:rPr>
                <w:sz w:val="20"/>
                <w:szCs w:val="20"/>
              </w:rPr>
            </w:pPr>
            <w:r>
              <w:rPr>
                <w:sz w:val="20"/>
                <w:szCs w:val="20"/>
              </w:rPr>
              <w:t>2</w:t>
            </w:r>
          </w:p>
        </w:tc>
        <w:tc>
          <w:tcPr>
            <w:tcW w:w="444" w:type="pct"/>
            <w:tcBorders>
              <w:top w:val="nil"/>
              <w:left w:val="nil"/>
              <w:bottom w:val="single" w:sz="4" w:space="0" w:color="auto"/>
              <w:right w:val="single" w:sz="4" w:space="0" w:color="auto"/>
            </w:tcBorders>
            <w:shd w:val="clear" w:color="auto" w:fill="auto"/>
            <w:noWrap/>
            <w:vAlign w:val="center"/>
          </w:tcPr>
          <w:p w:rsidR="00132F0E" w:rsidRDefault="00132F0E" w:rsidP="00132F0E">
            <w:pPr>
              <w:spacing w:after="0" w:line="240" w:lineRule="auto"/>
              <w:ind w:firstLine="0"/>
              <w:jc w:val="center"/>
              <w:rPr>
                <w:sz w:val="20"/>
                <w:szCs w:val="20"/>
              </w:rPr>
            </w:pPr>
            <w:r>
              <w:rPr>
                <w:sz w:val="20"/>
                <w:szCs w:val="20"/>
              </w:rPr>
              <w:t>2</w:t>
            </w:r>
          </w:p>
        </w:tc>
        <w:tc>
          <w:tcPr>
            <w:tcW w:w="445" w:type="pct"/>
            <w:tcBorders>
              <w:top w:val="nil"/>
              <w:left w:val="nil"/>
              <w:bottom w:val="single" w:sz="4" w:space="0" w:color="auto"/>
              <w:right w:val="single" w:sz="4" w:space="0" w:color="auto"/>
            </w:tcBorders>
            <w:shd w:val="clear" w:color="auto" w:fill="auto"/>
            <w:noWrap/>
            <w:vAlign w:val="center"/>
          </w:tcPr>
          <w:p w:rsidR="00132F0E" w:rsidRDefault="00132F0E" w:rsidP="00132F0E">
            <w:pPr>
              <w:spacing w:after="0" w:line="240" w:lineRule="auto"/>
              <w:ind w:firstLine="0"/>
              <w:jc w:val="center"/>
              <w:rPr>
                <w:sz w:val="20"/>
                <w:szCs w:val="20"/>
              </w:rPr>
            </w:pPr>
            <w:r>
              <w:rPr>
                <w:sz w:val="20"/>
                <w:szCs w:val="20"/>
              </w:rPr>
              <w:t>2</w:t>
            </w:r>
          </w:p>
        </w:tc>
        <w:tc>
          <w:tcPr>
            <w:tcW w:w="573" w:type="pct"/>
            <w:tcBorders>
              <w:top w:val="nil"/>
              <w:left w:val="nil"/>
              <w:bottom w:val="single" w:sz="4" w:space="0" w:color="auto"/>
              <w:right w:val="single" w:sz="4" w:space="0" w:color="auto"/>
            </w:tcBorders>
            <w:shd w:val="clear" w:color="auto" w:fill="auto"/>
            <w:noWrap/>
            <w:vAlign w:val="center"/>
          </w:tcPr>
          <w:p w:rsidR="00132F0E" w:rsidRDefault="00132F0E" w:rsidP="00132F0E">
            <w:pPr>
              <w:spacing w:after="0" w:line="240" w:lineRule="auto"/>
              <w:ind w:firstLine="0"/>
              <w:jc w:val="center"/>
              <w:rPr>
                <w:sz w:val="20"/>
                <w:szCs w:val="20"/>
              </w:rPr>
            </w:pPr>
            <w:r>
              <w:rPr>
                <w:sz w:val="20"/>
                <w:szCs w:val="20"/>
              </w:rPr>
              <w:t>2</w:t>
            </w:r>
          </w:p>
        </w:tc>
      </w:tr>
      <w:tr w:rsidR="00132F0E" w:rsidRPr="000765D4" w:rsidTr="00132F0E">
        <w:trPr>
          <w:trHeight w:val="96"/>
        </w:trPr>
        <w:tc>
          <w:tcPr>
            <w:tcW w:w="2204" w:type="pct"/>
            <w:tcBorders>
              <w:top w:val="nil"/>
              <w:left w:val="single" w:sz="4" w:space="0" w:color="auto"/>
              <w:bottom w:val="single" w:sz="4" w:space="0" w:color="auto"/>
              <w:right w:val="single" w:sz="4" w:space="0" w:color="auto"/>
            </w:tcBorders>
            <w:shd w:val="clear" w:color="auto" w:fill="auto"/>
            <w:noWrap/>
            <w:vAlign w:val="center"/>
          </w:tcPr>
          <w:p w:rsidR="00132F0E" w:rsidRPr="00BB1114" w:rsidRDefault="00132F0E" w:rsidP="00132F0E">
            <w:pPr>
              <w:spacing w:after="0" w:line="240" w:lineRule="auto"/>
              <w:ind w:firstLine="0"/>
              <w:rPr>
                <w:i/>
                <w:sz w:val="20"/>
                <w:szCs w:val="20"/>
              </w:rPr>
            </w:pPr>
            <w:r w:rsidRPr="00BB1114">
              <w:rPr>
                <w:i/>
                <w:sz w:val="20"/>
                <w:szCs w:val="20"/>
              </w:rPr>
              <w:t>Вариант 3</w:t>
            </w:r>
          </w:p>
        </w:tc>
        <w:tc>
          <w:tcPr>
            <w:tcW w:w="445" w:type="pct"/>
            <w:tcBorders>
              <w:top w:val="nil"/>
              <w:left w:val="nil"/>
              <w:bottom w:val="single" w:sz="4" w:space="0" w:color="auto"/>
              <w:right w:val="single" w:sz="4" w:space="0" w:color="auto"/>
            </w:tcBorders>
            <w:shd w:val="clear" w:color="auto" w:fill="auto"/>
            <w:noWrap/>
            <w:vAlign w:val="center"/>
          </w:tcPr>
          <w:p w:rsidR="00132F0E" w:rsidRDefault="00132F0E" w:rsidP="00132F0E">
            <w:pPr>
              <w:spacing w:after="0" w:line="240" w:lineRule="auto"/>
              <w:ind w:firstLine="0"/>
              <w:jc w:val="center"/>
              <w:rPr>
                <w:sz w:val="20"/>
                <w:szCs w:val="20"/>
              </w:rPr>
            </w:pPr>
            <w:r>
              <w:rPr>
                <w:sz w:val="20"/>
                <w:szCs w:val="20"/>
              </w:rPr>
              <w:t>2</w:t>
            </w:r>
          </w:p>
        </w:tc>
        <w:tc>
          <w:tcPr>
            <w:tcW w:w="443" w:type="pct"/>
            <w:tcBorders>
              <w:top w:val="nil"/>
              <w:left w:val="nil"/>
              <w:bottom w:val="single" w:sz="4" w:space="0" w:color="auto"/>
              <w:right w:val="single" w:sz="4" w:space="0" w:color="auto"/>
            </w:tcBorders>
            <w:shd w:val="clear" w:color="auto" w:fill="auto"/>
            <w:noWrap/>
            <w:vAlign w:val="center"/>
          </w:tcPr>
          <w:p w:rsidR="00132F0E" w:rsidRDefault="00132F0E" w:rsidP="00132F0E">
            <w:pPr>
              <w:spacing w:after="0" w:line="240" w:lineRule="auto"/>
              <w:ind w:firstLine="0"/>
              <w:jc w:val="center"/>
              <w:rPr>
                <w:sz w:val="20"/>
                <w:szCs w:val="20"/>
              </w:rPr>
            </w:pPr>
            <w:r>
              <w:rPr>
                <w:sz w:val="20"/>
                <w:szCs w:val="20"/>
              </w:rPr>
              <w:t>2</w:t>
            </w:r>
          </w:p>
        </w:tc>
        <w:tc>
          <w:tcPr>
            <w:tcW w:w="446" w:type="pct"/>
            <w:tcBorders>
              <w:top w:val="nil"/>
              <w:left w:val="nil"/>
              <w:bottom w:val="single" w:sz="4" w:space="0" w:color="auto"/>
              <w:right w:val="single" w:sz="4" w:space="0" w:color="auto"/>
            </w:tcBorders>
            <w:shd w:val="clear" w:color="auto" w:fill="auto"/>
            <w:noWrap/>
            <w:vAlign w:val="center"/>
          </w:tcPr>
          <w:p w:rsidR="00132F0E" w:rsidRDefault="00132F0E" w:rsidP="00132F0E">
            <w:pPr>
              <w:spacing w:after="0" w:line="240" w:lineRule="auto"/>
              <w:ind w:firstLine="0"/>
              <w:jc w:val="center"/>
              <w:rPr>
                <w:sz w:val="20"/>
                <w:szCs w:val="20"/>
              </w:rPr>
            </w:pPr>
            <w:r>
              <w:rPr>
                <w:sz w:val="20"/>
                <w:szCs w:val="20"/>
              </w:rPr>
              <w:t>2</w:t>
            </w:r>
          </w:p>
        </w:tc>
        <w:tc>
          <w:tcPr>
            <w:tcW w:w="444" w:type="pct"/>
            <w:tcBorders>
              <w:top w:val="nil"/>
              <w:left w:val="nil"/>
              <w:bottom w:val="single" w:sz="4" w:space="0" w:color="auto"/>
              <w:right w:val="single" w:sz="4" w:space="0" w:color="auto"/>
            </w:tcBorders>
            <w:shd w:val="clear" w:color="auto" w:fill="auto"/>
            <w:noWrap/>
            <w:vAlign w:val="center"/>
          </w:tcPr>
          <w:p w:rsidR="00132F0E" w:rsidRDefault="00132F0E" w:rsidP="00132F0E">
            <w:pPr>
              <w:spacing w:after="0" w:line="240" w:lineRule="auto"/>
              <w:ind w:firstLine="0"/>
              <w:jc w:val="center"/>
              <w:rPr>
                <w:sz w:val="20"/>
                <w:szCs w:val="20"/>
              </w:rPr>
            </w:pPr>
            <w:r>
              <w:rPr>
                <w:sz w:val="20"/>
                <w:szCs w:val="20"/>
              </w:rPr>
              <w:t>2</w:t>
            </w:r>
          </w:p>
        </w:tc>
        <w:tc>
          <w:tcPr>
            <w:tcW w:w="445" w:type="pct"/>
            <w:tcBorders>
              <w:top w:val="nil"/>
              <w:left w:val="nil"/>
              <w:bottom w:val="single" w:sz="4" w:space="0" w:color="auto"/>
              <w:right w:val="single" w:sz="4" w:space="0" w:color="auto"/>
            </w:tcBorders>
            <w:shd w:val="clear" w:color="auto" w:fill="auto"/>
            <w:noWrap/>
            <w:vAlign w:val="center"/>
          </w:tcPr>
          <w:p w:rsidR="00132F0E" w:rsidRDefault="00132F0E" w:rsidP="00132F0E">
            <w:pPr>
              <w:spacing w:after="0" w:line="240" w:lineRule="auto"/>
              <w:ind w:firstLine="0"/>
              <w:jc w:val="center"/>
              <w:rPr>
                <w:sz w:val="20"/>
                <w:szCs w:val="20"/>
              </w:rPr>
            </w:pPr>
            <w:r>
              <w:rPr>
                <w:sz w:val="20"/>
                <w:szCs w:val="20"/>
              </w:rPr>
              <w:t>2</w:t>
            </w:r>
          </w:p>
        </w:tc>
        <w:tc>
          <w:tcPr>
            <w:tcW w:w="573" w:type="pct"/>
            <w:tcBorders>
              <w:top w:val="nil"/>
              <w:left w:val="nil"/>
              <w:bottom w:val="single" w:sz="4" w:space="0" w:color="auto"/>
              <w:right w:val="single" w:sz="4" w:space="0" w:color="auto"/>
            </w:tcBorders>
            <w:shd w:val="clear" w:color="auto" w:fill="auto"/>
            <w:noWrap/>
            <w:vAlign w:val="center"/>
          </w:tcPr>
          <w:p w:rsidR="00132F0E" w:rsidRDefault="00132F0E" w:rsidP="00132F0E">
            <w:pPr>
              <w:spacing w:after="0" w:line="240" w:lineRule="auto"/>
              <w:ind w:firstLine="0"/>
              <w:jc w:val="center"/>
              <w:rPr>
                <w:sz w:val="20"/>
                <w:szCs w:val="20"/>
              </w:rPr>
            </w:pPr>
            <w:r>
              <w:rPr>
                <w:sz w:val="20"/>
                <w:szCs w:val="20"/>
              </w:rPr>
              <w:t>2</w:t>
            </w:r>
          </w:p>
        </w:tc>
      </w:tr>
      <w:tr w:rsidR="00132F0E" w:rsidRPr="000765D4" w:rsidTr="00132F0E">
        <w:trPr>
          <w:trHeight w:val="206"/>
        </w:trPr>
        <w:tc>
          <w:tcPr>
            <w:tcW w:w="5000" w:type="pct"/>
            <w:gridSpan w:val="7"/>
            <w:tcBorders>
              <w:top w:val="nil"/>
              <w:left w:val="single" w:sz="4" w:space="0" w:color="auto"/>
              <w:bottom w:val="single" w:sz="4" w:space="0" w:color="auto"/>
              <w:right w:val="single" w:sz="4" w:space="0" w:color="auto"/>
            </w:tcBorders>
            <w:shd w:val="clear" w:color="auto" w:fill="auto"/>
            <w:noWrap/>
            <w:vAlign w:val="center"/>
            <w:hideMark/>
          </w:tcPr>
          <w:p w:rsidR="00132F0E" w:rsidRPr="004B2F46" w:rsidRDefault="00132F0E" w:rsidP="00132F0E">
            <w:pPr>
              <w:spacing w:after="0" w:line="240" w:lineRule="auto"/>
              <w:ind w:firstLine="0"/>
              <w:jc w:val="center"/>
              <w:rPr>
                <w:b/>
                <w:sz w:val="20"/>
                <w:szCs w:val="20"/>
              </w:rPr>
            </w:pPr>
            <w:r>
              <w:rPr>
                <w:b/>
                <w:sz w:val="20"/>
                <w:szCs w:val="20"/>
              </w:rPr>
              <w:t>Велосипедное и п</w:t>
            </w:r>
            <w:r w:rsidRPr="004B2F46">
              <w:rPr>
                <w:b/>
                <w:sz w:val="20"/>
                <w:szCs w:val="20"/>
              </w:rPr>
              <w:t>ешеходн</w:t>
            </w:r>
            <w:r>
              <w:rPr>
                <w:b/>
                <w:sz w:val="20"/>
                <w:szCs w:val="20"/>
              </w:rPr>
              <w:t>ое</w:t>
            </w:r>
            <w:r w:rsidRPr="004B2F46">
              <w:rPr>
                <w:b/>
                <w:sz w:val="20"/>
                <w:szCs w:val="20"/>
              </w:rPr>
              <w:t xml:space="preserve"> </w:t>
            </w:r>
            <w:r>
              <w:rPr>
                <w:b/>
                <w:sz w:val="20"/>
                <w:szCs w:val="20"/>
              </w:rPr>
              <w:t>движение</w:t>
            </w:r>
          </w:p>
        </w:tc>
      </w:tr>
      <w:tr w:rsidR="00132F0E" w:rsidRPr="000765D4" w:rsidTr="00132F0E">
        <w:trPr>
          <w:trHeight w:val="332"/>
        </w:trPr>
        <w:tc>
          <w:tcPr>
            <w:tcW w:w="5000" w:type="pct"/>
            <w:gridSpan w:val="7"/>
            <w:tcBorders>
              <w:top w:val="nil"/>
              <w:left w:val="single" w:sz="4" w:space="0" w:color="auto"/>
              <w:bottom w:val="single" w:sz="4" w:space="0" w:color="auto"/>
              <w:right w:val="single" w:sz="4" w:space="0" w:color="auto"/>
            </w:tcBorders>
            <w:shd w:val="clear" w:color="auto" w:fill="auto"/>
            <w:noWrap/>
            <w:vAlign w:val="center"/>
            <w:hideMark/>
          </w:tcPr>
          <w:p w:rsidR="00132F0E" w:rsidRPr="000765D4" w:rsidRDefault="00132F0E" w:rsidP="00132F0E">
            <w:pPr>
              <w:spacing w:after="0" w:line="240" w:lineRule="auto"/>
              <w:ind w:firstLine="0"/>
              <w:rPr>
                <w:sz w:val="20"/>
                <w:szCs w:val="20"/>
              </w:rPr>
            </w:pPr>
            <w:r>
              <w:rPr>
                <w:sz w:val="20"/>
                <w:szCs w:val="20"/>
              </w:rPr>
              <w:t>Доля</w:t>
            </w:r>
            <w:r w:rsidRPr="000765D4">
              <w:rPr>
                <w:sz w:val="20"/>
                <w:szCs w:val="20"/>
              </w:rPr>
              <w:t xml:space="preserve"> пешеходных дорожек, тротуаров соответствующих нормативным требованиям для организации пешеходного движения</w:t>
            </w:r>
            <w:r>
              <w:rPr>
                <w:sz w:val="20"/>
                <w:szCs w:val="20"/>
              </w:rPr>
              <w:t xml:space="preserve">, </w:t>
            </w:r>
            <w:proofErr w:type="gramStart"/>
            <w:r>
              <w:rPr>
                <w:sz w:val="20"/>
                <w:szCs w:val="20"/>
              </w:rPr>
              <w:t>м</w:t>
            </w:r>
            <w:proofErr w:type="gramEnd"/>
          </w:p>
        </w:tc>
      </w:tr>
      <w:tr w:rsidR="00132F0E" w:rsidRPr="000765D4" w:rsidTr="00132F0E">
        <w:trPr>
          <w:trHeight w:val="96"/>
        </w:trPr>
        <w:tc>
          <w:tcPr>
            <w:tcW w:w="2204" w:type="pct"/>
            <w:tcBorders>
              <w:top w:val="nil"/>
              <w:left w:val="single" w:sz="4" w:space="0" w:color="auto"/>
              <w:bottom w:val="single" w:sz="4" w:space="0" w:color="auto"/>
              <w:right w:val="single" w:sz="4" w:space="0" w:color="auto"/>
            </w:tcBorders>
            <w:shd w:val="clear" w:color="auto" w:fill="auto"/>
            <w:noWrap/>
            <w:vAlign w:val="center"/>
          </w:tcPr>
          <w:p w:rsidR="00132F0E" w:rsidRPr="00BB1114" w:rsidRDefault="00132F0E" w:rsidP="00132F0E">
            <w:pPr>
              <w:spacing w:after="0" w:line="240" w:lineRule="auto"/>
              <w:ind w:firstLine="0"/>
              <w:rPr>
                <w:i/>
                <w:sz w:val="20"/>
                <w:szCs w:val="20"/>
              </w:rPr>
            </w:pPr>
            <w:r w:rsidRPr="00BB1114">
              <w:rPr>
                <w:i/>
                <w:sz w:val="20"/>
                <w:szCs w:val="20"/>
              </w:rPr>
              <w:t>Вариант 1</w:t>
            </w:r>
          </w:p>
        </w:tc>
        <w:tc>
          <w:tcPr>
            <w:tcW w:w="445" w:type="pct"/>
            <w:tcBorders>
              <w:top w:val="nil"/>
              <w:left w:val="nil"/>
              <w:bottom w:val="single" w:sz="4" w:space="0" w:color="auto"/>
              <w:right w:val="single" w:sz="4" w:space="0" w:color="auto"/>
            </w:tcBorders>
            <w:shd w:val="clear" w:color="auto" w:fill="auto"/>
            <w:noWrap/>
            <w:vAlign w:val="center"/>
          </w:tcPr>
          <w:p w:rsidR="00132F0E" w:rsidRDefault="00132F0E" w:rsidP="00132F0E">
            <w:pPr>
              <w:spacing w:after="0" w:line="240" w:lineRule="auto"/>
              <w:ind w:firstLine="0"/>
              <w:jc w:val="center"/>
              <w:rPr>
                <w:sz w:val="20"/>
                <w:szCs w:val="20"/>
              </w:rPr>
            </w:pPr>
            <w:r>
              <w:rPr>
                <w:sz w:val="20"/>
                <w:szCs w:val="20"/>
              </w:rPr>
              <w:t>100</w:t>
            </w:r>
          </w:p>
        </w:tc>
        <w:tc>
          <w:tcPr>
            <w:tcW w:w="443" w:type="pct"/>
            <w:tcBorders>
              <w:top w:val="nil"/>
              <w:left w:val="nil"/>
              <w:bottom w:val="single" w:sz="4" w:space="0" w:color="auto"/>
              <w:right w:val="single" w:sz="4" w:space="0" w:color="auto"/>
            </w:tcBorders>
            <w:shd w:val="clear" w:color="auto" w:fill="auto"/>
            <w:noWrap/>
            <w:vAlign w:val="center"/>
          </w:tcPr>
          <w:p w:rsidR="00132F0E" w:rsidRDefault="00132F0E" w:rsidP="00132F0E">
            <w:pPr>
              <w:spacing w:after="0" w:line="240" w:lineRule="auto"/>
              <w:ind w:firstLine="0"/>
              <w:jc w:val="center"/>
              <w:rPr>
                <w:sz w:val="20"/>
                <w:szCs w:val="20"/>
              </w:rPr>
            </w:pPr>
            <w:r>
              <w:rPr>
                <w:sz w:val="20"/>
                <w:szCs w:val="20"/>
              </w:rPr>
              <w:t>100</w:t>
            </w:r>
          </w:p>
        </w:tc>
        <w:tc>
          <w:tcPr>
            <w:tcW w:w="446" w:type="pct"/>
            <w:tcBorders>
              <w:top w:val="nil"/>
              <w:left w:val="nil"/>
              <w:bottom w:val="single" w:sz="4" w:space="0" w:color="auto"/>
              <w:right w:val="single" w:sz="4" w:space="0" w:color="auto"/>
            </w:tcBorders>
            <w:shd w:val="clear" w:color="auto" w:fill="auto"/>
            <w:noWrap/>
            <w:vAlign w:val="center"/>
          </w:tcPr>
          <w:p w:rsidR="00132F0E" w:rsidRDefault="00132F0E" w:rsidP="00132F0E">
            <w:pPr>
              <w:spacing w:after="0" w:line="240" w:lineRule="auto"/>
              <w:ind w:firstLine="0"/>
              <w:jc w:val="center"/>
              <w:rPr>
                <w:sz w:val="20"/>
                <w:szCs w:val="20"/>
              </w:rPr>
            </w:pPr>
            <w:r>
              <w:rPr>
                <w:sz w:val="20"/>
                <w:szCs w:val="20"/>
              </w:rPr>
              <w:t>100</w:t>
            </w:r>
          </w:p>
        </w:tc>
        <w:tc>
          <w:tcPr>
            <w:tcW w:w="444" w:type="pct"/>
            <w:tcBorders>
              <w:top w:val="nil"/>
              <w:left w:val="nil"/>
              <w:bottom w:val="single" w:sz="4" w:space="0" w:color="auto"/>
              <w:right w:val="single" w:sz="4" w:space="0" w:color="auto"/>
            </w:tcBorders>
            <w:shd w:val="clear" w:color="auto" w:fill="auto"/>
            <w:noWrap/>
            <w:vAlign w:val="center"/>
          </w:tcPr>
          <w:p w:rsidR="00132F0E" w:rsidRDefault="00132F0E" w:rsidP="00132F0E">
            <w:pPr>
              <w:spacing w:after="0" w:line="240" w:lineRule="auto"/>
              <w:ind w:firstLine="0"/>
              <w:jc w:val="center"/>
              <w:rPr>
                <w:sz w:val="20"/>
                <w:szCs w:val="20"/>
              </w:rPr>
            </w:pPr>
            <w:r>
              <w:rPr>
                <w:sz w:val="20"/>
                <w:szCs w:val="20"/>
              </w:rPr>
              <w:t>100</w:t>
            </w:r>
          </w:p>
        </w:tc>
        <w:tc>
          <w:tcPr>
            <w:tcW w:w="445" w:type="pct"/>
            <w:tcBorders>
              <w:top w:val="nil"/>
              <w:left w:val="nil"/>
              <w:bottom w:val="single" w:sz="4" w:space="0" w:color="auto"/>
              <w:right w:val="single" w:sz="4" w:space="0" w:color="auto"/>
            </w:tcBorders>
            <w:shd w:val="clear" w:color="auto" w:fill="auto"/>
            <w:noWrap/>
            <w:vAlign w:val="center"/>
          </w:tcPr>
          <w:p w:rsidR="00132F0E" w:rsidRDefault="00132F0E" w:rsidP="00132F0E">
            <w:pPr>
              <w:spacing w:after="0" w:line="240" w:lineRule="auto"/>
              <w:ind w:firstLine="0"/>
              <w:jc w:val="center"/>
              <w:rPr>
                <w:sz w:val="20"/>
                <w:szCs w:val="20"/>
              </w:rPr>
            </w:pPr>
            <w:r>
              <w:rPr>
                <w:sz w:val="20"/>
                <w:szCs w:val="20"/>
              </w:rPr>
              <w:t>100</w:t>
            </w:r>
          </w:p>
        </w:tc>
        <w:tc>
          <w:tcPr>
            <w:tcW w:w="573" w:type="pct"/>
            <w:tcBorders>
              <w:top w:val="nil"/>
              <w:left w:val="nil"/>
              <w:bottom w:val="single" w:sz="4" w:space="0" w:color="auto"/>
              <w:right w:val="single" w:sz="4" w:space="0" w:color="auto"/>
            </w:tcBorders>
            <w:shd w:val="clear" w:color="auto" w:fill="auto"/>
            <w:noWrap/>
            <w:vAlign w:val="center"/>
          </w:tcPr>
          <w:p w:rsidR="00132F0E" w:rsidRDefault="00132F0E" w:rsidP="00132F0E">
            <w:pPr>
              <w:spacing w:after="0" w:line="240" w:lineRule="auto"/>
              <w:ind w:firstLine="0"/>
              <w:jc w:val="center"/>
              <w:rPr>
                <w:sz w:val="20"/>
                <w:szCs w:val="20"/>
              </w:rPr>
            </w:pPr>
            <w:r>
              <w:rPr>
                <w:sz w:val="20"/>
                <w:szCs w:val="20"/>
              </w:rPr>
              <w:t>100</w:t>
            </w:r>
          </w:p>
        </w:tc>
      </w:tr>
      <w:tr w:rsidR="00132F0E" w:rsidRPr="000765D4" w:rsidTr="00132F0E">
        <w:trPr>
          <w:trHeight w:val="96"/>
        </w:trPr>
        <w:tc>
          <w:tcPr>
            <w:tcW w:w="2204" w:type="pct"/>
            <w:tcBorders>
              <w:top w:val="nil"/>
              <w:left w:val="single" w:sz="4" w:space="0" w:color="auto"/>
              <w:bottom w:val="single" w:sz="4" w:space="0" w:color="auto"/>
              <w:right w:val="single" w:sz="4" w:space="0" w:color="auto"/>
            </w:tcBorders>
            <w:shd w:val="clear" w:color="auto" w:fill="auto"/>
            <w:noWrap/>
            <w:vAlign w:val="center"/>
          </w:tcPr>
          <w:p w:rsidR="00132F0E" w:rsidRPr="00BB1114" w:rsidRDefault="00132F0E" w:rsidP="00132F0E">
            <w:pPr>
              <w:spacing w:after="0" w:line="240" w:lineRule="auto"/>
              <w:ind w:firstLine="0"/>
              <w:rPr>
                <w:i/>
                <w:sz w:val="20"/>
                <w:szCs w:val="20"/>
              </w:rPr>
            </w:pPr>
            <w:r w:rsidRPr="00BB1114">
              <w:rPr>
                <w:i/>
                <w:sz w:val="20"/>
                <w:szCs w:val="20"/>
              </w:rPr>
              <w:t>Вариант 2</w:t>
            </w:r>
          </w:p>
        </w:tc>
        <w:tc>
          <w:tcPr>
            <w:tcW w:w="445" w:type="pct"/>
            <w:tcBorders>
              <w:top w:val="nil"/>
              <w:left w:val="nil"/>
              <w:bottom w:val="single" w:sz="4" w:space="0" w:color="auto"/>
              <w:right w:val="single" w:sz="4" w:space="0" w:color="auto"/>
            </w:tcBorders>
            <w:shd w:val="clear" w:color="auto" w:fill="auto"/>
            <w:noWrap/>
            <w:vAlign w:val="center"/>
          </w:tcPr>
          <w:p w:rsidR="00132F0E" w:rsidRDefault="00132F0E" w:rsidP="00132F0E">
            <w:pPr>
              <w:spacing w:after="0" w:line="240" w:lineRule="auto"/>
              <w:ind w:firstLine="0"/>
              <w:jc w:val="center"/>
              <w:rPr>
                <w:sz w:val="20"/>
                <w:szCs w:val="20"/>
              </w:rPr>
            </w:pPr>
            <w:r>
              <w:rPr>
                <w:sz w:val="20"/>
                <w:szCs w:val="20"/>
              </w:rPr>
              <w:t>100</w:t>
            </w:r>
          </w:p>
        </w:tc>
        <w:tc>
          <w:tcPr>
            <w:tcW w:w="443" w:type="pct"/>
            <w:tcBorders>
              <w:top w:val="nil"/>
              <w:left w:val="nil"/>
              <w:bottom w:val="single" w:sz="4" w:space="0" w:color="auto"/>
              <w:right w:val="single" w:sz="4" w:space="0" w:color="auto"/>
            </w:tcBorders>
            <w:shd w:val="clear" w:color="auto" w:fill="auto"/>
            <w:noWrap/>
            <w:vAlign w:val="center"/>
          </w:tcPr>
          <w:p w:rsidR="00132F0E" w:rsidRDefault="00132F0E" w:rsidP="00132F0E">
            <w:pPr>
              <w:spacing w:after="0" w:line="240" w:lineRule="auto"/>
              <w:ind w:firstLine="0"/>
              <w:jc w:val="center"/>
              <w:rPr>
                <w:sz w:val="20"/>
                <w:szCs w:val="20"/>
              </w:rPr>
            </w:pPr>
            <w:r>
              <w:rPr>
                <w:sz w:val="20"/>
                <w:szCs w:val="20"/>
              </w:rPr>
              <w:t>100</w:t>
            </w:r>
          </w:p>
        </w:tc>
        <w:tc>
          <w:tcPr>
            <w:tcW w:w="446" w:type="pct"/>
            <w:tcBorders>
              <w:top w:val="nil"/>
              <w:left w:val="nil"/>
              <w:bottom w:val="single" w:sz="4" w:space="0" w:color="auto"/>
              <w:right w:val="single" w:sz="4" w:space="0" w:color="auto"/>
            </w:tcBorders>
            <w:shd w:val="clear" w:color="auto" w:fill="auto"/>
            <w:noWrap/>
            <w:vAlign w:val="center"/>
          </w:tcPr>
          <w:p w:rsidR="00132F0E" w:rsidRDefault="00132F0E" w:rsidP="00132F0E">
            <w:pPr>
              <w:spacing w:after="0" w:line="240" w:lineRule="auto"/>
              <w:ind w:firstLine="0"/>
              <w:jc w:val="center"/>
              <w:rPr>
                <w:sz w:val="20"/>
                <w:szCs w:val="20"/>
              </w:rPr>
            </w:pPr>
            <w:r>
              <w:rPr>
                <w:sz w:val="20"/>
                <w:szCs w:val="20"/>
              </w:rPr>
              <w:t>100</w:t>
            </w:r>
          </w:p>
        </w:tc>
        <w:tc>
          <w:tcPr>
            <w:tcW w:w="444" w:type="pct"/>
            <w:tcBorders>
              <w:top w:val="nil"/>
              <w:left w:val="nil"/>
              <w:bottom w:val="single" w:sz="4" w:space="0" w:color="auto"/>
              <w:right w:val="single" w:sz="4" w:space="0" w:color="auto"/>
            </w:tcBorders>
            <w:shd w:val="clear" w:color="auto" w:fill="auto"/>
            <w:noWrap/>
            <w:vAlign w:val="center"/>
          </w:tcPr>
          <w:p w:rsidR="00132F0E" w:rsidRDefault="00132F0E" w:rsidP="00132F0E">
            <w:pPr>
              <w:spacing w:after="0" w:line="240" w:lineRule="auto"/>
              <w:ind w:firstLine="0"/>
              <w:jc w:val="center"/>
              <w:rPr>
                <w:sz w:val="20"/>
                <w:szCs w:val="20"/>
              </w:rPr>
            </w:pPr>
            <w:r>
              <w:rPr>
                <w:sz w:val="20"/>
                <w:szCs w:val="20"/>
              </w:rPr>
              <w:t>100</w:t>
            </w:r>
          </w:p>
        </w:tc>
        <w:tc>
          <w:tcPr>
            <w:tcW w:w="445" w:type="pct"/>
            <w:tcBorders>
              <w:top w:val="nil"/>
              <w:left w:val="nil"/>
              <w:bottom w:val="single" w:sz="4" w:space="0" w:color="auto"/>
              <w:right w:val="single" w:sz="4" w:space="0" w:color="auto"/>
            </w:tcBorders>
            <w:shd w:val="clear" w:color="auto" w:fill="auto"/>
            <w:noWrap/>
            <w:vAlign w:val="center"/>
          </w:tcPr>
          <w:p w:rsidR="00132F0E" w:rsidRDefault="00132F0E" w:rsidP="00132F0E">
            <w:pPr>
              <w:spacing w:after="0" w:line="240" w:lineRule="auto"/>
              <w:ind w:firstLine="0"/>
              <w:jc w:val="center"/>
              <w:rPr>
                <w:sz w:val="20"/>
                <w:szCs w:val="20"/>
              </w:rPr>
            </w:pPr>
            <w:r>
              <w:rPr>
                <w:sz w:val="20"/>
                <w:szCs w:val="20"/>
              </w:rPr>
              <w:t>100</w:t>
            </w:r>
          </w:p>
        </w:tc>
        <w:tc>
          <w:tcPr>
            <w:tcW w:w="573" w:type="pct"/>
            <w:tcBorders>
              <w:top w:val="nil"/>
              <w:left w:val="nil"/>
              <w:bottom w:val="single" w:sz="4" w:space="0" w:color="auto"/>
              <w:right w:val="single" w:sz="4" w:space="0" w:color="auto"/>
            </w:tcBorders>
            <w:shd w:val="clear" w:color="auto" w:fill="auto"/>
            <w:noWrap/>
            <w:vAlign w:val="center"/>
          </w:tcPr>
          <w:p w:rsidR="00132F0E" w:rsidRDefault="00132F0E" w:rsidP="00132F0E">
            <w:pPr>
              <w:spacing w:after="0" w:line="240" w:lineRule="auto"/>
              <w:ind w:firstLine="0"/>
              <w:jc w:val="center"/>
              <w:rPr>
                <w:sz w:val="20"/>
                <w:szCs w:val="20"/>
              </w:rPr>
            </w:pPr>
            <w:r>
              <w:rPr>
                <w:sz w:val="20"/>
                <w:szCs w:val="20"/>
              </w:rPr>
              <w:t>100</w:t>
            </w:r>
          </w:p>
        </w:tc>
      </w:tr>
      <w:tr w:rsidR="00132F0E" w:rsidRPr="000765D4" w:rsidTr="00132F0E">
        <w:trPr>
          <w:trHeight w:val="96"/>
        </w:trPr>
        <w:tc>
          <w:tcPr>
            <w:tcW w:w="2204" w:type="pct"/>
            <w:tcBorders>
              <w:top w:val="nil"/>
              <w:left w:val="single" w:sz="4" w:space="0" w:color="auto"/>
              <w:bottom w:val="single" w:sz="4" w:space="0" w:color="auto"/>
              <w:right w:val="single" w:sz="4" w:space="0" w:color="auto"/>
            </w:tcBorders>
            <w:shd w:val="clear" w:color="auto" w:fill="auto"/>
            <w:noWrap/>
            <w:vAlign w:val="center"/>
          </w:tcPr>
          <w:p w:rsidR="00132F0E" w:rsidRPr="00BB1114" w:rsidRDefault="00132F0E" w:rsidP="00132F0E">
            <w:pPr>
              <w:spacing w:after="0" w:line="240" w:lineRule="auto"/>
              <w:ind w:firstLine="0"/>
              <w:rPr>
                <w:i/>
                <w:sz w:val="20"/>
                <w:szCs w:val="20"/>
              </w:rPr>
            </w:pPr>
            <w:r w:rsidRPr="00BB1114">
              <w:rPr>
                <w:i/>
                <w:sz w:val="20"/>
                <w:szCs w:val="20"/>
              </w:rPr>
              <w:t>Вариант 3</w:t>
            </w:r>
          </w:p>
        </w:tc>
        <w:tc>
          <w:tcPr>
            <w:tcW w:w="445" w:type="pct"/>
            <w:tcBorders>
              <w:top w:val="nil"/>
              <w:left w:val="nil"/>
              <w:bottom w:val="single" w:sz="4" w:space="0" w:color="auto"/>
              <w:right w:val="single" w:sz="4" w:space="0" w:color="auto"/>
            </w:tcBorders>
            <w:shd w:val="clear" w:color="auto" w:fill="auto"/>
            <w:noWrap/>
            <w:vAlign w:val="center"/>
          </w:tcPr>
          <w:p w:rsidR="00132F0E" w:rsidRDefault="00132F0E" w:rsidP="00132F0E">
            <w:pPr>
              <w:spacing w:after="0" w:line="240" w:lineRule="auto"/>
              <w:ind w:firstLine="0"/>
              <w:jc w:val="center"/>
              <w:rPr>
                <w:sz w:val="20"/>
                <w:szCs w:val="20"/>
              </w:rPr>
            </w:pPr>
            <w:r>
              <w:rPr>
                <w:sz w:val="20"/>
                <w:szCs w:val="20"/>
              </w:rPr>
              <w:t>100</w:t>
            </w:r>
          </w:p>
        </w:tc>
        <w:tc>
          <w:tcPr>
            <w:tcW w:w="443" w:type="pct"/>
            <w:tcBorders>
              <w:top w:val="nil"/>
              <w:left w:val="nil"/>
              <w:bottom w:val="single" w:sz="4" w:space="0" w:color="auto"/>
              <w:right w:val="single" w:sz="4" w:space="0" w:color="auto"/>
            </w:tcBorders>
            <w:shd w:val="clear" w:color="auto" w:fill="auto"/>
            <w:noWrap/>
            <w:vAlign w:val="center"/>
          </w:tcPr>
          <w:p w:rsidR="00132F0E" w:rsidRDefault="00132F0E" w:rsidP="00132F0E">
            <w:pPr>
              <w:spacing w:after="0" w:line="240" w:lineRule="auto"/>
              <w:ind w:firstLine="0"/>
              <w:jc w:val="center"/>
              <w:rPr>
                <w:sz w:val="20"/>
                <w:szCs w:val="20"/>
              </w:rPr>
            </w:pPr>
            <w:r>
              <w:rPr>
                <w:sz w:val="20"/>
                <w:szCs w:val="20"/>
              </w:rPr>
              <w:t>100</w:t>
            </w:r>
          </w:p>
        </w:tc>
        <w:tc>
          <w:tcPr>
            <w:tcW w:w="446" w:type="pct"/>
            <w:tcBorders>
              <w:top w:val="nil"/>
              <w:left w:val="nil"/>
              <w:bottom w:val="single" w:sz="4" w:space="0" w:color="auto"/>
              <w:right w:val="single" w:sz="4" w:space="0" w:color="auto"/>
            </w:tcBorders>
            <w:shd w:val="clear" w:color="auto" w:fill="auto"/>
            <w:noWrap/>
            <w:vAlign w:val="center"/>
          </w:tcPr>
          <w:p w:rsidR="00132F0E" w:rsidRDefault="00132F0E" w:rsidP="00132F0E">
            <w:pPr>
              <w:spacing w:after="0" w:line="240" w:lineRule="auto"/>
              <w:ind w:firstLine="0"/>
              <w:jc w:val="center"/>
              <w:rPr>
                <w:sz w:val="20"/>
                <w:szCs w:val="20"/>
              </w:rPr>
            </w:pPr>
            <w:r>
              <w:rPr>
                <w:sz w:val="20"/>
                <w:szCs w:val="20"/>
              </w:rPr>
              <w:t>100</w:t>
            </w:r>
          </w:p>
        </w:tc>
        <w:tc>
          <w:tcPr>
            <w:tcW w:w="444" w:type="pct"/>
            <w:tcBorders>
              <w:top w:val="nil"/>
              <w:left w:val="nil"/>
              <w:bottom w:val="single" w:sz="4" w:space="0" w:color="auto"/>
              <w:right w:val="single" w:sz="4" w:space="0" w:color="auto"/>
            </w:tcBorders>
            <w:shd w:val="clear" w:color="auto" w:fill="auto"/>
            <w:noWrap/>
            <w:vAlign w:val="center"/>
          </w:tcPr>
          <w:p w:rsidR="00132F0E" w:rsidRDefault="00132F0E" w:rsidP="00132F0E">
            <w:pPr>
              <w:spacing w:after="0" w:line="240" w:lineRule="auto"/>
              <w:ind w:firstLine="0"/>
              <w:jc w:val="center"/>
              <w:rPr>
                <w:sz w:val="20"/>
                <w:szCs w:val="20"/>
              </w:rPr>
            </w:pPr>
            <w:r>
              <w:rPr>
                <w:sz w:val="20"/>
                <w:szCs w:val="20"/>
              </w:rPr>
              <w:t>100</w:t>
            </w:r>
          </w:p>
        </w:tc>
        <w:tc>
          <w:tcPr>
            <w:tcW w:w="445" w:type="pct"/>
            <w:tcBorders>
              <w:top w:val="nil"/>
              <w:left w:val="nil"/>
              <w:bottom w:val="single" w:sz="4" w:space="0" w:color="auto"/>
              <w:right w:val="single" w:sz="4" w:space="0" w:color="auto"/>
            </w:tcBorders>
            <w:shd w:val="clear" w:color="auto" w:fill="auto"/>
            <w:noWrap/>
            <w:vAlign w:val="center"/>
          </w:tcPr>
          <w:p w:rsidR="00132F0E" w:rsidRDefault="00132F0E" w:rsidP="00132F0E">
            <w:pPr>
              <w:spacing w:after="0" w:line="240" w:lineRule="auto"/>
              <w:ind w:firstLine="0"/>
              <w:jc w:val="center"/>
              <w:rPr>
                <w:sz w:val="20"/>
                <w:szCs w:val="20"/>
              </w:rPr>
            </w:pPr>
            <w:r>
              <w:rPr>
                <w:sz w:val="20"/>
                <w:szCs w:val="20"/>
              </w:rPr>
              <w:t>100</w:t>
            </w:r>
          </w:p>
        </w:tc>
        <w:tc>
          <w:tcPr>
            <w:tcW w:w="573" w:type="pct"/>
            <w:tcBorders>
              <w:top w:val="nil"/>
              <w:left w:val="nil"/>
              <w:bottom w:val="single" w:sz="4" w:space="0" w:color="auto"/>
              <w:right w:val="single" w:sz="4" w:space="0" w:color="auto"/>
            </w:tcBorders>
            <w:shd w:val="clear" w:color="auto" w:fill="auto"/>
            <w:noWrap/>
            <w:vAlign w:val="center"/>
          </w:tcPr>
          <w:p w:rsidR="00132F0E" w:rsidRDefault="00132F0E" w:rsidP="00132F0E">
            <w:pPr>
              <w:spacing w:after="0" w:line="240" w:lineRule="auto"/>
              <w:ind w:firstLine="0"/>
              <w:jc w:val="center"/>
              <w:rPr>
                <w:sz w:val="20"/>
                <w:szCs w:val="20"/>
              </w:rPr>
            </w:pPr>
            <w:r>
              <w:rPr>
                <w:sz w:val="20"/>
                <w:szCs w:val="20"/>
              </w:rPr>
              <w:t>100</w:t>
            </w:r>
          </w:p>
        </w:tc>
      </w:tr>
      <w:tr w:rsidR="00132F0E" w:rsidRPr="000765D4" w:rsidTr="00132F0E">
        <w:trPr>
          <w:trHeight w:val="96"/>
        </w:trPr>
        <w:tc>
          <w:tcPr>
            <w:tcW w:w="5000" w:type="pct"/>
            <w:gridSpan w:val="7"/>
            <w:tcBorders>
              <w:top w:val="nil"/>
              <w:left w:val="single" w:sz="4" w:space="0" w:color="auto"/>
              <w:bottom w:val="single" w:sz="4" w:space="0" w:color="auto"/>
              <w:right w:val="single" w:sz="4" w:space="0" w:color="auto"/>
            </w:tcBorders>
            <w:shd w:val="clear" w:color="auto" w:fill="auto"/>
            <w:noWrap/>
            <w:vAlign w:val="center"/>
            <w:hideMark/>
          </w:tcPr>
          <w:p w:rsidR="00132F0E" w:rsidRPr="000765D4" w:rsidRDefault="00132F0E" w:rsidP="00132F0E">
            <w:pPr>
              <w:spacing w:after="0" w:line="240" w:lineRule="auto"/>
              <w:ind w:firstLine="0"/>
              <w:rPr>
                <w:sz w:val="20"/>
                <w:szCs w:val="20"/>
              </w:rPr>
            </w:pPr>
            <w:r w:rsidRPr="000765D4">
              <w:rPr>
                <w:sz w:val="20"/>
                <w:szCs w:val="20"/>
              </w:rPr>
              <w:t>Велосипедное движение, число велодорожек</w:t>
            </w:r>
          </w:p>
        </w:tc>
      </w:tr>
      <w:tr w:rsidR="00132F0E" w:rsidRPr="000765D4" w:rsidTr="00132F0E">
        <w:trPr>
          <w:trHeight w:val="96"/>
        </w:trPr>
        <w:tc>
          <w:tcPr>
            <w:tcW w:w="2204" w:type="pct"/>
            <w:tcBorders>
              <w:top w:val="nil"/>
              <w:left w:val="single" w:sz="4" w:space="0" w:color="auto"/>
              <w:bottom w:val="single" w:sz="4" w:space="0" w:color="auto"/>
              <w:right w:val="single" w:sz="4" w:space="0" w:color="auto"/>
            </w:tcBorders>
            <w:shd w:val="clear" w:color="auto" w:fill="auto"/>
            <w:noWrap/>
            <w:vAlign w:val="center"/>
          </w:tcPr>
          <w:p w:rsidR="00132F0E" w:rsidRPr="00BB1114" w:rsidRDefault="00132F0E" w:rsidP="00132F0E">
            <w:pPr>
              <w:spacing w:after="0" w:line="240" w:lineRule="auto"/>
              <w:ind w:firstLine="0"/>
              <w:rPr>
                <w:i/>
                <w:sz w:val="20"/>
                <w:szCs w:val="20"/>
              </w:rPr>
            </w:pPr>
            <w:r w:rsidRPr="00BB1114">
              <w:rPr>
                <w:i/>
                <w:sz w:val="20"/>
                <w:szCs w:val="20"/>
              </w:rPr>
              <w:t>Вариант 1</w:t>
            </w:r>
          </w:p>
        </w:tc>
        <w:tc>
          <w:tcPr>
            <w:tcW w:w="445"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0</w:t>
            </w:r>
          </w:p>
        </w:tc>
        <w:tc>
          <w:tcPr>
            <w:tcW w:w="443"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0</w:t>
            </w:r>
          </w:p>
        </w:tc>
        <w:tc>
          <w:tcPr>
            <w:tcW w:w="446"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0</w:t>
            </w:r>
          </w:p>
        </w:tc>
        <w:tc>
          <w:tcPr>
            <w:tcW w:w="444"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0</w:t>
            </w:r>
          </w:p>
        </w:tc>
        <w:tc>
          <w:tcPr>
            <w:tcW w:w="445"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0</w:t>
            </w:r>
          </w:p>
        </w:tc>
        <w:tc>
          <w:tcPr>
            <w:tcW w:w="573"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0</w:t>
            </w:r>
          </w:p>
        </w:tc>
      </w:tr>
      <w:tr w:rsidR="00132F0E" w:rsidRPr="000765D4" w:rsidTr="00132F0E">
        <w:trPr>
          <w:trHeight w:val="96"/>
        </w:trPr>
        <w:tc>
          <w:tcPr>
            <w:tcW w:w="2204" w:type="pct"/>
            <w:tcBorders>
              <w:top w:val="nil"/>
              <w:left w:val="single" w:sz="4" w:space="0" w:color="auto"/>
              <w:bottom w:val="single" w:sz="4" w:space="0" w:color="auto"/>
              <w:right w:val="single" w:sz="4" w:space="0" w:color="auto"/>
            </w:tcBorders>
            <w:shd w:val="clear" w:color="auto" w:fill="auto"/>
            <w:noWrap/>
            <w:vAlign w:val="center"/>
          </w:tcPr>
          <w:p w:rsidR="00132F0E" w:rsidRPr="00BB1114" w:rsidRDefault="00132F0E" w:rsidP="00132F0E">
            <w:pPr>
              <w:spacing w:after="0" w:line="240" w:lineRule="auto"/>
              <w:ind w:firstLine="0"/>
              <w:rPr>
                <w:i/>
                <w:sz w:val="20"/>
                <w:szCs w:val="20"/>
              </w:rPr>
            </w:pPr>
            <w:r w:rsidRPr="00BB1114">
              <w:rPr>
                <w:i/>
                <w:sz w:val="20"/>
                <w:szCs w:val="20"/>
              </w:rPr>
              <w:t>Вариант 2</w:t>
            </w:r>
          </w:p>
        </w:tc>
        <w:tc>
          <w:tcPr>
            <w:tcW w:w="445"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0</w:t>
            </w:r>
          </w:p>
        </w:tc>
        <w:tc>
          <w:tcPr>
            <w:tcW w:w="443"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0</w:t>
            </w:r>
          </w:p>
        </w:tc>
        <w:tc>
          <w:tcPr>
            <w:tcW w:w="446"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0</w:t>
            </w:r>
          </w:p>
        </w:tc>
        <w:tc>
          <w:tcPr>
            <w:tcW w:w="444"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0</w:t>
            </w:r>
          </w:p>
        </w:tc>
        <w:tc>
          <w:tcPr>
            <w:tcW w:w="445"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0</w:t>
            </w:r>
          </w:p>
        </w:tc>
        <w:tc>
          <w:tcPr>
            <w:tcW w:w="573"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0</w:t>
            </w:r>
          </w:p>
        </w:tc>
      </w:tr>
      <w:tr w:rsidR="00132F0E" w:rsidRPr="000765D4" w:rsidTr="00132F0E">
        <w:trPr>
          <w:trHeight w:val="96"/>
        </w:trPr>
        <w:tc>
          <w:tcPr>
            <w:tcW w:w="2204" w:type="pct"/>
            <w:tcBorders>
              <w:top w:val="nil"/>
              <w:left w:val="single" w:sz="4" w:space="0" w:color="auto"/>
              <w:bottom w:val="single" w:sz="4" w:space="0" w:color="auto"/>
              <w:right w:val="single" w:sz="4" w:space="0" w:color="auto"/>
            </w:tcBorders>
            <w:shd w:val="clear" w:color="auto" w:fill="auto"/>
            <w:noWrap/>
            <w:vAlign w:val="center"/>
          </w:tcPr>
          <w:p w:rsidR="00132F0E" w:rsidRPr="00BB1114" w:rsidRDefault="00132F0E" w:rsidP="00132F0E">
            <w:pPr>
              <w:spacing w:after="0" w:line="240" w:lineRule="auto"/>
              <w:ind w:firstLine="0"/>
              <w:rPr>
                <w:i/>
                <w:sz w:val="20"/>
                <w:szCs w:val="20"/>
              </w:rPr>
            </w:pPr>
            <w:r w:rsidRPr="00BB1114">
              <w:rPr>
                <w:i/>
                <w:sz w:val="20"/>
                <w:szCs w:val="20"/>
              </w:rPr>
              <w:t>Вариант 3</w:t>
            </w:r>
          </w:p>
        </w:tc>
        <w:tc>
          <w:tcPr>
            <w:tcW w:w="445"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0</w:t>
            </w:r>
          </w:p>
        </w:tc>
        <w:tc>
          <w:tcPr>
            <w:tcW w:w="443"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0</w:t>
            </w:r>
          </w:p>
        </w:tc>
        <w:tc>
          <w:tcPr>
            <w:tcW w:w="446"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0</w:t>
            </w:r>
          </w:p>
        </w:tc>
        <w:tc>
          <w:tcPr>
            <w:tcW w:w="444"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0</w:t>
            </w:r>
          </w:p>
        </w:tc>
        <w:tc>
          <w:tcPr>
            <w:tcW w:w="445"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0</w:t>
            </w:r>
          </w:p>
        </w:tc>
        <w:tc>
          <w:tcPr>
            <w:tcW w:w="573"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0</w:t>
            </w:r>
          </w:p>
        </w:tc>
      </w:tr>
      <w:tr w:rsidR="00132F0E" w:rsidRPr="000765D4" w:rsidTr="00132F0E">
        <w:trPr>
          <w:trHeight w:val="96"/>
        </w:trPr>
        <w:tc>
          <w:tcPr>
            <w:tcW w:w="5000" w:type="pct"/>
            <w:gridSpan w:val="7"/>
            <w:tcBorders>
              <w:top w:val="nil"/>
              <w:left w:val="single" w:sz="4" w:space="0" w:color="auto"/>
              <w:bottom w:val="single" w:sz="4" w:space="0" w:color="auto"/>
              <w:right w:val="single" w:sz="4" w:space="0" w:color="auto"/>
            </w:tcBorders>
            <w:shd w:val="clear" w:color="auto" w:fill="auto"/>
            <w:noWrap/>
            <w:vAlign w:val="center"/>
            <w:hideMark/>
          </w:tcPr>
          <w:p w:rsidR="00132F0E" w:rsidRPr="000765D4" w:rsidRDefault="00132F0E" w:rsidP="00132F0E">
            <w:pPr>
              <w:spacing w:after="0" w:line="240" w:lineRule="auto"/>
              <w:ind w:firstLine="0"/>
              <w:rPr>
                <w:sz w:val="20"/>
                <w:szCs w:val="20"/>
              </w:rPr>
            </w:pPr>
            <w:r w:rsidRPr="000765D4">
              <w:rPr>
                <w:sz w:val="20"/>
                <w:szCs w:val="20"/>
              </w:rPr>
              <w:t>Велосипедное движение, число пунктов хранения</w:t>
            </w:r>
            <w:r>
              <w:rPr>
                <w:sz w:val="20"/>
                <w:szCs w:val="20"/>
              </w:rPr>
              <w:t>,</w:t>
            </w:r>
            <w:r w:rsidRPr="000765D4">
              <w:rPr>
                <w:sz w:val="20"/>
                <w:szCs w:val="20"/>
              </w:rPr>
              <w:t xml:space="preserve"> мест</w:t>
            </w:r>
          </w:p>
        </w:tc>
      </w:tr>
      <w:tr w:rsidR="00132F0E" w:rsidRPr="000765D4" w:rsidTr="00132F0E">
        <w:trPr>
          <w:trHeight w:val="96"/>
        </w:trPr>
        <w:tc>
          <w:tcPr>
            <w:tcW w:w="2204" w:type="pct"/>
            <w:tcBorders>
              <w:top w:val="nil"/>
              <w:left w:val="single" w:sz="4" w:space="0" w:color="auto"/>
              <w:bottom w:val="single" w:sz="4" w:space="0" w:color="auto"/>
              <w:right w:val="single" w:sz="4" w:space="0" w:color="auto"/>
            </w:tcBorders>
            <w:shd w:val="clear" w:color="auto" w:fill="auto"/>
            <w:noWrap/>
            <w:vAlign w:val="center"/>
          </w:tcPr>
          <w:p w:rsidR="00132F0E" w:rsidRPr="00BB1114" w:rsidRDefault="00132F0E" w:rsidP="00132F0E">
            <w:pPr>
              <w:spacing w:after="0" w:line="240" w:lineRule="auto"/>
              <w:ind w:firstLine="0"/>
              <w:rPr>
                <w:i/>
                <w:sz w:val="20"/>
                <w:szCs w:val="20"/>
              </w:rPr>
            </w:pPr>
            <w:r w:rsidRPr="00BB1114">
              <w:rPr>
                <w:i/>
                <w:sz w:val="20"/>
                <w:szCs w:val="20"/>
              </w:rPr>
              <w:t>Вариант 1</w:t>
            </w:r>
          </w:p>
        </w:tc>
        <w:tc>
          <w:tcPr>
            <w:tcW w:w="445"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0</w:t>
            </w:r>
          </w:p>
        </w:tc>
        <w:tc>
          <w:tcPr>
            <w:tcW w:w="443"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0</w:t>
            </w:r>
          </w:p>
        </w:tc>
        <w:tc>
          <w:tcPr>
            <w:tcW w:w="446"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0</w:t>
            </w:r>
          </w:p>
        </w:tc>
        <w:tc>
          <w:tcPr>
            <w:tcW w:w="444"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0</w:t>
            </w:r>
          </w:p>
        </w:tc>
        <w:tc>
          <w:tcPr>
            <w:tcW w:w="445"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0</w:t>
            </w:r>
          </w:p>
        </w:tc>
        <w:tc>
          <w:tcPr>
            <w:tcW w:w="573"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1</w:t>
            </w:r>
          </w:p>
        </w:tc>
      </w:tr>
      <w:tr w:rsidR="00132F0E" w:rsidRPr="000765D4" w:rsidTr="00132F0E">
        <w:trPr>
          <w:trHeight w:val="96"/>
        </w:trPr>
        <w:tc>
          <w:tcPr>
            <w:tcW w:w="2204" w:type="pct"/>
            <w:tcBorders>
              <w:top w:val="nil"/>
              <w:left w:val="single" w:sz="4" w:space="0" w:color="auto"/>
              <w:bottom w:val="single" w:sz="4" w:space="0" w:color="auto"/>
              <w:right w:val="single" w:sz="4" w:space="0" w:color="auto"/>
            </w:tcBorders>
            <w:shd w:val="clear" w:color="auto" w:fill="auto"/>
            <w:noWrap/>
            <w:vAlign w:val="center"/>
          </w:tcPr>
          <w:p w:rsidR="00132F0E" w:rsidRPr="00BB1114" w:rsidRDefault="00132F0E" w:rsidP="00132F0E">
            <w:pPr>
              <w:spacing w:after="0" w:line="240" w:lineRule="auto"/>
              <w:ind w:firstLine="0"/>
              <w:rPr>
                <w:i/>
                <w:sz w:val="20"/>
                <w:szCs w:val="20"/>
              </w:rPr>
            </w:pPr>
            <w:r w:rsidRPr="00BB1114">
              <w:rPr>
                <w:i/>
                <w:sz w:val="20"/>
                <w:szCs w:val="20"/>
              </w:rPr>
              <w:t>Вариант 2</w:t>
            </w:r>
          </w:p>
        </w:tc>
        <w:tc>
          <w:tcPr>
            <w:tcW w:w="445"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0</w:t>
            </w:r>
          </w:p>
        </w:tc>
        <w:tc>
          <w:tcPr>
            <w:tcW w:w="443"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0</w:t>
            </w:r>
          </w:p>
        </w:tc>
        <w:tc>
          <w:tcPr>
            <w:tcW w:w="446"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0</w:t>
            </w:r>
          </w:p>
        </w:tc>
        <w:tc>
          <w:tcPr>
            <w:tcW w:w="444"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0</w:t>
            </w:r>
          </w:p>
        </w:tc>
        <w:tc>
          <w:tcPr>
            <w:tcW w:w="445"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1</w:t>
            </w:r>
          </w:p>
        </w:tc>
        <w:tc>
          <w:tcPr>
            <w:tcW w:w="573"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2</w:t>
            </w:r>
          </w:p>
        </w:tc>
      </w:tr>
      <w:tr w:rsidR="00132F0E" w:rsidRPr="000765D4" w:rsidTr="00132F0E">
        <w:trPr>
          <w:trHeight w:val="96"/>
        </w:trPr>
        <w:tc>
          <w:tcPr>
            <w:tcW w:w="2204" w:type="pct"/>
            <w:tcBorders>
              <w:top w:val="nil"/>
              <w:left w:val="single" w:sz="4" w:space="0" w:color="auto"/>
              <w:bottom w:val="single" w:sz="4" w:space="0" w:color="auto"/>
              <w:right w:val="single" w:sz="4" w:space="0" w:color="auto"/>
            </w:tcBorders>
            <w:shd w:val="clear" w:color="auto" w:fill="auto"/>
            <w:noWrap/>
            <w:vAlign w:val="center"/>
          </w:tcPr>
          <w:p w:rsidR="00132F0E" w:rsidRPr="00BB1114" w:rsidRDefault="00132F0E" w:rsidP="00132F0E">
            <w:pPr>
              <w:spacing w:after="0" w:line="240" w:lineRule="auto"/>
              <w:ind w:firstLine="0"/>
              <w:rPr>
                <w:i/>
                <w:sz w:val="20"/>
                <w:szCs w:val="20"/>
              </w:rPr>
            </w:pPr>
            <w:r w:rsidRPr="00BB1114">
              <w:rPr>
                <w:i/>
                <w:sz w:val="20"/>
                <w:szCs w:val="20"/>
              </w:rPr>
              <w:t>Вариант 3</w:t>
            </w:r>
          </w:p>
        </w:tc>
        <w:tc>
          <w:tcPr>
            <w:tcW w:w="445"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0</w:t>
            </w:r>
          </w:p>
        </w:tc>
        <w:tc>
          <w:tcPr>
            <w:tcW w:w="443"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0</w:t>
            </w:r>
          </w:p>
        </w:tc>
        <w:tc>
          <w:tcPr>
            <w:tcW w:w="446"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0</w:t>
            </w:r>
          </w:p>
        </w:tc>
        <w:tc>
          <w:tcPr>
            <w:tcW w:w="444"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1</w:t>
            </w:r>
          </w:p>
        </w:tc>
        <w:tc>
          <w:tcPr>
            <w:tcW w:w="445"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2</w:t>
            </w:r>
          </w:p>
        </w:tc>
        <w:tc>
          <w:tcPr>
            <w:tcW w:w="573"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3</w:t>
            </w:r>
          </w:p>
        </w:tc>
      </w:tr>
      <w:tr w:rsidR="00132F0E" w:rsidRPr="000765D4" w:rsidTr="00132F0E">
        <w:trPr>
          <w:trHeight w:val="96"/>
        </w:trPr>
        <w:tc>
          <w:tcPr>
            <w:tcW w:w="5000" w:type="pct"/>
            <w:gridSpan w:val="7"/>
            <w:tcBorders>
              <w:top w:val="nil"/>
              <w:left w:val="single" w:sz="4" w:space="0" w:color="auto"/>
              <w:bottom w:val="single" w:sz="4" w:space="0" w:color="auto"/>
              <w:right w:val="single" w:sz="4" w:space="0" w:color="auto"/>
            </w:tcBorders>
            <w:shd w:val="clear" w:color="auto" w:fill="auto"/>
            <w:noWrap/>
            <w:vAlign w:val="center"/>
            <w:hideMark/>
          </w:tcPr>
          <w:p w:rsidR="00132F0E" w:rsidRPr="000765D4" w:rsidRDefault="00132F0E" w:rsidP="00132F0E">
            <w:pPr>
              <w:spacing w:after="0" w:line="240" w:lineRule="auto"/>
              <w:ind w:firstLine="0"/>
              <w:rPr>
                <w:sz w:val="20"/>
                <w:szCs w:val="20"/>
              </w:rPr>
            </w:pPr>
            <w:r w:rsidRPr="000765D4">
              <w:rPr>
                <w:sz w:val="20"/>
                <w:szCs w:val="20"/>
              </w:rPr>
              <w:t>Парковочное пространство, мест</w:t>
            </w:r>
          </w:p>
        </w:tc>
      </w:tr>
      <w:tr w:rsidR="00132F0E" w:rsidRPr="000765D4" w:rsidTr="00132F0E">
        <w:trPr>
          <w:trHeight w:val="96"/>
        </w:trPr>
        <w:tc>
          <w:tcPr>
            <w:tcW w:w="2204" w:type="pct"/>
            <w:tcBorders>
              <w:top w:val="nil"/>
              <w:left w:val="single" w:sz="4" w:space="0" w:color="auto"/>
              <w:bottom w:val="single" w:sz="4" w:space="0" w:color="auto"/>
              <w:right w:val="single" w:sz="4" w:space="0" w:color="auto"/>
            </w:tcBorders>
            <w:shd w:val="clear" w:color="auto" w:fill="auto"/>
            <w:noWrap/>
            <w:vAlign w:val="center"/>
          </w:tcPr>
          <w:p w:rsidR="00132F0E" w:rsidRPr="00BB1114" w:rsidRDefault="00132F0E" w:rsidP="00132F0E">
            <w:pPr>
              <w:spacing w:after="0" w:line="240" w:lineRule="auto"/>
              <w:ind w:firstLine="0"/>
              <w:rPr>
                <w:i/>
                <w:sz w:val="20"/>
                <w:szCs w:val="20"/>
              </w:rPr>
            </w:pPr>
            <w:r w:rsidRPr="00BB1114">
              <w:rPr>
                <w:i/>
                <w:sz w:val="20"/>
                <w:szCs w:val="20"/>
              </w:rPr>
              <w:t>Вариант 1</w:t>
            </w:r>
          </w:p>
        </w:tc>
        <w:tc>
          <w:tcPr>
            <w:tcW w:w="445"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0</w:t>
            </w:r>
          </w:p>
        </w:tc>
        <w:tc>
          <w:tcPr>
            <w:tcW w:w="443"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0</w:t>
            </w:r>
          </w:p>
        </w:tc>
        <w:tc>
          <w:tcPr>
            <w:tcW w:w="446"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0</w:t>
            </w:r>
          </w:p>
        </w:tc>
        <w:tc>
          <w:tcPr>
            <w:tcW w:w="444"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0</w:t>
            </w:r>
          </w:p>
        </w:tc>
        <w:tc>
          <w:tcPr>
            <w:tcW w:w="445"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0</w:t>
            </w:r>
          </w:p>
        </w:tc>
        <w:tc>
          <w:tcPr>
            <w:tcW w:w="573"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0</w:t>
            </w:r>
          </w:p>
        </w:tc>
      </w:tr>
      <w:tr w:rsidR="00132F0E" w:rsidRPr="000765D4" w:rsidTr="00132F0E">
        <w:trPr>
          <w:trHeight w:val="96"/>
        </w:trPr>
        <w:tc>
          <w:tcPr>
            <w:tcW w:w="2204" w:type="pct"/>
            <w:tcBorders>
              <w:top w:val="nil"/>
              <w:left w:val="single" w:sz="4" w:space="0" w:color="auto"/>
              <w:bottom w:val="single" w:sz="4" w:space="0" w:color="auto"/>
              <w:right w:val="single" w:sz="4" w:space="0" w:color="auto"/>
            </w:tcBorders>
            <w:shd w:val="clear" w:color="auto" w:fill="auto"/>
            <w:noWrap/>
            <w:vAlign w:val="center"/>
          </w:tcPr>
          <w:p w:rsidR="00132F0E" w:rsidRPr="00BB1114" w:rsidRDefault="00132F0E" w:rsidP="00132F0E">
            <w:pPr>
              <w:spacing w:after="0" w:line="240" w:lineRule="auto"/>
              <w:ind w:firstLine="0"/>
              <w:rPr>
                <w:i/>
                <w:sz w:val="20"/>
                <w:szCs w:val="20"/>
              </w:rPr>
            </w:pPr>
            <w:r w:rsidRPr="00BB1114">
              <w:rPr>
                <w:i/>
                <w:sz w:val="20"/>
                <w:szCs w:val="20"/>
              </w:rPr>
              <w:t>Вариант 2</w:t>
            </w:r>
          </w:p>
        </w:tc>
        <w:tc>
          <w:tcPr>
            <w:tcW w:w="445"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0</w:t>
            </w:r>
          </w:p>
        </w:tc>
        <w:tc>
          <w:tcPr>
            <w:tcW w:w="443"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0</w:t>
            </w:r>
          </w:p>
        </w:tc>
        <w:tc>
          <w:tcPr>
            <w:tcW w:w="446"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0</w:t>
            </w:r>
          </w:p>
        </w:tc>
        <w:tc>
          <w:tcPr>
            <w:tcW w:w="444"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0</w:t>
            </w:r>
          </w:p>
        </w:tc>
        <w:tc>
          <w:tcPr>
            <w:tcW w:w="445"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0</w:t>
            </w:r>
          </w:p>
        </w:tc>
        <w:tc>
          <w:tcPr>
            <w:tcW w:w="573"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310</w:t>
            </w:r>
          </w:p>
        </w:tc>
      </w:tr>
      <w:tr w:rsidR="00132F0E" w:rsidRPr="000765D4" w:rsidTr="00132F0E">
        <w:trPr>
          <w:trHeight w:val="96"/>
        </w:trPr>
        <w:tc>
          <w:tcPr>
            <w:tcW w:w="2204" w:type="pct"/>
            <w:tcBorders>
              <w:top w:val="nil"/>
              <w:left w:val="single" w:sz="4" w:space="0" w:color="auto"/>
              <w:bottom w:val="single" w:sz="4" w:space="0" w:color="auto"/>
              <w:right w:val="single" w:sz="4" w:space="0" w:color="auto"/>
            </w:tcBorders>
            <w:shd w:val="clear" w:color="auto" w:fill="auto"/>
            <w:noWrap/>
            <w:vAlign w:val="center"/>
          </w:tcPr>
          <w:p w:rsidR="00132F0E" w:rsidRPr="00BB1114" w:rsidRDefault="00132F0E" w:rsidP="00132F0E">
            <w:pPr>
              <w:spacing w:after="0" w:line="240" w:lineRule="auto"/>
              <w:ind w:firstLine="0"/>
              <w:rPr>
                <w:i/>
                <w:sz w:val="20"/>
                <w:szCs w:val="20"/>
              </w:rPr>
            </w:pPr>
            <w:r w:rsidRPr="00BB1114">
              <w:rPr>
                <w:i/>
                <w:sz w:val="20"/>
                <w:szCs w:val="20"/>
              </w:rPr>
              <w:t>Вариант 3</w:t>
            </w:r>
          </w:p>
        </w:tc>
        <w:tc>
          <w:tcPr>
            <w:tcW w:w="445"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0</w:t>
            </w:r>
          </w:p>
        </w:tc>
        <w:tc>
          <w:tcPr>
            <w:tcW w:w="443"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0</w:t>
            </w:r>
          </w:p>
        </w:tc>
        <w:tc>
          <w:tcPr>
            <w:tcW w:w="446"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0</w:t>
            </w:r>
          </w:p>
        </w:tc>
        <w:tc>
          <w:tcPr>
            <w:tcW w:w="444"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0</w:t>
            </w:r>
          </w:p>
        </w:tc>
        <w:tc>
          <w:tcPr>
            <w:tcW w:w="445"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310</w:t>
            </w:r>
          </w:p>
        </w:tc>
        <w:tc>
          <w:tcPr>
            <w:tcW w:w="573" w:type="pct"/>
            <w:tcBorders>
              <w:top w:val="nil"/>
              <w:left w:val="nil"/>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sz w:val="20"/>
                <w:szCs w:val="20"/>
              </w:rPr>
            </w:pPr>
            <w:r>
              <w:rPr>
                <w:sz w:val="20"/>
                <w:szCs w:val="20"/>
              </w:rPr>
              <w:t>310</w:t>
            </w:r>
          </w:p>
        </w:tc>
      </w:tr>
      <w:tr w:rsidR="00132F0E" w:rsidRPr="000765D4" w:rsidTr="00132F0E">
        <w:trPr>
          <w:trHeight w:val="96"/>
        </w:trPr>
        <w:tc>
          <w:tcPr>
            <w:tcW w:w="5000" w:type="pct"/>
            <w:gridSpan w:val="7"/>
            <w:tcBorders>
              <w:top w:val="nil"/>
              <w:left w:val="single" w:sz="4" w:space="0" w:color="auto"/>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b/>
                <w:sz w:val="20"/>
                <w:szCs w:val="20"/>
              </w:rPr>
            </w:pPr>
            <w:r w:rsidRPr="000765D4">
              <w:rPr>
                <w:b/>
                <w:sz w:val="20"/>
                <w:szCs w:val="20"/>
              </w:rPr>
              <w:t>Авиационный транспорт</w:t>
            </w:r>
          </w:p>
        </w:tc>
      </w:tr>
      <w:tr w:rsidR="00132F0E" w:rsidRPr="000765D4" w:rsidTr="00132F0E">
        <w:trPr>
          <w:trHeight w:val="96"/>
        </w:trPr>
        <w:tc>
          <w:tcPr>
            <w:tcW w:w="5000" w:type="pct"/>
            <w:gridSpan w:val="7"/>
            <w:tcBorders>
              <w:top w:val="nil"/>
              <w:left w:val="single" w:sz="4" w:space="0" w:color="auto"/>
              <w:bottom w:val="single" w:sz="4" w:space="0" w:color="auto"/>
              <w:right w:val="single" w:sz="4" w:space="0" w:color="auto"/>
            </w:tcBorders>
            <w:shd w:val="clear" w:color="auto" w:fill="auto"/>
            <w:noWrap/>
            <w:vAlign w:val="center"/>
            <w:hideMark/>
          </w:tcPr>
          <w:p w:rsidR="00132F0E" w:rsidRPr="000765D4" w:rsidRDefault="00132F0E" w:rsidP="00132F0E">
            <w:pPr>
              <w:spacing w:after="0" w:line="240" w:lineRule="auto"/>
              <w:ind w:firstLine="0"/>
              <w:rPr>
                <w:sz w:val="20"/>
                <w:szCs w:val="20"/>
              </w:rPr>
            </w:pPr>
            <w:r w:rsidRPr="000765D4">
              <w:rPr>
                <w:sz w:val="20"/>
                <w:szCs w:val="20"/>
              </w:rPr>
              <w:t>Число вертолетных площадок</w:t>
            </w:r>
          </w:p>
        </w:tc>
      </w:tr>
      <w:tr w:rsidR="00132F0E" w:rsidRPr="000765D4" w:rsidTr="00132F0E">
        <w:trPr>
          <w:trHeight w:val="96"/>
        </w:trPr>
        <w:tc>
          <w:tcPr>
            <w:tcW w:w="2204" w:type="pct"/>
            <w:tcBorders>
              <w:top w:val="nil"/>
              <w:left w:val="single" w:sz="4" w:space="0" w:color="auto"/>
              <w:bottom w:val="single" w:sz="4" w:space="0" w:color="auto"/>
              <w:right w:val="single" w:sz="4" w:space="0" w:color="auto"/>
            </w:tcBorders>
            <w:shd w:val="clear" w:color="auto" w:fill="auto"/>
            <w:noWrap/>
            <w:vAlign w:val="center"/>
          </w:tcPr>
          <w:p w:rsidR="00132F0E" w:rsidRPr="00BB1114" w:rsidRDefault="00132F0E" w:rsidP="00132F0E">
            <w:pPr>
              <w:spacing w:after="0" w:line="240" w:lineRule="auto"/>
              <w:ind w:firstLine="0"/>
              <w:rPr>
                <w:i/>
                <w:sz w:val="20"/>
                <w:szCs w:val="20"/>
              </w:rPr>
            </w:pPr>
            <w:r w:rsidRPr="00BB1114">
              <w:rPr>
                <w:i/>
                <w:sz w:val="20"/>
                <w:szCs w:val="20"/>
              </w:rPr>
              <w:t>Вариант 1</w:t>
            </w:r>
          </w:p>
        </w:tc>
        <w:tc>
          <w:tcPr>
            <w:tcW w:w="445" w:type="pct"/>
            <w:tcBorders>
              <w:top w:val="nil"/>
              <w:left w:val="nil"/>
              <w:bottom w:val="single" w:sz="4" w:space="0" w:color="auto"/>
              <w:right w:val="single" w:sz="4" w:space="0" w:color="auto"/>
            </w:tcBorders>
            <w:shd w:val="clear" w:color="auto" w:fill="auto"/>
            <w:noWrap/>
            <w:vAlign w:val="bottom"/>
          </w:tcPr>
          <w:p w:rsidR="00132F0E" w:rsidRPr="000765D4" w:rsidRDefault="00132F0E" w:rsidP="00132F0E">
            <w:pPr>
              <w:spacing w:after="0" w:line="240" w:lineRule="auto"/>
              <w:ind w:firstLine="0"/>
              <w:jc w:val="center"/>
              <w:rPr>
                <w:sz w:val="20"/>
                <w:szCs w:val="20"/>
              </w:rPr>
            </w:pPr>
            <w:r>
              <w:rPr>
                <w:sz w:val="20"/>
                <w:szCs w:val="20"/>
              </w:rPr>
              <w:t>2</w:t>
            </w:r>
          </w:p>
        </w:tc>
        <w:tc>
          <w:tcPr>
            <w:tcW w:w="443" w:type="pct"/>
            <w:tcBorders>
              <w:top w:val="nil"/>
              <w:left w:val="nil"/>
              <w:bottom w:val="single" w:sz="4" w:space="0" w:color="auto"/>
              <w:right w:val="single" w:sz="4" w:space="0" w:color="auto"/>
            </w:tcBorders>
            <w:shd w:val="clear" w:color="auto" w:fill="auto"/>
            <w:noWrap/>
            <w:vAlign w:val="bottom"/>
          </w:tcPr>
          <w:p w:rsidR="00132F0E" w:rsidRPr="000765D4" w:rsidRDefault="00132F0E" w:rsidP="00132F0E">
            <w:pPr>
              <w:spacing w:after="0" w:line="240" w:lineRule="auto"/>
              <w:ind w:firstLine="0"/>
              <w:jc w:val="center"/>
              <w:rPr>
                <w:sz w:val="20"/>
                <w:szCs w:val="20"/>
              </w:rPr>
            </w:pPr>
            <w:r>
              <w:rPr>
                <w:sz w:val="20"/>
                <w:szCs w:val="20"/>
              </w:rPr>
              <w:t>2</w:t>
            </w:r>
          </w:p>
        </w:tc>
        <w:tc>
          <w:tcPr>
            <w:tcW w:w="446" w:type="pct"/>
            <w:tcBorders>
              <w:top w:val="nil"/>
              <w:left w:val="nil"/>
              <w:bottom w:val="single" w:sz="4" w:space="0" w:color="auto"/>
              <w:right w:val="single" w:sz="4" w:space="0" w:color="auto"/>
            </w:tcBorders>
            <w:shd w:val="clear" w:color="auto" w:fill="auto"/>
            <w:noWrap/>
            <w:vAlign w:val="bottom"/>
          </w:tcPr>
          <w:p w:rsidR="00132F0E" w:rsidRPr="000765D4" w:rsidRDefault="00132F0E" w:rsidP="00132F0E">
            <w:pPr>
              <w:spacing w:after="0" w:line="240" w:lineRule="auto"/>
              <w:ind w:firstLine="0"/>
              <w:jc w:val="center"/>
              <w:rPr>
                <w:sz w:val="20"/>
                <w:szCs w:val="20"/>
              </w:rPr>
            </w:pPr>
            <w:r>
              <w:rPr>
                <w:sz w:val="20"/>
                <w:szCs w:val="20"/>
              </w:rPr>
              <w:t>2</w:t>
            </w:r>
          </w:p>
        </w:tc>
        <w:tc>
          <w:tcPr>
            <w:tcW w:w="444" w:type="pct"/>
            <w:tcBorders>
              <w:top w:val="nil"/>
              <w:left w:val="nil"/>
              <w:bottom w:val="single" w:sz="4" w:space="0" w:color="auto"/>
              <w:right w:val="single" w:sz="4" w:space="0" w:color="auto"/>
            </w:tcBorders>
            <w:shd w:val="clear" w:color="auto" w:fill="auto"/>
            <w:noWrap/>
            <w:vAlign w:val="bottom"/>
          </w:tcPr>
          <w:p w:rsidR="00132F0E" w:rsidRPr="000765D4" w:rsidRDefault="00132F0E" w:rsidP="00132F0E">
            <w:pPr>
              <w:spacing w:after="0" w:line="240" w:lineRule="auto"/>
              <w:ind w:firstLine="0"/>
              <w:jc w:val="center"/>
              <w:rPr>
                <w:sz w:val="20"/>
                <w:szCs w:val="20"/>
              </w:rPr>
            </w:pPr>
            <w:r>
              <w:rPr>
                <w:sz w:val="20"/>
                <w:szCs w:val="20"/>
              </w:rPr>
              <w:t>2</w:t>
            </w:r>
          </w:p>
        </w:tc>
        <w:tc>
          <w:tcPr>
            <w:tcW w:w="445" w:type="pct"/>
            <w:tcBorders>
              <w:top w:val="nil"/>
              <w:left w:val="nil"/>
              <w:bottom w:val="single" w:sz="4" w:space="0" w:color="auto"/>
              <w:right w:val="single" w:sz="4" w:space="0" w:color="auto"/>
            </w:tcBorders>
            <w:shd w:val="clear" w:color="auto" w:fill="auto"/>
            <w:noWrap/>
            <w:vAlign w:val="bottom"/>
          </w:tcPr>
          <w:p w:rsidR="00132F0E" w:rsidRPr="000765D4" w:rsidRDefault="00132F0E" w:rsidP="00132F0E">
            <w:pPr>
              <w:spacing w:after="0" w:line="240" w:lineRule="auto"/>
              <w:ind w:firstLine="0"/>
              <w:jc w:val="center"/>
              <w:rPr>
                <w:sz w:val="20"/>
                <w:szCs w:val="20"/>
              </w:rPr>
            </w:pPr>
            <w:r>
              <w:rPr>
                <w:sz w:val="20"/>
                <w:szCs w:val="20"/>
              </w:rPr>
              <w:t>2</w:t>
            </w:r>
          </w:p>
        </w:tc>
        <w:tc>
          <w:tcPr>
            <w:tcW w:w="573" w:type="pct"/>
            <w:tcBorders>
              <w:top w:val="nil"/>
              <w:left w:val="nil"/>
              <w:bottom w:val="single" w:sz="4" w:space="0" w:color="auto"/>
              <w:right w:val="single" w:sz="4" w:space="0" w:color="auto"/>
            </w:tcBorders>
            <w:shd w:val="clear" w:color="auto" w:fill="auto"/>
            <w:noWrap/>
            <w:vAlign w:val="bottom"/>
          </w:tcPr>
          <w:p w:rsidR="00132F0E" w:rsidRPr="000765D4" w:rsidRDefault="00132F0E" w:rsidP="00132F0E">
            <w:pPr>
              <w:spacing w:after="0" w:line="240" w:lineRule="auto"/>
              <w:ind w:firstLine="0"/>
              <w:jc w:val="center"/>
              <w:rPr>
                <w:sz w:val="20"/>
                <w:szCs w:val="20"/>
              </w:rPr>
            </w:pPr>
            <w:r>
              <w:rPr>
                <w:sz w:val="20"/>
                <w:szCs w:val="20"/>
              </w:rPr>
              <w:t>2</w:t>
            </w:r>
          </w:p>
        </w:tc>
      </w:tr>
      <w:tr w:rsidR="00132F0E" w:rsidRPr="000765D4" w:rsidTr="00132F0E">
        <w:trPr>
          <w:trHeight w:val="96"/>
        </w:trPr>
        <w:tc>
          <w:tcPr>
            <w:tcW w:w="2204" w:type="pct"/>
            <w:tcBorders>
              <w:top w:val="nil"/>
              <w:left w:val="single" w:sz="4" w:space="0" w:color="auto"/>
              <w:bottom w:val="single" w:sz="4" w:space="0" w:color="auto"/>
              <w:right w:val="single" w:sz="4" w:space="0" w:color="auto"/>
            </w:tcBorders>
            <w:shd w:val="clear" w:color="auto" w:fill="auto"/>
            <w:noWrap/>
            <w:vAlign w:val="center"/>
          </w:tcPr>
          <w:p w:rsidR="00132F0E" w:rsidRPr="00BB1114" w:rsidRDefault="00132F0E" w:rsidP="00132F0E">
            <w:pPr>
              <w:spacing w:after="0" w:line="240" w:lineRule="auto"/>
              <w:ind w:firstLine="0"/>
              <w:rPr>
                <w:i/>
                <w:sz w:val="20"/>
                <w:szCs w:val="20"/>
              </w:rPr>
            </w:pPr>
            <w:r w:rsidRPr="00BB1114">
              <w:rPr>
                <w:i/>
                <w:sz w:val="20"/>
                <w:szCs w:val="20"/>
              </w:rPr>
              <w:t>Вариант 2</w:t>
            </w:r>
          </w:p>
        </w:tc>
        <w:tc>
          <w:tcPr>
            <w:tcW w:w="445" w:type="pct"/>
            <w:tcBorders>
              <w:top w:val="nil"/>
              <w:left w:val="nil"/>
              <w:bottom w:val="single" w:sz="4" w:space="0" w:color="auto"/>
              <w:right w:val="single" w:sz="4" w:space="0" w:color="auto"/>
            </w:tcBorders>
            <w:shd w:val="clear" w:color="auto" w:fill="auto"/>
            <w:noWrap/>
            <w:vAlign w:val="bottom"/>
          </w:tcPr>
          <w:p w:rsidR="00132F0E" w:rsidRPr="000765D4" w:rsidRDefault="00132F0E" w:rsidP="00132F0E">
            <w:pPr>
              <w:spacing w:after="0" w:line="240" w:lineRule="auto"/>
              <w:ind w:firstLine="0"/>
              <w:jc w:val="center"/>
              <w:rPr>
                <w:sz w:val="20"/>
                <w:szCs w:val="20"/>
              </w:rPr>
            </w:pPr>
            <w:r>
              <w:rPr>
                <w:sz w:val="20"/>
                <w:szCs w:val="20"/>
              </w:rPr>
              <w:t>2</w:t>
            </w:r>
          </w:p>
        </w:tc>
        <w:tc>
          <w:tcPr>
            <w:tcW w:w="443" w:type="pct"/>
            <w:tcBorders>
              <w:top w:val="nil"/>
              <w:left w:val="nil"/>
              <w:bottom w:val="single" w:sz="4" w:space="0" w:color="auto"/>
              <w:right w:val="single" w:sz="4" w:space="0" w:color="auto"/>
            </w:tcBorders>
            <w:shd w:val="clear" w:color="auto" w:fill="auto"/>
            <w:noWrap/>
            <w:vAlign w:val="bottom"/>
          </w:tcPr>
          <w:p w:rsidR="00132F0E" w:rsidRPr="000765D4" w:rsidRDefault="00132F0E" w:rsidP="00132F0E">
            <w:pPr>
              <w:spacing w:after="0" w:line="240" w:lineRule="auto"/>
              <w:ind w:firstLine="0"/>
              <w:jc w:val="center"/>
              <w:rPr>
                <w:sz w:val="20"/>
                <w:szCs w:val="20"/>
              </w:rPr>
            </w:pPr>
            <w:r>
              <w:rPr>
                <w:sz w:val="20"/>
                <w:szCs w:val="20"/>
              </w:rPr>
              <w:t>2</w:t>
            </w:r>
          </w:p>
        </w:tc>
        <w:tc>
          <w:tcPr>
            <w:tcW w:w="446" w:type="pct"/>
            <w:tcBorders>
              <w:top w:val="nil"/>
              <w:left w:val="nil"/>
              <w:bottom w:val="single" w:sz="4" w:space="0" w:color="auto"/>
              <w:right w:val="single" w:sz="4" w:space="0" w:color="auto"/>
            </w:tcBorders>
            <w:shd w:val="clear" w:color="auto" w:fill="auto"/>
            <w:noWrap/>
            <w:vAlign w:val="bottom"/>
          </w:tcPr>
          <w:p w:rsidR="00132F0E" w:rsidRPr="000765D4" w:rsidRDefault="00132F0E" w:rsidP="00132F0E">
            <w:pPr>
              <w:spacing w:after="0" w:line="240" w:lineRule="auto"/>
              <w:ind w:firstLine="0"/>
              <w:jc w:val="center"/>
              <w:rPr>
                <w:sz w:val="20"/>
                <w:szCs w:val="20"/>
              </w:rPr>
            </w:pPr>
            <w:r>
              <w:rPr>
                <w:sz w:val="20"/>
                <w:szCs w:val="20"/>
              </w:rPr>
              <w:t>2</w:t>
            </w:r>
          </w:p>
        </w:tc>
        <w:tc>
          <w:tcPr>
            <w:tcW w:w="444" w:type="pct"/>
            <w:tcBorders>
              <w:top w:val="nil"/>
              <w:left w:val="nil"/>
              <w:bottom w:val="single" w:sz="4" w:space="0" w:color="auto"/>
              <w:right w:val="single" w:sz="4" w:space="0" w:color="auto"/>
            </w:tcBorders>
            <w:shd w:val="clear" w:color="auto" w:fill="auto"/>
            <w:noWrap/>
            <w:vAlign w:val="bottom"/>
          </w:tcPr>
          <w:p w:rsidR="00132F0E" w:rsidRPr="000765D4" w:rsidRDefault="00132F0E" w:rsidP="00132F0E">
            <w:pPr>
              <w:spacing w:after="0" w:line="240" w:lineRule="auto"/>
              <w:ind w:firstLine="0"/>
              <w:jc w:val="center"/>
              <w:rPr>
                <w:sz w:val="20"/>
                <w:szCs w:val="20"/>
              </w:rPr>
            </w:pPr>
            <w:r>
              <w:rPr>
                <w:sz w:val="20"/>
                <w:szCs w:val="20"/>
              </w:rPr>
              <w:t>2</w:t>
            </w:r>
          </w:p>
        </w:tc>
        <w:tc>
          <w:tcPr>
            <w:tcW w:w="445" w:type="pct"/>
            <w:tcBorders>
              <w:top w:val="nil"/>
              <w:left w:val="nil"/>
              <w:bottom w:val="single" w:sz="4" w:space="0" w:color="auto"/>
              <w:right w:val="single" w:sz="4" w:space="0" w:color="auto"/>
            </w:tcBorders>
            <w:shd w:val="clear" w:color="auto" w:fill="auto"/>
            <w:noWrap/>
            <w:vAlign w:val="bottom"/>
          </w:tcPr>
          <w:p w:rsidR="00132F0E" w:rsidRPr="000765D4" w:rsidRDefault="00132F0E" w:rsidP="00132F0E">
            <w:pPr>
              <w:spacing w:after="0" w:line="240" w:lineRule="auto"/>
              <w:ind w:firstLine="0"/>
              <w:jc w:val="center"/>
              <w:rPr>
                <w:sz w:val="20"/>
                <w:szCs w:val="20"/>
              </w:rPr>
            </w:pPr>
            <w:r>
              <w:rPr>
                <w:sz w:val="20"/>
                <w:szCs w:val="20"/>
              </w:rPr>
              <w:t>2</w:t>
            </w:r>
          </w:p>
        </w:tc>
        <w:tc>
          <w:tcPr>
            <w:tcW w:w="573" w:type="pct"/>
            <w:tcBorders>
              <w:top w:val="nil"/>
              <w:left w:val="nil"/>
              <w:bottom w:val="single" w:sz="4" w:space="0" w:color="auto"/>
              <w:right w:val="single" w:sz="4" w:space="0" w:color="auto"/>
            </w:tcBorders>
            <w:shd w:val="clear" w:color="auto" w:fill="auto"/>
            <w:noWrap/>
            <w:vAlign w:val="bottom"/>
          </w:tcPr>
          <w:p w:rsidR="00132F0E" w:rsidRPr="000765D4" w:rsidRDefault="00132F0E" w:rsidP="00132F0E">
            <w:pPr>
              <w:spacing w:after="0" w:line="240" w:lineRule="auto"/>
              <w:ind w:firstLine="0"/>
              <w:jc w:val="center"/>
              <w:rPr>
                <w:sz w:val="20"/>
                <w:szCs w:val="20"/>
              </w:rPr>
            </w:pPr>
            <w:r>
              <w:rPr>
                <w:sz w:val="20"/>
                <w:szCs w:val="20"/>
              </w:rPr>
              <w:t>2</w:t>
            </w:r>
          </w:p>
        </w:tc>
      </w:tr>
      <w:tr w:rsidR="00132F0E" w:rsidRPr="000765D4" w:rsidTr="00132F0E">
        <w:trPr>
          <w:trHeight w:val="96"/>
        </w:trPr>
        <w:tc>
          <w:tcPr>
            <w:tcW w:w="2204" w:type="pct"/>
            <w:tcBorders>
              <w:top w:val="nil"/>
              <w:left w:val="single" w:sz="4" w:space="0" w:color="auto"/>
              <w:bottom w:val="single" w:sz="4" w:space="0" w:color="auto"/>
              <w:right w:val="single" w:sz="4" w:space="0" w:color="auto"/>
            </w:tcBorders>
            <w:shd w:val="clear" w:color="auto" w:fill="auto"/>
            <w:noWrap/>
            <w:vAlign w:val="center"/>
          </w:tcPr>
          <w:p w:rsidR="00132F0E" w:rsidRPr="00BB1114" w:rsidRDefault="00132F0E" w:rsidP="00132F0E">
            <w:pPr>
              <w:spacing w:after="0" w:line="240" w:lineRule="auto"/>
              <w:ind w:firstLine="0"/>
              <w:rPr>
                <w:i/>
                <w:sz w:val="20"/>
                <w:szCs w:val="20"/>
              </w:rPr>
            </w:pPr>
            <w:r w:rsidRPr="00BB1114">
              <w:rPr>
                <w:i/>
                <w:sz w:val="20"/>
                <w:szCs w:val="20"/>
              </w:rPr>
              <w:t>Вариант 3</w:t>
            </w:r>
          </w:p>
        </w:tc>
        <w:tc>
          <w:tcPr>
            <w:tcW w:w="445" w:type="pct"/>
            <w:tcBorders>
              <w:top w:val="nil"/>
              <w:left w:val="nil"/>
              <w:bottom w:val="single" w:sz="4" w:space="0" w:color="auto"/>
              <w:right w:val="single" w:sz="4" w:space="0" w:color="auto"/>
            </w:tcBorders>
            <w:shd w:val="clear" w:color="auto" w:fill="auto"/>
            <w:noWrap/>
            <w:vAlign w:val="bottom"/>
          </w:tcPr>
          <w:p w:rsidR="00132F0E" w:rsidRPr="000765D4" w:rsidRDefault="00132F0E" w:rsidP="00132F0E">
            <w:pPr>
              <w:spacing w:after="0" w:line="240" w:lineRule="auto"/>
              <w:ind w:firstLine="0"/>
              <w:jc w:val="center"/>
              <w:rPr>
                <w:sz w:val="20"/>
                <w:szCs w:val="20"/>
              </w:rPr>
            </w:pPr>
            <w:r>
              <w:rPr>
                <w:sz w:val="20"/>
                <w:szCs w:val="20"/>
              </w:rPr>
              <w:t>2</w:t>
            </w:r>
          </w:p>
        </w:tc>
        <w:tc>
          <w:tcPr>
            <w:tcW w:w="443" w:type="pct"/>
            <w:tcBorders>
              <w:top w:val="nil"/>
              <w:left w:val="nil"/>
              <w:bottom w:val="single" w:sz="4" w:space="0" w:color="auto"/>
              <w:right w:val="single" w:sz="4" w:space="0" w:color="auto"/>
            </w:tcBorders>
            <w:shd w:val="clear" w:color="auto" w:fill="auto"/>
            <w:noWrap/>
            <w:vAlign w:val="bottom"/>
          </w:tcPr>
          <w:p w:rsidR="00132F0E" w:rsidRPr="000765D4" w:rsidRDefault="00132F0E" w:rsidP="00132F0E">
            <w:pPr>
              <w:spacing w:after="0" w:line="240" w:lineRule="auto"/>
              <w:ind w:firstLine="0"/>
              <w:jc w:val="center"/>
              <w:rPr>
                <w:sz w:val="20"/>
                <w:szCs w:val="20"/>
              </w:rPr>
            </w:pPr>
            <w:r>
              <w:rPr>
                <w:sz w:val="20"/>
                <w:szCs w:val="20"/>
              </w:rPr>
              <w:t>2</w:t>
            </w:r>
          </w:p>
        </w:tc>
        <w:tc>
          <w:tcPr>
            <w:tcW w:w="446" w:type="pct"/>
            <w:tcBorders>
              <w:top w:val="nil"/>
              <w:left w:val="nil"/>
              <w:bottom w:val="single" w:sz="4" w:space="0" w:color="auto"/>
              <w:right w:val="single" w:sz="4" w:space="0" w:color="auto"/>
            </w:tcBorders>
            <w:shd w:val="clear" w:color="auto" w:fill="auto"/>
            <w:noWrap/>
            <w:vAlign w:val="bottom"/>
          </w:tcPr>
          <w:p w:rsidR="00132F0E" w:rsidRPr="000765D4" w:rsidRDefault="00132F0E" w:rsidP="00132F0E">
            <w:pPr>
              <w:spacing w:after="0" w:line="240" w:lineRule="auto"/>
              <w:ind w:firstLine="0"/>
              <w:jc w:val="center"/>
              <w:rPr>
                <w:sz w:val="20"/>
                <w:szCs w:val="20"/>
              </w:rPr>
            </w:pPr>
            <w:r>
              <w:rPr>
                <w:sz w:val="20"/>
                <w:szCs w:val="20"/>
              </w:rPr>
              <w:t>2</w:t>
            </w:r>
          </w:p>
        </w:tc>
        <w:tc>
          <w:tcPr>
            <w:tcW w:w="444" w:type="pct"/>
            <w:tcBorders>
              <w:top w:val="nil"/>
              <w:left w:val="nil"/>
              <w:bottom w:val="single" w:sz="4" w:space="0" w:color="auto"/>
              <w:right w:val="single" w:sz="4" w:space="0" w:color="auto"/>
            </w:tcBorders>
            <w:shd w:val="clear" w:color="auto" w:fill="auto"/>
            <w:noWrap/>
            <w:vAlign w:val="bottom"/>
          </w:tcPr>
          <w:p w:rsidR="00132F0E" w:rsidRPr="000765D4" w:rsidRDefault="00132F0E" w:rsidP="00132F0E">
            <w:pPr>
              <w:spacing w:after="0" w:line="240" w:lineRule="auto"/>
              <w:ind w:firstLine="0"/>
              <w:jc w:val="center"/>
              <w:rPr>
                <w:sz w:val="20"/>
                <w:szCs w:val="20"/>
              </w:rPr>
            </w:pPr>
            <w:r>
              <w:rPr>
                <w:sz w:val="20"/>
                <w:szCs w:val="20"/>
              </w:rPr>
              <w:t>2</w:t>
            </w:r>
          </w:p>
        </w:tc>
        <w:tc>
          <w:tcPr>
            <w:tcW w:w="445" w:type="pct"/>
            <w:tcBorders>
              <w:top w:val="nil"/>
              <w:left w:val="nil"/>
              <w:bottom w:val="single" w:sz="4" w:space="0" w:color="auto"/>
              <w:right w:val="single" w:sz="4" w:space="0" w:color="auto"/>
            </w:tcBorders>
            <w:shd w:val="clear" w:color="auto" w:fill="auto"/>
            <w:noWrap/>
            <w:vAlign w:val="bottom"/>
          </w:tcPr>
          <w:p w:rsidR="00132F0E" w:rsidRPr="000765D4" w:rsidRDefault="00132F0E" w:rsidP="00132F0E">
            <w:pPr>
              <w:spacing w:after="0" w:line="240" w:lineRule="auto"/>
              <w:ind w:firstLine="0"/>
              <w:jc w:val="center"/>
              <w:rPr>
                <w:sz w:val="20"/>
                <w:szCs w:val="20"/>
              </w:rPr>
            </w:pPr>
            <w:r>
              <w:rPr>
                <w:sz w:val="20"/>
                <w:szCs w:val="20"/>
              </w:rPr>
              <w:t>2</w:t>
            </w:r>
          </w:p>
        </w:tc>
        <w:tc>
          <w:tcPr>
            <w:tcW w:w="573" w:type="pct"/>
            <w:tcBorders>
              <w:top w:val="nil"/>
              <w:left w:val="nil"/>
              <w:bottom w:val="single" w:sz="4" w:space="0" w:color="auto"/>
              <w:right w:val="single" w:sz="4" w:space="0" w:color="auto"/>
            </w:tcBorders>
            <w:shd w:val="clear" w:color="auto" w:fill="auto"/>
            <w:noWrap/>
            <w:vAlign w:val="bottom"/>
          </w:tcPr>
          <w:p w:rsidR="00132F0E" w:rsidRPr="000765D4" w:rsidRDefault="00132F0E" w:rsidP="00132F0E">
            <w:pPr>
              <w:spacing w:after="0" w:line="240" w:lineRule="auto"/>
              <w:ind w:firstLine="0"/>
              <w:jc w:val="center"/>
              <w:rPr>
                <w:sz w:val="20"/>
                <w:szCs w:val="20"/>
              </w:rPr>
            </w:pPr>
            <w:r>
              <w:rPr>
                <w:sz w:val="20"/>
                <w:szCs w:val="20"/>
              </w:rPr>
              <w:t>2</w:t>
            </w:r>
          </w:p>
        </w:tc>
      </w:tr>
      <w:tr w:rsidR="00132F0E" w:rsidRPr="000765D4" w:rsidTr="00132F0E">
        <w:trPr>
          <w:trHeight w:val="96"/>
        </w:trPr>
        <w:tc>
          <w:tcPr>
            <w:tcW w:w="5000" w:type="pct"/>
            <w:gridSpan w:val="7"/>
            <w:tcBorders>
              <w:top w:val="nil"/>
              <w:left w:val="single" w:sz="4" w:space="0" w:color="auto"/>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jc w:val="center"/>
              <w:rPr>
                <w:b/>
                <w:sz w:val="20"/>
                <w:szCs w:val="20"/>
              </w:rPr>
            </w:pPr>
            <w:r w:rsidRPr="000765D4">
              <w:rPr>
                <w:b/>
                <w:sz w:val="20"/>
                <w:szCs w:val="20"/>
              </w:rPr>
              <w:t>Водный транспорт</w:t>
            </w:r>
          </w:p>
        </w:tc>
      </w:tr>
      <w:tr w:rsidR="00132F0E" w:rsidRPr="000765D4" w:rsidTr="00132F0E">
        <w:trPr>
          <w:trHeight w:val="96"/>
        </w:trPr>
        <w:tc>
          <w:tcPr>
            <w:tcW w:w="5000" w:type="pct"/>
            <w:gridSpan w:val="7"/>
            <w:tcBorders>
              <w:top w:val="nil"/>
              <w:left w:val="single" w:sz="4" w:space="0" w:color="auto"/>
              <w:bottom w:val="single" w:sz="4" w:space="0" w:color="auto"/>
              <w:right w:val="single" w:sz="4" w:space="0" w:color="auto"/>
            </w:tcBorders>
            <w:shd w:val="clear" w:color="auto" w:fill="auto"/>
            <w:noWrap/>
            <w:vAlign w:val="center"/>
            <w:hideMark/>
          </w:tcPr>
          <w:p w:rsidR="00132F0E" w:rsidRPr="000765D4" w:rsidRDefault="00132F0E" w:rsidP="00132F0E">
            <w:pPr>
              <w:spacing w:after="0" w:line="240" w:lineRule="auto"/>
              <w:ind w:firstLine="0"/>
              <w:rPr>
                <w:sz w:val="20"/>
                <w:szCs w:val="20"/>
              </w:rPr>
            </w:pPr>
            <w:r w:rsidRPr="000765D4">
              <w:rPr>
                <w:sz w:val="20"/>
                <w:szCs w:val="20"/>
              </w:rPr>
              <w:t>Число причалов</w:t>
            </w:r>
          </w:p>
        </w:tc>
      </w:tr>
      <w:tr w:rsidR="00132F0E" w:rsidRPr="000765D4" w:rsidTr="00132F0E">
        <w:trPr>
          <w:trHeight w:val="96"/>
        </w:trPr>
        <w:tc>
          <w:tcPr>
            <w:tcW w:w="2204" w:type="pct"/>
            <w:tcBorders>
              <w:top w:val="nil"/>
              <w:left w:val="single" w:sz="4" w:space="0" w:color="auto"/>
              <w:bottom w:val="single" w:sz="4" w:space="0" w:color="auto"/>
              <w:right w:val="single" w:sz="4" w:space="0" w:color="auto"/>
            </w:tcBorders>
            <w:shd w:val="clear" w:color="auto" w:fill="auto"/>
            <w:noWrap/>
            <w:vAlign w:val="center"/>
          </w:tcPr>
          <w:p w:rsidR="00132F0E" w:rsidRPr="00BB1114" w:rsidRDefault="00132F0E" w:rsidP="00132F0E">
            <w:pPr>
              <w:spacing w:after="0" w:line="240" w:lineRule="auto"/>
              <w:ind w:firstLine="0"/>
              <w:rPr>
                <w:i/>
                <w:sz w:val="20"/>
                <w:szCs w:val="20"/>
              </w:rPr>
            </w:pPr>
            <w:r w:rsidRPr="00BB1114">
              <w:rPr>
                <w:i/>
                <w:sz w:val="20"/>
                <w:szCs w:val="20"/>
              </w:rPr>
              <w:t>Вариант 1</w:t>
            </w:r>
          </w:p>
        </w:tc>
        <w:tc>
          <w:tcPr>
            <w:tcW w:w="445" w:type="pct"/>
            <w:tcBorders>
              <w:top w:val="nil"/>
              <w:left w:val="nil"/>
              <w:bottom w:val="single" w:sz="4" w:space="0" w:color="auto"/>
              <w:right w:val="single" w:sz="4" w:space="0" w:color="auto"/>
            </w:tcBorders>
            <w:shd w:val="clear" w:color="auto" w:fill="auto"/>
            <w:noWrap/>
            <w:vAlign w:val="bottom"/>
          </w:tcPr>
          <w:p w:rsidR="00132F0E" w:rsidRPr="000765D4" w:rsidRDefault="00132F0E" w:rsidP="00132F0E">
            <w:pPr>
              <w:spacing w:after="0" w:line="240" w:lineRule="auto"/>
              <w:ind w:firstLine="0"/>
              <w:jc w:val="center"/>
              <w:rPr>
                <w:sz w:val="20"/>
                <w:szCs w:val="20"/>
              </w:rPr>
            </w:pPr>
            <w:r>
              <w:rPr>
                <w:sz w:val="20"/>
                <w:szCs w:val="20"/>
              </w:rPr>
              <w:t>2</w:t>
            </w:r>
          </w:p>
        </w:tc>
        <w:tc>
          <w:tcPr>
            <w:tcW w:w="443" w:type="pct"/>
            <w:tcBorders>
              <w:top w:val="nil"/>
              <w:left w:val="nil"/>
              <w:bottom w:val="single" w:sz="4" w:space="0" w:color="auto"/>
              <w:right w:val="single" w:sz="4" w:space="0" w:color="auto"/>
            </w:tcBorders>
            <w:shd w:val="clear" w:color="auto" w:fill="auto"/>
            <w:noWrap/>
            <w:vAlign w:val="bottom"/>
          </w:tcPr>
          <w:p w:rsidR="00132F0E" w:rsidRPr="000765D4" w:rsidRDefault="00132F0E" w:rsidP="00132F0E">
            <w:pPr>
              <w:spacing w:after="0" w:line="240" w:lineRule="auto"/>
              <w:ind w:firstLine="0"/>
              <w:jc w:val="center"/>
              <w:rPr>
                <w:sz w:val="20"/>
                <w:szCs w:val="20"/>
              </w:rPr>
            </w:pPr>
            <w:r>
              <w:rPr>
                <w:sz w:val="20"/>
                <w:szCs w:val="20"/>
              </w:rPr>
              <w:t>2</w:t>
            </w:r>
          </w:p>
        </w:tc>
        <w:tc>
          <w:tcPr>
            <w:tcW w:w="446" w:type="pct"/>
            <w:tcBorders>
              <w:top w:val="nil"/>
              <w:left w:val="nil"/>
              <w:bottom w:val="single" w:sz="4" w:space="0" w:color="auto"/>
              <w:right w:val="single" w:sz="4" w:space="0" w:color="auto"/>
            </w:tcBorders>
            <w:shd w:val="clear" w:color="auto" w:fill="auto"/>
            <w:noWrap/>
            <w:vAlign w:val="bottom"/>
          </w:tcPr>
          <w:p w:rsidR="00132F0E" w:rsidRPr="000765D4" w:rsidRDefault="00132F0E" w:rsidP="00132F0E">
            <w:pPr>
              <w:spacing w:after="0" w:line="240" w:lineRule="auto"/>
              <w:ind w:firstLine="0"/>
              <w:jc w:val="center"/>
              <w:rPr>
                <w:sz w:val="20"/>
                <w:szCs w:val="20"/>
              </w:rPr>
            </w:pPr>
            <w:r>
              <w:rPr>
                <w:sz w:val="20"/>
                <w:szCs w:val="20"/>
              </w:rPr>
              <w:t>2</w:t>
            </w:r>
          </w:p>
        </w:tc>
        <w:tc>
          <w:tcPr>
            <w:tcW w:w="444" w:type="pct"/>
            <w:tcBorders>
              <w:top w:val="nil"/>
              <w:left w:val="nil"/>
              <w:bottom w:val="single" w:sz="4" w:space="0" w:color="auto"/>
              <w:right w:val="single" w:sz="4" w:space="0" w:color="auto"/>
            </w:tcBorders>
            <w:shd w:val="clear" w:color="auto" w:fill="auto"/>
            <w:noWrap/>
            <w:vAlign w:val="bottom"/>
          </w:tcPr>
          <w:p w:rsidR="00132F0E" w:rsidRPr="000765D4" w:rsidRDefault="00132F0E" w:rsidP="00132F0E">
            <w:pPr>
              <w:spacing w:after="0" w:line="240" w:lineRule="auto"/>
              <w:ind w:firstLine="0"/>
              <w:jc w:val="center"/>
              <w:rPr>
                <w:sz w:val="20"/>
                <w:szCs w:val="20"/>
              </w:rPr>
            </w:pPr>
            <w:r>
              <w:rPr>
                <w:sz w:val="20"/>
                <w:szCs w:val="20"/>
              </w:rPr>
              <w:t>2</w:t>
            </w:r>
          </w:p>
        </w:tc>
        <w:tc>
          <w:tcPr>
            <w:tcW w:w="445" w:type="pct"/>
            <w:tcBorders>
              <w:top w:val="nil"/>
              <w:left w:val="nil"/>
              <w:bottom w:val="single" w:sz="4" w:space="0" w:color="auto"/>
              <w:right w:val="single" w:sz="4" w:space="0" w:color="auto"/>
            </w:tcBorders>
            <w:shd w:val="clear" w:color="auto" w:fill="auto"/>
            <w:noWrap/>
            <w:vAlign w:val="bottom"/>
          </w:tcPr>
          <w:p w:rsidR="00132F0E" w:rsidRPr="000765D4" w:rsidRDefault="00132F0E" w:rsidP="00132F0E">
            <w:pPr>
              <w:spacing w:after="0" w:line="240" w:lineRule="auto"/>
              <w:ind w:firstLine="0"/>
              <w:jc w:val="center"/>
              <w:rPr>
                <w:sz w:val="20"/>
                <w:szCs w:val="20"/>
              </w:rPr>
            </w:pPr>
            <w:r>
              <w:rPr>
                <w:sz w:val="20"/>
                <w:szCs w:val="20"/>
              </w:rPr>
              <w:t>2</w:t>
            </w:r>
          </w:p>
        </w:tc>
        <w:tc>
          <w:tcPr>
            <w:tcW w:w="573" w:type="pct"/>
            <w:tcBorders>
              <w:top w:val="nil"/>
              <w:left w:val="nil"/>
              <w:bottom w:val="single" w:sz="4" w:space="0" w:color="auto"/>
              <w:right w:val="single" w:sz="4" w:space="0" w:color="auto"/>
            </w:tcBorders>
            <w:shd w:val="clear" w:color="auto" w:fill="auto"/>
            <w:noWrap/>
            <w:vAlign w:val="bottom"/>
          </w:tcPr>
          <w:p w:rsidR="00132F0E" w:rsidRPr="000765D4" w:rsidRDefault="00132F0E" w:rsidP="00132F0E">
            <w:pPr>
              <w:spacing w:after="0" w:line="240" w:lineRule="auto"/>
              <w:ind w:firstLine="0"/>
              <w:jc w:val="center"/>
              <w:rPr>
                <w:sz w:val="20"/>
                <w:szCs w:val="20"/>
              </w:rPr>
            </w:pPr>
            <w:r>
              <w:rPr>
                <w:sz w:val="20"/>
                <w:szCs w:val="20"/>
              </w:rPr>
              <w:t>2</w:t>
            </w:r>
          </w:p>
        </w:tc>
      </w:tr>
      <w:tr w:rsidR="00132F0E" w:rsidRPr="000765D4" w:rsidTr="00132F0E">
        <w:trPr>
          <w:trHeight w:val="96"/>
        </w:trPr>
        <w:tc>
          <w:tcPr>
            <w:tcW w:w="2204" w:type="pct"/>
            <w:tcBorders>
              <w:top w:val="nil"/>
              <w:left w:val="single" w:sz="4" w:space="0" w:color="auto"/>
              <w:bottom w:val="single" w:sz="4" w:space="0" w:color="auto"/>
              <w:right w:val="single" w:sz="4" w:space="0" w:color="auto"/>
            </w:tcBorders>
            <w:shd w:val="clear" w:color="auto" w:fill="auto"/>
            <w:noWrap/>
            <w:vAlign w:val="center"/>
          </w:tcPr>
          <w:p w:rsidR="00132F0E" w:rsidRPr="00BB1114" w:rsidRDefault="00132F0E" w:rsidP="00132F0E">
            <w:pPr>
              <w:spacing w:after="0" w:line="240" w:lineRule="auto"/>
              <w:ind w:firstLine="0"/>
              <w:rPr>
                <w:i/>
                <w:sz w:val="20"/>
                <w:szCs w:val="20"/>
              </w:rPr>
            </w:pPr>
            <w:r w:rsidRPr="00BB1114">
              <w:rPr>
                <w:i/>
                <w:sz w:val="20"/>
                <w:szCs w:val="20"/>
              </w:rPr>
              <w:t>Вариант 2</w:t>
            </w:r>
          </w:p>
        </w:tc>
        <w:tc>
          <w:tcPr>
            <w:tcW w:w="445" w:type="pct"/>
            <w:tcBorders>
              <w:top w:val="nil"/>
              <w:left w:val="nil"/>
              <w:bottom w:val="single" w:sz="4" w:space="0" w:color="auto"/>
              <w:right w:val="single" w:sz="4" w:space="0" w:color="auto"/>
            </w:tcBorders>
            <w:shd w:val="clear" w:color="auto" w:fill="auto"/>
            <w:noWrap/>
            <w:vAlign w:val="bottom"/>
          </w:tcPr>
          <w:p w:rsidR="00132F0E" w:rsidRPr="000765D4" w:rsidRDefault="00132F0E" w:rsidP="00132F0E">
            <w:pPr>
              <w:spacing w:after="0" w:line="240" w:lineRule="auto"/>
              <w:ind w:firstLine="0"/>
              <w:jc w:val="center"/>
              <w:rPr>
                <w:sz w:val="20"/>
                <w:szCs w:val="20"/>
              </w:rPr>
            </w:pPr>
            <w:r>
              <w:rPr>
                <w:sz w:val="20"/>
                <w:szCs w:val="20"/>
              </w:rPr>
              <w:t>2</w:t>
            </w:r>
          </w:p>
        </w:tc>
        <w:tc>
          <w:tcPr>
            <w:tcW w:w="443" w:type="pct"/>
            <w:tcBorders>
              <w:top w:val="nil"/>
              <w:left w:val="nil"/>
              <w:bottom w:val="single" w:sz="4" w:space="0" w:color="auto"/>
              <w:right w:val="single" w:sz="4" w:space="0" w:color="auto"/>
            </w:tcBorders>
            <w:shd w:val="clear" w:color="auto" w:fill="auto"/>
            <w:noWrap/>
            <w:vAlign w:val="bottom"/>
          </w:tcPr>
          <w:p w:rsidR="00132F0E" w:rsidRPr="000765D4" w:rsidRDefault="00132F0E" w:rsidP="00132F0E">
            <w:pPr>
              <w:spacing w:after="0" w:line="240" w:lineRule="auto"/>
              <w:ind w:firstLine="0"/>
              <w:jc w:val="center"/>
              <w:rPr>
                <w:sz w:val="20"/>
                <w:szCs w:val="20"/>
              </w:rPr>
            </w:pPr>
            <w:r>
              <w:rPr>
                <w:sz w:val="20"/>
                <w:szCs w:val="20"/>
              </w:rPr>
              <w:t>2</w:t>
            </w:r>
          </w:p>
        </w:tc>
        <w:tc>
          <w:tcPr>
            <w:tcW w:w="446" w:type="pct"/>
            <w:tcBorders>
              <w:top w:val="nil"/>
              <w:left w:val="nil"/>
              <w:bottom w:val="single" w:sz="4" w:space="0" w:color="auto"/>
              <w:right w:val="single" w:sz="4" w:space="0" w:color="auto"/>
            </w:tcBorders>
            <w:shd w:val="clear" w:color="auto" w:fill="auto"/>
            <w:noWrap/>
            <w:vAlign w:val="bottom"/>
          </w:tcPr>
          <w:p w:rsidR="00132F0E" w:rsidRPr="000765D4" w:rsidRDefault="00132F0E" w:rsidP="00132F0E">
            <w:pPr>
              <w:spacing w:after="0" w:line="240" w:lineRule="auto"/>
              <w:ind w:firstLine="0"/>
              <w:jc w:val="center"/>
              <w:rPr>
                <w:sz w:val="20"/>
                <w:szCs w:val="20"/>
              </w:rPr>
            </w:pPr>
            <w:r>
              <w:rPr>
                <w:sz w:val="20"/>
                <w:szCs w:val="20"/>
              </w:rPr>
              <w:t>2</w:t>
            </w:r>
          </w:p>
        </w:tc>
        <w:tc>
          <w:tcPr>
            <w:tcW w:w="444" w:type="pct"/>
            <w:tcBorders>
              <w:top w:val="nil"/>
              <w:left w:val="nil"/>
              <w:bottom w:val="single" w:sz="4" w:space="0" w:color="auto"/>
              <w:right w:val="single" w:sz="4" w:space="0" w:color="auto"/>
            </w:tcBorders>
            <w:shd w:val="clear" w:color="auto" w:fill="auto"/>
            <w:noWrap/>
            <w:vAlign w:val="bottom"/>
          </w:tcPr>
          <w:p w:rsidR="00132F0E" w:rsidRPr="000765D4" w:rsidRDefault="00132F0E" w:rsidP="00132F0E">
            <w:pPr>
              <w:spacing w:after="0" w:line="240" w:lineRule="auto"/>
              <w:ind w:firstLine="0"/>
              <w:jc w:val="center"/>
              <w:rPr>
                <w:sz w:val="20"/>
                <w:szCs w:val="20"/>
              </w:rPr>
            </w:pPr>
            <w:r>
              <w:rPr>
                <w:sz w:val="20"/>
                <w:szCs w:val="20"/>
              </w:rPr>
              <w:t>2</w:t>
            </w:r>
          </w:p>
        </w:tc>
        <w:tc>
          <w:tcPr>
            <w:tcW w:w="445" w:type="pct"/>
            <w:tcBorders>
              <w:top w:val="nil"/>
              <w:left w:val="nil"/>
              <w:bottom w:val="single" w:sz="4" w:space="0" w:color="auto"/>
              <w:right w:val="single" w:sz="4" w:space="0" w:color="auto"/>
            </w:tcBorders>
            <w:shd w:val="clear" w:color="auto" w:fill="auto"/>
            <w:noWrap/>
            <w:vAlign w:val="bottom"/>
          </w:tcPr>
          <w:p w:rsidR="00132F0E" w:rsidRPr="000765D4" w:rsidRDefault="00132F0E" w:rsidP="00132F0E">
            <w:pPr>
              <w:spacing w:after="0" w:line="240" w:lineRule="auto"/>
              <w:ind w:firstLine="0"/>
              <w:jc w:val="center"/>
              <w:rPr>
                <w:sz w:val="20"/>
                <w:szCs w:val="20"/>
              </w:rPr>
            </w:pPr>
            <w:r>
              <w:rPr>
                <w:sz w:val="20"/>
                <w:szCs w:val="20"/>
              </w:rPr>
              <w:t>2</w:t>
            </w:r>
          </w:p>
        </w:tc>
        <w:tc>
          <w:tcPr>
            <w:tcW w:w="573" w:type="pct"/>
            <w:tcBorders>
              <w:top w:val="nil"/>
              <w:left w:val="nil"/>
              <w:bottom w:val="single" w:sz="4" w:space="0" w:color="auto"/>
              <w:right w:val="single" w:sz="4" w:space="0" w:color="auto"/>
            </w:tcBorders>
            <w:shd w:val="clear" w:color="auto" w:fill="auto"/>
            <w:noWrap/>
            <w:vAlign w:val="bottom"/>
          </w:tcPr>
          <w:p w:rsidR="00132F0E" w:rsidRPr="000765D4" w:rsidRDefault="00132F0E" w:rsidP="00132F0E">
            <w:pPr>
              <w:spacing w:after="0" w:line="240" w:lineRule="auto"/>
              <w:ind w:firstLine="0"/>
              <w:jc w:val="center"/>
              <w:rPr>
                <w:sz w:val="20"/>
                <w:szCs w:val="20"/>
              </w:rPr>
            </w:pPr>
            <w:r>
              <w:rPr>
                <w:sz w:val="20"/>
                <w:szCs w:val="20"/>
              </w:rPr>
              <w:t>2</w:t>
            </w:r>
          </w:p>
        </w:tc>
      </w:tr>
      <w:tr w:rsidR="00132F0E" w:rsidRPr="000765D4" w:rsidTr="00132F0E">
        <w:trPr>
          <w:trHeight w:val="96"/>
        </w:trPr>
        <w:tc>
          <w:tcPr>
            <w:tcW w:w="2204" w:type="pct"/>
            <w:tcBorders>
              <w:top w:val="nil"/>
              <w:left w:val="single" w:sz="4" w:space="0" w:color="auto"/>
              <w:bottom w:val="single" w:sz="4" w:space="0" w:color="auto"/>
              <w:right w:val="single" w:sz="4" w:space="0" w:color="auto"/>
            </w:tcBorders>
            <w:shd w:val="clear" w:color="auto" w:fill="auto"/>
            <w:noWrap/>
            <w:vAlign w:val="center"/>
          </w:tcPr>
          <w:p w:rsidR="00132F0E" w:rsidRPr="00BB1114" w:rsidRDefault="00132F0E" w:rsidP="00132F0E">
            <w:pPr>
              <w:spacing w:after="0" w:line="240" w:lineRule="auto"/>
              <w:ind w:firstLine="0"/>
              <w:rPr>
                <w:i/>
                <w:sz w:val="20"/>
                <w:szCs w:val="20"/>
              </w:rPr>
            </w:pPr>
            <w:r w:rsidRPr="00BB1114">
              <w:rPr>
                <w:i/>
                <w:sz w:val="20"/>
                <w:szCs w:val="20"/>
              </w:rPr>
              <w:t>Вариант 3</w:t>
            </w:r>
          </w:p>
        </w:tc>
        <w:tc>
          <w:tcPr>
            <w:tcW w:w="445" w:type="pct"/>
            <w:tcBorders>
              <w:top w:val="nil"/>
              <w:left w:val="nil"/>
              <w:bottom w:val="single" w:sz="4" w:space="0" w:color="auto"/>
              <w:right w:val="single" w:sz="4" w:space="0" w:color="auto"/>
            </w:tcBorders>
            <w:shd w:val="clear" w:color="auto" w:fill="auto"/>
            <w:noWrap/>
            <w:vAlign w:val="bottom"/>
          </w:tcPr>
          <w:p w:rsidR="00132F0E" w:rsidRPr="000765D4" w:rsidRDefault="00132F0E" w:rsidP="00132F0E">
            <w:pPr>
              <w:spacing w:after="0" w:line="240" w:lineRule="auto"/>
              <w:ind w:firstLine="0"/>
              <w:jc w:val="center"/>
              <w:rPr>
                <w:sz w:val="20"/>
                <w:szCs w:val="20"/>
              </w:rPr>
            </w:pPr>
            <w:r>
              <w:rPr>
                <w:sz w:val="20"/>
                <w:szCs w:val="20"/>
              </w:rPr>
              <w:t>2</w:t>
            </w:r>
          </w:p>
        </w:tc>
        <w:tc>
          <w:tcPr>
            <w:tcW w:w="443" w:type="pct"/>
            <w:tcBorders>
              <w:top w:val="nil"/>
              <w:left w:val="nil"/>
              <w:bottom w:val="single" w:sz="4" w:space="0" w:color="auto"/>
              <w:right w:val="single" w:sz="4" w:space="0" w:color="auto"/>
            </w:tcBorders>
            <w:shd w:val="clear" w:color="auto" w:fill="auto"/>
            <w:noWrap/>
            <w:vAlign w:val="bottom"/>
          </w:tcPr>
          <w:p w:rsidR="00132F0E" w:rsidRPr="000765D4" w:rsidRDefault="00132F0E" w:rsidP="00132F0E">
            <w:pPr>
              <w:spacing w:after="0" w:line="240" w:lineRule="auto"/>
              <w:ind w:firstLine="0"/>
              <w:jc w:val="center"/>
              <w:rPr>
                <w:sz w:val="20"/>
                <w:szCs w:val="20"/>
              </w:rPr>
            </w:pPr>
            <w:r>
              <w:rPr>
                <w:sz w:val="20"/>
                <w:szCs w:val="20"/>
              </w:rPr>
              <w:t>2</w:t>
            </w:r>
          </w:p>
        </w:tc>
        <w:tc>
          <w:tcPr>
            <w:tcW w:w="446" w:type="pct"/>
            <w:tcBorders>
              <w:top w:val="nil"/>
              <w:left w:val="nil"/>
              <w:bottom w:val="single" w:sz="4" w:space="0" w:color="auto"/>
              <w:right w:val="single" w:sz="4" w:space="0" w:color="auto"/>
            </w:tcBorders>
            <w:shd w:val="clear" w:color="auto" w:fill="auto"/>
            <w:noWrap/>
            <w:vAlign w:val="bottom"/>
          </w:tcPr>
          <w:p w:rsidR="00132F0E" w:rsidRPr="000765D4" w:rsidRDefault="00132F0E" w:rsidP="00132F0E">
            <w:pPr>
              <w:spacing w:after="0" w:line="240" w:lineRule="auto"/>
              <w:ind w:firstLine="0"/>
              <w:jc w:val="center"/>
              <w:rPr>
                <w:sz w:val="20"/>
                <w:szCs w:val="20"/>
              </w:rPr>
            </w:pPr>
            <w:r>
              <w:rPr>
                <w:sz w:val="20"/>
                <w:szCs w:val="20"/>
              </w:rPr>
              <w:t>2</w:t>
            </w:r>
          </w:p>
        </w:tc>
        <w:tc>
          <w:tcPr>
            <w:tcW w:w="444" w:type="pct"/>
            <w:tcBorders>
              <w:top w:val="nil"/>
              <w:left w:val="nil"/>
              <w:bottom w:val="single" w:sz="4" w:space="0" w:color="auto"/>
              <w:right w:val="single" w:sz="4" w:space="0" w:color="auto"/>
            </w:tcBorders>
            <w:shd w:val="clear" w:color="auto" w:fill="auto"/>
            <w:noWrap/>
            <w:vAlign w:val="bottom"/>
          </w:tcPr>
          <w:p w:rsidR="00132F0E" w:rsidRPr="000765D4" w:rsidRDefault="00132F0E" w:rsidP="00132F0E">
            <w:pPr>
              <w:spacing w:after="0" w:line="240" w:lineRule="auto"/>
              <w:ind w:firstLine="0"/>
              <w:jc w:val="center"/>
              <w:rPr>
                <w:sz w:val="20"/>
                <w:szCs w:val="20"/>
              </w:rPr>
            </w:pPr>
            <w:r>
              <w:rPr>
                <w:sz w:val="20"/>
                <w:szCs w:val="20"/>
              </w:rPr>
              <w:t>2</w:t>
            </w:r>
          </w:p>
        </w:tc>
        <w:tc>
          <w:tcPr>
            <w:tcW w:w="445" w:type="pct"/>
            <w:tcBorders>
              <w:top w:val="nil"/>
              <w:left w:val="nil"/>
              <w:bottom w:val="single" w:sz="4" w:space="0" w:color="auto"/>
              <w:right w:val="single" w:sz="4" w:space="0" w:color="auto"/>
            </w:tcBorders>
            <w:shd w:val="clear" w:color="auto" w:fill="auto"/>
            <w:noWrap/>
            <w:vAlign w:val="bottom"/>
          </w:tcPr>
          <w:p w:rsidR="00132F0E" w:rsidRPr="000765D4" w:rsidRDefault="00132F0E" w:rsidP="00132F0E">
            <w:pPr>
              <w:spacing w:after="0" w:line="240" w:lineRule="auto"/>
              <w:ind w:firstLine="0"/>
              <w:jc w:val="center"/>
              <w:rPr>
                <w:sz w:val="20"/>
                <w:szCs w:val="20"/>
              </w:rPr>
            </w:pPr>
            <w:r>
              <w:rPr>
                <w:sz w:val="20"/>
                <w:szCs w:val="20"/>
              </w:rPr>
              <w:t>2</w:t>
            </w:r>
          </w:p>
        </w:tc>
        <w:tc>
          <w:tcPr>
            <w:tcW w:w="573" w:type="pct"/>
            <w:tcBorders>
              <w:top w:val="nil"/>
              <w:left w:val="nil"/>
              <w:bottom w:val="single" w:sz="4" w:space="0" w:color="auto"/>
              <w:right w:val="single" w:sz="4" w:space="0" w:color="auto"/>
            </w:tcBorders>
            <w:shd w:val="clear" w:color="auto" w:fill="auto"/>
            <w:noWrap/>
            <w:vAlign w:val="bottom"/>
          </w:tcPr>
          <w:p w:rsidR="00132F0E" w:rsidRPr="000765D4" w:rsidRDefault="00132F0E" w:rsidP="00132F0E">
            <w:pPr>
              <w:spacing w:after="0" w:line="240" w:lineRule="auto"/>
              <w:ind w:firstLine="0"/>
              <w:jc w:val="center"/>
              <w:rPr>
                <w:sz w:val="20"/>
                <w:szCs w:val="20"/>
              </w:rPr>
            </w:pPr>
            <w:r>
              <w:rPr>
                <w:sz w:val="20"/>
                <w:szCs w:val="20"/>
              </w:rPr>
              <w:t>2</w:t>
            </w:r>
          </w:p>
        </w:tc>
      </w:tr>
      <w:tr w:rsidR="00132F0E" w:rsidRPr="000765D4" w:rsidTr="00132F0E">
        <w:trPr>
          <w:trHeight w:val="96"/>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32F0E" w:rsidRPr="000765D4" w:rsidRDefault="00132F0E" w:rsidP="00132F0E">
            <w:pPr>
              <w:spacing w:after="0" w:line="240" w:lineRule="auto"/>
              <w:ind w:firstLine="0"/>
              <w:rPr>
                <w:sz w:val="20"/>
                <w:szCs w:val="20"/>
              </w:rPr>
            </w:pPr>
            <w:r>
              <w:rPr>
                <w:sz w:val="20"/>
                <w:szCs w:val="20"/>
              </w:rPr>
              <w:t>Число лодочных станций</w:t>
            </w:r>
          </w:p>
        </w:tc>
      </w:tr>
      <w:tr w:rsidR="00132F0E" w:rsidRPr="000765D4" w:rsidTr="00132F0E">
        <w:trPr>
          <w:trHeight w:val="96"/>
        </w:trPr>
        <w:tc>
          <w:tcPr>
            <w:tcW w:w="2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32F0E" w:rsidRPr="00BB1114" w:rsidRDefault="00132F0E" w:rsidP="00132F0E">
            <w:pPr>
              <w:spacing w:after="0" w:line="240" w:lineRule="auto"/>
              <w:ind w:firstLine="0"/>
              <w:rPr>
                <w:i/>
                <w:sz w:val="20"/>
                <w:szCs w:val="20"/>
              </w:rPr>
            </w:pPr>
            <w:r w:rsidRPr="00BB1114">
              <w:rPr>
                <w:i/>
                <w:sz w:val="20"/>
                <w:szCs w:val="20"/>
              </w:rPr>
              <w:t>Вариант 1</w:t>
            </w:r>
          </w:p>
        </w:tc>
        <w:tc>
          <w:tcPr>
            <w:tcW w:w="445" w:type="pct"/>
            <w:tcBorders>
              <w:top w:val="single" w:sz="4" w:space="0" w:color="auto"/>
              <w:left w:val="nil"/>
              <w:bottom w:val="single" w:sz="4" w:space="0" w:color="auto"/>
              <w:right w:val="single" w:sz="4" w:space="0" w:color="auto"/>
            </w:tcBorders>
            <w:shd w:val="clear" w:color="auto" w:fill="auto"/>
            <w:noWrap/>
            <w:vAlign w:val="bottom"/>
          </w:tcPr>
          <w:p w:rsidR="00132F0E" w:rsidRDefault="00132F0E" w:rsidP="00132F0E">
            <w:pPr>
              <w:spacing w:after="0" w:line="240" w:lineRule="auto"/>
              <w:ind w:firstLine="0"/>
              <w:jc w:val="center"/>
              <w:rPr>
                <w:sz w:val="20"/>
                <w:szCs w:val="20"/>
              </w:rPr>
            </w:pPr>
            <w:r>
              <w:rPr>
                <w:sz w:val="20"/>
                <w:szCs w:val="20"/>
              </w:rPr>
              <w:t>0</w:t>
            </w:r>
          </w:p>
        </w:tc>
        <w:tc>
          <w:tcPr>
            <w:tcW w:w="443" w:type="pct"/>
            <w:tcBorders>
              <w:top w:val="single" w:sz="4" w:space="0" w:color="auto"/>
              <w:left w:val="nil"/>
              <w:bottom w:val="single" w:sz="4" w:space="0" w:color="auto"/>
              <w:right w:val="single" w:sz="4" w:space="0" w:color="auto"/>
            </w:tcBorders>
            <w:shd w:val="clear" w:color="auto" w:fill="auto"/>
            <w:noWrap/>
            <w:vAlign w:val="bottom"/>
          </w:tcPr>
          <w:p w:rsidR="00132F0E" w:rsidRDefault="00132F0E" w:rsidP="00132F0E">
            <w:pPr>
              <w:spacing w:after="0" w:line="240" w:lineRule="auto"/>
              <w:ind w:firstLine="0"/>
              <w:jc w:val="center"/>
              <w:rPr>
                <w:sz w:val="20"/>
                <w:szCs w:val="20"/>
              </w:rPr>
            </w:pPr>
            <w:r>
              <w:rPr>
                <w:sz w:val="20"/>
                <w:szCs w:val="20"/>
              </w:rPr>
              <w:t>0</w:t>
            </w:r>
          </w:p>
        </w:tc>
        <w:tc>
          <w:tcPr>
            <w:tcW w:w="446" w:type="pct"/>
            <w:tcBorders>
              <w:top w:val="single" w:sz="4" w:space="0" w:color="auto"/>
              <w:left w:val="nil"/>
              <w:bottom w:val="single" w:sz="4" w:space="0" w:color="auto"/>
              <w:right w:val="single" w:sz="4" w:space="0" w:color="auto"/>
            </w:tcBorders>
            <w:shd w:val="clear" w:color="auto" w:fill="auto"/>
            <w:noWrap/>
            <w:vAlign w:val="bottom"/>
          </w:tcPr>
          <w:p w:rsidR="00132F0E" w:rsidRPr="000765D4" w:rsidRDefault="00132F0E" w:rsidP="00132F0E">
            <w:pPr>
              <w:spacing w:after="0" w:line="240" w:lineRule="auto"/>
              <w:ind w:firstLine="0"/>
              <w:jc w:val="center"/>
              <w:rPr>
                <w:sz w:val="20"/>
                <w:szCs w:val="20"/>
              </w:rPr>
            </w:pPr>
            <w:r>
              <w:rPr>
                <w:sz w:val="20"/>
                <w:szCs w:val="20"/>
              </w:rPr>
              <w:t>1</w:t>
            </w:r>
          </w:p>
        </w:tc>
        <w:tc>
          <w:tcPr>
            <w:tcW w:w="444" w:type="pct"/>
            <w:tcBorders>
              <w:top w:val="single" w:sz="4" w:space="0" w:color="auto"/>
              <w:left w:val="nil"/>
              <w:bottom w:val="single" w:sz="4" w:space="0" w:color="auto"/>
              <w:right w:val="single" w:sz="4" w:space="0" w:color="auto"/>
            </w:tcBorders>
            <w:shd w:val="clear" w:color="auto" w:fill="auto"/>
            <w:noWrap/>
            <w:vAlign w:val="bottom"/>
          </w:tcPr>
          <w:p w:rsidR="00132F0E" w:rsidRPr="000765D4" w:rsidRDefault="00132F0E" w:rsidP="00132F0E">
            <w:pPr>
              <w:spacing w:after="0" w:line="240" w:lineRule="auto"/>
              <w:ind w:firstLine="0"/>
              <w:jc w:val="center"/>
              <w:rPr>
                <w:sz w:val="20"/>
                <w:szCs w:val="20"/>
              </w:rPr>
            </w:pPr>
            <w:r>
              <w:rPr>
                <w:sz w:val="20"/>
                <w:szCs w:val="20"/>
              </w:rPr>
              <w:t>1</w:t>
            </w:r>
          </w:p>
        </w:tc>
        <w:tc>
          <w:tcPr>
            <w:tcW w:w="445" w:type="pct"/>
            <w:tcBorders>
              <w:top w:val="single" w:sz="4" w:space="0" w:color="auto"/>
              <w:left w:val="nil"/>
              <w:bottom w:val="single" w:sz="4" w:space="0" w:color="auto"/>
              <w:right w:val="single" w:sz="4" w:space="0" w:color="auto"/>
            </w:tcBorders>
            <w:shd w:val="clear" w:color="auto" w:fill="auto"/>
            <w:noWrap/>
            <w:vAlign w:val="bottom"/>
          </w:tcPr>
          <w:p w:rsidR="00132F0E" w:rsidRPr="000765D4" w:rsidRDefault="00132F0E" w:rsidP="00132F0E">
            <w:pPr>
              <w:spacing w:after="0" w:line="240" w:lineRule="auto"/>
              <w:ind w:firstLine="0"/>
              <w:jc w:val="center"/>
              <w:rPr>
                <w:sz w:val="20"/>
                <w:szCs w:val="20"/>
              </w:rPr>
            </w:pPr>
            <w:r>
              <w:rPr>
                <w:sz w:val="20"/>
                <w:szCs w:val="20"/>
              </w:rPr>
              <w:t>1</w:t>
            </w:r>
          </w:p>
        </w:tc>
        <w:tc>
          <w:tcPr>
            <w:tcW w:w="573" w:type="pct"/>
            <w:tcBorders>
              <w:top w:val="single" w:sz="4" w:space="0" w:color="auto"/>
              <w:left w:val="nil"/>
              <w:bottom w:val="single" w:sz="4" w:space="0" w:color="auto"/>
              <w:right w:val="single" w:sz="4" w:space="0" w:color="auto"/>
            </w:tcBorders>
            <w:shd w:val="clear" w:color="auto" w:fill="auto"/>
            <w:noWrap/>
            <w:vAlign w:val="bottom"/>
          </w:tcPr>
          <w:p w:rsidR="00132F0E" w:rsidRDefault="00132F0E" w:rsidP="00132F0E">
            <w:pPr>
              <w:spacing w:after="0" w:line="240" w:lineRule="auto"/>
              <w:ind w:firstLine="0"/>
              <w:jc w:val="center"/>
              <w:rPr>
                <w:sz w:val="20"/>
                <w:szCs w:val="20"/>
              </w:rPr>
            </w:pPr>
            <w:r>
              <w:rPr>
                <w:sz w:val="20"/>
                <w:szCs w:val="20"/>
              </w:rPr>
              <w:t>1</w:t>
            </w:r>
          </w:p>
        </w:tc>
      </w:tr>
      <w:tr w:rsidR="00132F0E" w:rsidRPr="000765D4" w:rsidTr="00132F0E">
        <w:trPr>
          <w:trHeight w:val="96"/>
        </w:trPr>
        <w:tc>
          <w:tcPr>
            <w:tcW w:w="2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32F0E" w:rsidRPr="00BB1114" w:rsidRDefault="00132F0E" w:rsidP="00132F0E">
            <w:pPr>
              <w:spacing w:after="0" w:line="240" w:lineRule="auto"/>
              <w:ind w:firstLine="0"/>
              <w:rPr>
                <w:i/>
                <w:sz w:val="20"/>
                <w:szCs w:val="20"/>
              </w:rPr>
            </w:pPr>
            <w:r w:rsidRPr="00BB1114">
              <w:rPr>
                <w:i/>
                <w:sz w:val="20"/>
                <w:szCs w:val="20"/>
              </w:rPr>
              <w:t>Вариант 2</w:t>
            </w:r>
          </w:p>
        </w:tc>
        <w:tc>
          <w:tcPr>
            <w:tcW w:w="445" w:type="pct"/>
            <w:tcBorders>
              <w:top w:val="single" w:sz="4" w:space="0" w:color="auto"/>
              <w:left w:val="nil"/>
              <w:bottom w:val="single" w:sz="4" w:space="0" w:color="auto"/>
              <w:right w:val="single" w:sz="4" w:space="0" w:color="auto"/>
            </w:tcBorders>
            <w:shd w:val="clear" w:color="auto" w:fill="auto"/>
            <w:noWrap/>
            <w:vAlign w:val="bottom"/>
          </w:tcPr>
          <w:p w:rsidR="00132F0E" w:rsidRDefault="00132F0E" w:rsidP="00132F0E">
            <w:pPr>
              <w:spacing w:after="0" w:line="240" w:lineRule="auto"/>
              <w:ind w:firstLine="0"/>
              <w:jc w:val="center"/>
              <w:rPr>
                <w:sz w:val="20"/>
                <w:szCs w:val="20"/>
              </w:rPr>
            </w:pPr>
            <w:r>
              <w:rPr>
                <w:sz w:val="20"/>
                <w:szCs w:val="20"/>
              </w:rPr>
              <w:t>0</w:t>
            </w:r>
          </w:p>
        </w:tc>
        <w:tc>
          <w:tcPr>
            <w:tcW w:w="443" w:type="pct"/>
            <w:tcBorders>
              <w:top w:val="single" w:sz="4" w:space="0" w:color="auto"/>
              <w:left w:val="nil"/>
              <w:bottom w:val="single" w:sz="4" w:space="0" w:color="auto"/>
              <w:right w:val="single" w:sz="4" w:space="0" w:color="auto"/>
            </w:tcBorders>
            <w:shd w:val="clear" w:color="auto" w:fill="auto"/>
            <w:noWrap/>
            <w:vAlign w:val="bottom"/>
          </w:tcPr>
          <w:p w:rsidR="00132F0E" w:rsidRDefault="00132F0E" w:rsidP="00132F0E">
            <w:pPr>
              <w:spacing w:after="0" w:line="240" w:lineRule="auto"/>
              <w:ind w:firstLine="0"/>
              <w:jc w:val="center"/>
              <w:rPr>
                <w:sz w:val="20"/>
                <w:szCs w:val="20"/>
              </w:rPr>
            </w:pPr>
            <w:r>
              <w:rPr>
                <w:sz w:val="20"/>
                <w:szCs w:val="20"/>
              </w:rPr>
              <w:t>0</w:t>
            </w:r>
          </w:p>
        </w:tc>
        <w:tc>
          <w:tcPr>
            <w:tcW w:w="446" w:type="pct"/>
            <w:tcBorders>
              <w:top w:val="single" w:sz="4" w:space="0" w:color="auto"/>
              <w:left w:val="nil"/>
              <w:bottom w:val="single" w:sz="4" w:space="0" w:color="auto"/>
              <w:right w:val="single" w:sz="4" w:space="0" w:color="auto"/>
            </w:tcBorders>
            <w:shd w:val="clear" w:color="auto" w:fill="auto"/>
            <w:noWrap/>
            <w:vAlign w:val="bottom"/>
          </w:tcPr>
          <w:p w:rsidR="00132F0E" w:rsidRPr="000765D4" w:rsidRDefault="00132F0E" w:rsidP="00132F0E">
            <w:pPr>
              <w:spacing w:after="0" w:line="240" w:lineRule="auto"/>
              <w:ind w:firstLine="0"/>
              <w:jc w:val="center"/>
              <w:rPr>
                <w:sz w:val="20"/>
                <w:szCs w:val="20"/>
              </w:rPr>
            </w:pPr>
            <w:r>
              <w:rPr>
                <w:sz w:val="20"/>
                <w:szCs w:val="20"/>
              </w:rPr>
              <w:t>1</w:t>
            </w:r>
          </w:p>
        </w:tc>
        <w:tc>
          <w:tcPr>
            <w:tcW w:w="444" w:type="pct"/>
            <w:tcBorders>
              <w:top w:val="single" w:sz="4" w:space="0" w:color="auto"/>
              <w:left w:val="nil"/>
              <w:bottom w:val="single" w:sz="4" w:space="0" w:color="auto"/>
              <w:right w:val="single" w:sz="4" w:space="0" w:color="auto"/>
            </w:tcBorders>
            <w:shd w:val="clear" w:color="auto" w:fill="auto"/>
            <w:noWrap/>
            <w:vAlign w:val="bottom"/>
          </w:tcPr>
          <w:p w:rsidR="00132F0E" w:rsidRPr="000765D4" w:rsidRDefault="00132F0E" w:rsidP="00132F0E">
            <w:pPr>
              <w:spacing w:after="0" w:line="240" w:lineRule="auto"/>
              <w:ind w:firstLine="0"/>
              <w:jc w:val="center"/>
              <w:rPr>
                <w:sz w:val="20"/>
                <w:szCs w:val="20"/>
              </w:rPr>
            </w:pPr>
            <w:r>
              <w:rPr>
                <w:sz w:val="20"/>
                <w:szCs w:val="20"/>
              </w:rPr>
              <w:t>1</w:t>
            </w:r>
          </w:p>
        </w:tc>
        <w:tc>
          <w:tcPr>
            <w:tcW w:w="445" w:type="pct"/>
            <w:tcBorders>
              <w:top w:val="single" w:sz="4" w:space="0" w:color="auto"/>
              <w:left w:val="nil"/>
              <w:bottom w:val="single" w:sz="4" w:space="0" w:color="auto"/>
              <w:right w:val="single" w:sz="4" w:space="0" w:color="auto"/>
            </w:tcBorders>
            <w:shd w:val="clear" w:color="auto" w:fill="auto"/>
            <w:noWrap/>
            <w:vAlign w:val="bottom"/>
          </w:tcPr>
          <w:p w:rsidR="00132F0E" w:rsidRPr="000765D4" w:rsidRDefault="00132F0E" w:rsidP="00132F0E">
            <w:pPr>
              <w:spacing w:after="0" w:line="240" w:lineRule="auto"/>
              <w:ind w:firstLine="0"/>
              <w:jc w:val="center"/>
              <w:rPr>
                <w:sz w:val="20"/>
                <w:szCs w:val="20"/>
              </w:rPr>
            </w:pPr>
            <w:r>
              <w:rPr>
                <w:sz w:val="20"/>
                <w:szCs w:val="20"/>
              </w:rPr>
              <w:t>1</w:t>
            </w:r>
          </w:p>
        </w:tc>
        <w:tc>
          <w:tcPr>
            <w:tcW w:w="573" w:type="pct"/>
            <w:tcBorders>
              <w:top w:val="single" w:sz="4" w:space="0" w:color="auto"/>
              <w:left w:val="nil"/>
              <w:bottom w:val="single" w:sz="4" w:space="0" w:color="auto"/>
              <w:right w:val="single" w:sz="4" w:space="0" w:color="auto"/>
            </w:tcBorders>
            <w:shd w:val="clear" w:color="auto" w:fill="auto"/>
            <w:noWrap/>
            <w:vAlign w:val="bottom"/>
          </w:tcPr>
          <w:p w:rsidR="00132F0E" w:rsidRDefault="00132F0E" w:rsidP="00132F0E">
            <w:pPr>
              <w:spacing w:after="0" w:line="240" w:lineRule="auto"/>
              <w:ind w:firstLine="0"/>
              <w:jc w:val="center"/>
              <w:rPr>
                <w:sz w:val="20"/>
                <w:szCs w:val="20"/>
              </w:rPr>
            </w:pPr>
            <w:r>
              <w:rPr>
                <w:sz w:val="20"/>
                <w:szCs w:val="20"/>
              </w:rPr>
              <w:t>2</w:t>
            </w:r>
          </w:p>
        </w:tc>
      </w:tr>
      <w:tr w:rsidR="00132F0E" w:rsidRPr="000765D4" w:rsidTr="00132F0E">
        <w:trPr>
          <w:trHeight w:val="96"/>
        </w:trPr>
        <w:tc>
          <w:tcPr>
            <w:tcW w:w="22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32F0E" w:rsidRPr="00BB1114" w:rsidRDefault="00132F0E" w:rsidP="00132F0E">
            <w:pPr>
              <w:spacing w:after="0" w:line="240" w:lineRule="auto"/>
              <w:ind w:firstLine="0"/>
              <w:rPr>
                <w:i/>
                <w:sz w:val="20"/>
                <w:szCs w:val="20"/>
              </w:rPr>
            </w:pPr>
            <w:r w:rsidRPr="00BB1114">
              <w:rPr>
                <w:i/>
                <w:sz w:val="20"/>
                <w:szCs w:val="20"/>
              </w:rPr>
              <w:t>Вариант 3</w:t>
            </w:r>
          </w:p>
        </w:tc>
        <w:tc>
          <w:tcPr>
            <w:tcW w:w="445" w:type="pct"/>
            <w:tcBorders>
              <w:top w:val="single" w:sz="4" w:space="0" w:color="auto"/>
              <w:left w:val="nil"/>
              <w:bottom w:val="single" w:sz="4" w:space="0" w:color="auto"/>
              <w:right w:val="single" w:sz="4" w:space="0" w:color="auto"/>
            </w:tcBorders>
            <w:shd w:val="clear" w:color="auto" w:fill="auto"/>
            <w:noWrap/>
            <w:vAlign w:val="bottom"/>
          </w:tcPr>
          <w:p w:rsidR="00132F0E" w:rsidRDefault="00132F0E" w:rsidP="00132F0E">
            <w:pPr>
              <w:spacing w:after="0" w:line="240" w:lineRule="auto"/>
              <w:ind w:firstLine="0"/>
              <w:jc w:val="center"/>
              <w:rPr>
                <w:sz w:val="20"/>
                <w:szCs w:val="20"/>
              </w:rPr>
            </w:pPr>
            <w:r>
              <w:rPr>
                <w:sz w:val="20"/>
                <w:szCs w:val="20"/>
              </w:rPr>
              <w:t>0</w:t>
            </w:r>
          </w:p>
        </w:tc>
        <w:tc>
          <w:tcPr>
            <w:tcW w:w="443" w:type="pct"/>
            <w:tcBorders>
              <w:top w:val="single" w:sz="4" w:space="0" w:color="auto"/>
              <w:left w:val="nil"/>
              <w:bottom w:val="single" w:sz="4" w:space="0" w:color="auto"/>
              <w:right w:val="single" w:sz="4" w:space="0" w:color="auto"/>
            </w:tcBorders>
            <w:shd w:val="clear" w:color="auto" w:fill="auto"/>
            <w:noWrap/>
            <w:vAlign w:val="bottom"/>
          </w:tcPr>
          <w:p w:rsidR="00132F0E" w:rsidRDefault="00132F0E" w:rsidP="00132F0E">
            <w:pPr>
              <w:spacing w:after="0" w:line="240" w:lineRule="auto"/>
              <w:ind w:firstLine="0"/>
              <w:jc w:val="center"/>
              <w:rPr>
                <w:sz w:val="20"/>
                <w:szCs w:val="20"/>
              </w:rPr>
            </w:pPr>
            <w:r>
              <w:rPr>
                <w:sz w:val="20"/>
                <w:szCs w:val="20"/>
              </w:rPr>
              <w:t>0</w:t>
            </w:r>
          </w:p>
        </w:tc>
        <w:tc>
          <w:tcPr>
            <w:tcW w:w="446" w:type="pct"/>
            <w:tcBorders>
              <w:top w:val="single" w:sz="4" w:space="0" w:color="auto"/>
              <w:left w:val="nil"/>
              <w:bottom w:val="single" w:sz="4" w:space="0" w:color="auto"/>
              <w:right w:val="single" w:sz="4" w:space="0" w:color="auto"/>
            </w:tcBorders>
            <w:shd w:val="clear" w:color="auto" w:fill="auto"/>
            <w:noWrap/>
            <w:vAlign w:val="bottom"/>
          </w:tcPr>
          <w:p w:rsidR="00132F0E" w:rsidRPr="000765D4" w:rsidRDefault="00132F0E" w:rsidP="00132F0E">
            <w:pPr>
              <w:spacing w:after="0" w:line="240" w:lineRule="auto"/>
              <w:ind w:firstLine="0"/>
              <w:jc w:val="center"/>
              <w:rPr>
                <w:sz w:val="20"/>
                <w:szCs w:val="20"/>
              </w:rPr>
            </w:pPr>
            <w:r>
              <w:rPr>
                <w:sz w:val="20"/>
                <w:szCs w:val="20"/>
              </w:rPr>
              <w:t>1</w:t>
            </w:r>
          </w:p>
        </w:tc>
        <w:tc>
          <w:tcPr>
            <w:tcW w:w="444" w:type="pct"/>
            <w:tcBorders>
              <w:top w:val="single" w:sz="4" w:space="0" w:color="auto"/>
              <w:left w:val="nil"/>
              <w:bottom w:val="single" w:sz="4" w:space="0" w:color="auto"/>
              <w:right w:val="single" w:sz="4" w:space="0" w:color="auto"/>
            </w:tcBorders>
            <w:shd w:val="clear" w:color="auto" w:fill="auto"/>
            <w:noWrap/>
            <w:vAlign w:val="bottom"/>
          </w:tcPr>
          <w:p w:rsidR="00132F0E" w:rsidRPr="000765D4" w:rsidRDefault="00132F0E" w:rsidP="00132F0E">
            <w:pPr>
              <w:spacing w:after="0" w:line="240" w:lineRule="auto"/>
              <w:ind w:firstLine="0"/>
              <w:jc w:val="center"/>
              <w:rPr>
                <w:sz w:val="20"/>
                <w:szCs w:val="20"/>
              </w:rPr>
            </w:pPr>
            <w:r>
              <w:rPr>
                <w:sz w:val="20"/>
                <w:szCs w:val="20"/>
              </w:rPr>
              <w:t>2</w:t>
            </w:r>
          </w:p>
        </w:tc>
        <w:tc>
          <w:tcPr>
            <w:tcW w:w="445" w:type="pct"/>
            <w:tcBorders>
              <w:top w:val="single" w:sz="4" w:space="0" w:color="auto"/>
              <w:left w:val="nil"/>
              <w:bottom w:val="single" w:sz="4" w:space="0" w:color="auto"/>
              <w:right w:val="single" w:sz="4" w:space="0" w:color="auto"/>
            </w:tcBorders>
            <w:shd w:val="clear" w:color="auto" w:fill="auto"/>
            <w:noWrap/>
            <w:vAlign w:val="bottom"/>
          </w:tcPr>
          <w:p w:rsidR="00132F0E" w:rsidRPr="000765D4" w:rsidRDefault="00132F0E" w:rsidP="00132F0E">
            <w:pPr>
              <w:spacing w:after="0" w:line="240" w:lineRule="auto"/>
              <w:ind w:firstLine="0"/>
              <w:jc w:val="center"/>
              <w:rPr>
                <w:sz w:val="20"/>
                <w:szCs w:val="20"/>
              </w:rPr>
            </w:pPr>
            <w:r>
              <w:rPr>
                <w:sz w:val="20"/>
                <w:szCs w:val="20"/>
              </w:rPr>
              <w:t>2</w:t>
            </w:r>
          </w:p>
        </w:tc>
        <w:tc>
          <w:tcPr>
            <w:tcW w:w="573" w:type="pct"/>
            <w:tcBorders>
              <w:top w:val="single" w:sz="4" w:space="0" w:color="auto"/>
              <w:left w:val="nil"/>
              <w:bottom w:val="single" w:sz="4" w:space="0" w:color="auto"/>
              <w:right w:val="single" w:sz="4" w:space="0" w:color="auto"/>
            </w:tcBorders>
            <w:shd w:val="clear" w:color="auto" w:fill="auto"/>
            <w:noWrap/>
            <w:vAlign w:val="bottom"/>
          </w:tcPr>
          <w:p w:rsidR="00132F0E" w:rsidRDefault="00132F0E" w:rsidP="00132F0E">
            <w:pPr>
              <w:spacing w:after="0" w:line="240" w:lineRule="auto"/>
              <w:ind w:firstLine="0"/>
              <w:jc w:val="center"/>
              <w:rPr>
                <w:sz w:val="20"/>
                <w:szCs w:val="20"/>
              </w:rPr>
            </w:pPr>
            <w:r>
              <w:rPr>
                <w:sz w:val="20"/>
                <w:szCs w:val="20"/>
              </w:rPr>
              <w:t>3</w:t>
            </w:r>
          </w:p>
        </w:tc>
      </w:tr>
    </w:tbl>
    <w:p w:rsidR="0093795A" w:rsidRDefault="0093795A" w:rsidP="005B60DC">
      <w:pPr>
        <w:pStyle w:val="S21"/>
      </w:pPr>
    </w:p>
    <w:p w:rsidR="00B32F0B" w:rsidRPr="00BC48D2" w:rsidRDefault="00BF27F5" w:rsidP="00312BC9">
      <w:pPr>
        <w:pStyle w:val="S21"/>
        <w:ind w:left="-851" w:firstLine="709"/>
      </w:pPr>
      <w:r>
        <w:t xml:space="preserve">2.4. </w:t>
      </w:r>
      <w:r w:rsidR="00B32F0B" w:rsidRPr="00BC48D2">
        <w:t>Прогноз развития дорожной сети</w:t>
      </w:r>
      <w:bookmarkEnd w:id="45"/>
    </w:p>
    <w:p w:rsidR="00B32F0B" w:rsidRPr="00E463AE" w:rsidRDefault="008536A7" w:rsidP="00312BC9">
      <w:pPr>
        <w:spacing w:after="0" w:line="240" w:lineRule="auto"/>
        <w:ind w:left="-851" w:firstLine="709"/>
      </w:pPr>
      <w:r w:rsidRPr="00532BA3">
        <w:rPr>
          <w:spacing w:val="-6"/>
        </w:rPr>
        <w:t xml:space="preserve">Участки автомобильных дорог местного значения, </w:t>
      </w:r>
      <w:r w:rsidRPr="00532BA3">
        <w:t>характеризуются низкой интенсивностью движения, что позволяет обеспечить выполнение требований к пропускной способности, комфорту и безопасности участников дорожного движения</w:t>
      </w:r>
      <w:r>
        <w:t xml:space="preserve">. </w:t>
      </w:r>
      <w:r w:rsidR="00B32F0B" w:rsidRPr="00E463AE">
        <w:t xml:space="preserve">Внутрирайонные тенденции в развитии и совершенствовании сети муниципальных автомобильных дорог заключаются в необходимости решения вопросов по повышению степени транспортной связанности населенных пунктов </w:t>
      </w:r>
      <w:r w:rsidR="00E463AE">
        <w:t>Октябрьского</w:t>
      </w:r>
      <w:r w:rsidR="00B32F0B" w:rsidRPr="00E463AE">
        <w:t xml:space="preserve"> района, обеспечения возрастающей потребности населения района в мобильности, транспортной доступности автомобильных маршрутов.</w:t>
      </w:r>
    </w:p>
    <w:p w:rsidR="00831E9A" w:rsidRDefault="00B32F0B" w:rsidP="00312BC9">
      <w:pPr>
        <w:spacing w:after="0" w:line="240" w:lineRule="auto"/>
        <w:ind w:left="-851" w:firstLine="709"/>
        <w:rPr>
          <w:szCs w:val="24"/>
        </w:rPr>
      </w:pPr>
      <w:r w:rsidRPr="00BC48D2">
        <w:rPr>
          <w:szCs w:val="24"/>
        </w:rPr>
        <w:t xml:space="preserve">Важным </w:t>
      </w:r>
      <w:r w:rsidRPr="00E463AE">
        <w:t xml:space="preserve">направлением развития улично-дорожной сети </w:t>
      </w:r>
      <w:r w:rsidR="00FC3291">
        <w:t xml:space="preserve">муниципального образования </w:t>
      </w:r>
      <w:r w:rsidR="00DB19C1">
        <w:t>сельско</w:t>
      </w:r>
      <w:r w:rsidR="00FC3291">
        <w:t>е</w:t>
      </w:r>
      <w:r w:rsidR="00DB19C1">
        <w:t xml:space="preserve"> поселени</w:t>
      </w:r>
      <w:r w:rsidR="00FC3291">
        <w:t xml:space="preserve">е </w:t>
      </w:r>
      <w:r w:rsidR="008524F7">
        <w:t>Перегребное</w:t>
      </w:r>
      <w:r w:rsidRPr="00E463AE">
        <w:t xml:space="preserve"> является приведение части дорог в соответствие с техническим регулированием и нормами установленными законодательством Российской Федерации.</w:t>
      </w:r>
      <w:bookmarkStart w:id="46" w:name="dst100055"/>
      <w:bookmarkEnd w:id="46"/>
    </w:p>
    <w:p w:rsidR="00CE2FAA" w:rsidRDefault="00CE2FAA" w:rsidP="00312BC9">
      <w:pPr>
        <w:spacing w:after="0" w:line="240" w:lineRule="auto"/>
        <w:ind w:left="-851" w:firstLine="709"/>
        <w:rPr>
          <w:rFonts w:eastAsia="Times New Roman"/>
          <w:color w:val="000000"/>
          <w:szCs w:val="24"/>
        </w:rPr>
      </w:pPr>
      <w:r w:rsidRPr="00C008FD">
        <w:rPr>
          <w:rFonts w:eastAsia="Times New Roman"/>
          <w:color w:val="000000"/>
          <w:szCs w:val="24"/>
        </w:rPr>
        <w:t xml:space="preserve">Прогноз развития дорожной сети в </w:t>
      </w:r>
      <w:r w:rsidR="00FC3291">
        <w:t xml:space="preserve">муниципальном образовании сельское поселение </w:t>
      </w:r>
      <w:r w:rsidR="008524F7">
        <w:t>Перегребное</w:t>
      </w:r>
      <w:r w:rsidR="0093795A">
        <w:t xml:space="preserve"> </w:t>
      </w:r>
      <w:r w:rsidRPr="00C008FD">
        <w:rPr>
          <w:rFonts w:eastAsia="Times New Roman"/>
          <w:color w:val="000000"/>
          <w:szCs w:val="24"/>
        </w:rPr>
        <w:t>до 20</w:t>
      </w:r>
      <w:r>
        <w:rPr>
          <w:rFonts w:eastAsia="Times New Roman"/>
          <w:color w:val="000000"/>
          <w:szCs w:val="24"/>
        </w:rPr>
        <w:t>27</w:t>
      </w:r>
      <w:r w:rsidRPr="00C008FD">
        <w:rPr>
          <w:rFonts w:eastAsia="Times New Roman"/>
          <w:color w:val="000000"/>
          <w:szCs w:val="24"/>
        </w:rPr>
        <w:t xml:space="preserve"> года</w:t>
      </w:r>
      <w:r>
        <w:rPr>
          <w:rFonts w:eastAsia="Times New Roman"/>
          <w:color w:val="000000"/>
          <w:szCs w:val="24"/>
        </w:rPr>
        <w:t xml:space="preserve"> представлен в таблице </w:t>
      </w:r>
      <w:r w:rsidR="0093795A">
        <w:rPr>
          <w:rFonts w:eastAsia="Times New Roman"/>
          <w:color w:val="000000"/>
          <w:szCs w:val="24"/>
        </w:rPr>
        <w:t>2</w:t>
      </w:r>
      <w:r>
        <w:rPr>
          <w:rFonts w:eastAsia="Times New Roman"/>
          <w:color w:val="000000"/>
          <w:szCs w:val="24"/>
        </w:rPr>
        <w:t>.</w:t>
      </w:r>
      <w:r w:rsidR="00AE68A2">
        <w:rPr>
          <w:rFonts w:eastAsia="Times New Roman"/>
          <w:color w:val="000000"/>
          <w:szCs w:val="24"/>
        </w:rPr>
        <w:t>6</w:t>
      </w:r>
      <w:r>
        <w:rPr>
          <w:rFonts w:eastAsia="Times New Roman"/>
          <w:color w:val="000000"/>
          <w:szCs w:val="24"/>
        </w:rPr>
        <w:t xml:space="preserve">. </w:t>
      </w:r>
    </w:p>
    <w:p w:rsidR="0093795A" w:rsidRDefault="0093795A" w:rsidP="00312BC9">
      <w:pPr>
        <w:spacing w:after="0" w:line="240" w:lineRule="auto"/>
        <w:ind w:left="-851" w:firstLine="709"/>
        <w:rPr>
          <w:rFonts w:eastAsia="Times New Roman"/>
          <w:color w:val="000000"/>
          <w:szCs w:val="24"/>
        </w:rPr>
      </w:pPr>
    </w:p>
    <w:p w:rsidR="005B60DC" w:rsidRDefault="005B60DC" w:rsidP="00312BC9">
      <w:pPr>
        <w:spacing w:after="0" w:line="240" w:lineRule="auto"/>
        <w:ind w:left="-851" w:firstLine="709"/>
        <w:rPr>
          <w:rFonts w:eastAsia="Times New Roman"/>
          <w:color w:val="000000"/>
          <w:szCs w:val="24"/>
        </w:rPr>
      </w:pPr>
    </w:p>
    <w:p w:rsidR="005B60DC" w:rsidRDefault="005B60DC" w:rsidP="00312BC9">
      <w:pPr>
        <w:spacing w:after="0" w:line="240" w:lineRule="auto"/>
        <w:ind w:left="-851" w:firstLine="709"/>
        <w:rPr>
          <w:rFonts w:eastAsia="Times New Roman"/>
          <w:color w:val="000000"/>
          <w:szCs w:val="24"/>
        </w:rPr>
      </w:pPr>
    </w:p>
    <w:p w:rsidR="00CE2FAA" w:rsidRDefault="00CE2FAA" w:rsidP="0093795A">
      <w:pPr>
        <w:spacing w:after="0" w:line="240" w:lineRule="auto"/>
        <w:ind w:left="7079" w:firstLine="709"/>
        <w:rPr>
          <w:rFonts w:eastAsia="Times New Roman"/>
          <w:color w:val="000000"/>
          <w:szCs w:val="24"/>
        </w:rPr>
      </w:pPr>
      <w:r>
        <w:rPr>
          <w:rFonts w:eastAsia="Times New Roman"/>
          <w:color w:val="000000"/>
          <w:szCs w:val="24"/>
        </w:rPr>
        <w:t xml:space="preserve">Таблица </w:t>
      </w:r>
      <w:r w:rsidR="0093795A">
        <w:rPr>
          <w:rFonts w:eastAsia="Times New Roman"/>
          <w:color w:val="000000"/>
          <w:szCs w:val="24"/>
        </w:rPr>
        <w:t>2</w:t>
      </w:r>
      <w:r>
        <w:rPr>
          <w:rFonts w:eastAsia="Times New Roman"/>
          <w:color w:val="000000"/>
          <w:szCs w:val="24"/>
        </w:rPr>
        <w:t>.</w:t>
      </w:r>
      <w:r w:rsidR="00AE68A2">
        <w:rPr>
          <w:rFonts w:eastAsia="Times New Roman"/>
          <w:color w:val="000000"/>
          <w:szCs w:val="24"/>
        </w:rPr>
        <w:t>6</w:t>
      </w:r>
    </w:p>
    <w:p w:rsidR="005B60DC" w:rsidRPr="00C008FD" w:rsidRDefault="005B60DC" w:rsidP="0093795A">
      <w:pPr>
        <w:spacing w:after="0" w:line="240" w:lineRule="auto"/>
        <w:ind w:left="7079" w:firstLine="709"/>
        <w:rPr>
          <w:rFonts w:eastAsia="Times New Roman"/>
          <w:color w:val="000000"/>
          <w:szCs w:val="24"/>
        </w:rPr>
      </w:pPr>
    </w:p>
    <w:tbl>
      <w:tblPr>
        <w:tblW w:w="5000" w:type="pct"/>
        <w:jc w:val="center"/>
        <w:tblLook w:val="04A0" w:firstRow="1" w:lastRow="0" w:firstColumn="1" w:lastColumn="0" w:noHBand="0" w:noVBand="1"/>
      </w:tblPr>
      <w:tblGrid>
        <w:gridCol w:w="2716"/>
        <w:gridCol w:w="1176"/>
        <w:gridCol w:w="766"/>
        <w:gridCol w:w="766"/>
        <w:gridCol w:w="766"/>
        <w:gridCol w:w="766"/>
        <w:gridCol w:w="766"/>
        <w:gridCol w:w="766"/>
        <w:gridCol w:w="1083"/>
      </w:tblGrid>
      <w:tr w:rsidR="005B60DC" w:rsidRPr="00CE2FAA" w:rsidTr="007510F0">
        <w:trPr>
          <w:trHeight w:val="300"/>
          <w:jc w:val="center"/>
        </w:trPr>
        <w:tc>
          <w:tcPr>
            <w:tcW w:w="1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0DC" w:rsidRPr="00CE2FAA" w:rsidRDefault="005B60DC" w:rsidP="007510F0">
            <w:pPr>
              <w:spacing w:after="0" w:line="240" w:lineRule="auto"/>
              <w:ind w:firstLine="0"/>
              <w:rPr>
                <w:rFonts w:eastAsia="Times New Roman"/>
                <w:b/>
                <w:color w:val="000000"/>
                <w:sz w:val="20"/>
                <w:szCs w:val="20"/>
              </w:rPr>
            </w:pPr>
            <w:bookmarkStart w:id="47" w:name="_Toc467578306"/>
            <w:r w:rsidRPr="00CE2FAA">
              <w:rPr>
                <w:rFonts w:eastAsia="Times New Roman"/>
                <w:b/>
                <w:color w:val="000000"/>
                <w:sz w:val="20"/>
                <w:szCs w:val="20"/>
              </w:rPr>
              <w:lastRenderedPageBreak/>
              <w:t>Наименование показателя</w:t>
            </w:r>
          </w:p>
        </w:tc>
        <w:tc>
          <w:tcPr>
            <w:tcW w:w="614" w:type="pct"/>
            <w:tcBorders>
              <w:top w:val="single" w:sz="4" w:space="0" w:color="auto"/>
              <w:left w:val="nil"/>
              <w:bottom w:val="single" w:sz="4" w:space="0" w:color="auto"/>
              <w:right w:val="single" w:sz="4" w:space="0" w:color="auto"/>
            </w:tcBorders>
            <w:vAlign w:val="center"/>
          </w:tcPr>
          <w:p w:rsidR="005B60DC" w:rsidRPr="00CE2FAA" w:rsidRDefault="005B60DC" w:rsidP="007510F0">
            <w:pPr>
              <w:spacing w:after="0" w:line="240" w:lineRule="auto"/>
              <w:ind w:firstLine="0"/>
              <w:jc w:val="center"/>
              <w:rPr>
                <w:rFonts w:eastAsia="Times New Roman"/>
                <w:b/>
                <w:color w:val="000000"/>
                <w:sz w:val="20"/>
                <w:szCs w:val="20"/>
              </w:rPr>
            </w:pPr>
            <w:r>
              <w:rPr>
                <w:rFonts w:eastAsia="Times New Roman"/>
                <w:b/>
                <w:color w:val="000000"/>
                <w:sz w:val="20"/>
                <w:szCs w:val="20"/>
              </w:rPr>
              <w:t>Единицы измерения</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0DC" w:rsidRPr="00CE2FAA" w:rsidRDefault="005B60DC" w:rsidP="007510F0">
            <w:pPr>
              <w:spacing w:after="0" w:line="240" w:lineRule="auto"/>
              <w:ind w:firstLine="0"/>
              <w:jc w:val="center"/>
              <w:rPr>
                <w:rFonts w:eastAsia="Times New Roman"/>
                <w:b/>
                <w:color w:val="000000"/>
                <w:sz w:val="20"/>
                <w:szCs w:val="20"/>
              </w:rPr>
            </w:pPr>
            <w:r w:rsidRPr="00CE2FAA">
              <w:rPr>
                <w:rFonts w:eastAsia="Times New Roman"/>
                <w:b/>
                <w:color w:val="000000"/>
                <w:sz w:val="20"/>
                <w:szCs w:val="20"/>
              </w:rPr>
              <w:t>201</w:t>
            </w:r>
            <w:r>
              <w:rPr>
                <w:rFonts w:eastAsia="Times New Roman"/>
                <w:b/>
                <w:color w:val="000000"/>
                <w:sz w:val="20"/>
                <w:szCs w:val="20"/>
              </w:rPr>
              <w:t>6</w:t>
            </w:r>
          </w:p>
        </w:tc>
        <w:tc>
          <w:tcPr>
            <w:tcW w:w="400" w:type="pct"/>
            <w:tcBorders>
              <w:top w:val="single" w:sz="4" w:space="0" w:color="auto"/>
              <w:left w:val="nil"/>
              <w:bottom w:val="single" w:sz="4" w:space="0" w:color="auto"/>
              <w:right w:val="single" w:sz="4" w:space="0" w:color="auto"/>
            </w:tcBorders>
            <w:shd w:val="clear" w:color="auto" w:fill="auto"/>
            <w:noWrap/>
            <w:vAlign w:val="center"/>
            <w:hideMark/>
          </w:tcPr>
          <w:p w:rsidR="005B60DC" w:rsidRPr="00CE2FAA" w:rsidRDefault="005B60DC" w:rsidP="007510F0">
            <w:pPr>
              <w:spacing w:after="0" w:line="240" w:lineRule="auto"/>
              <w:ind w:firstLine="0"/>
              <w:jc w:val="center"/>
              <w:rPr>
                <w:rFonts w:eastAsia="Times New Roman"/>
                <w:b/>
                <w:color w:val="000000"/>
                <w:sz w:val="20"/>
                <w:szCs w:val="20"/>
              </w:rPr>
            </w:pPr>
            <w:r w:rsidRPr="00CE2FAA">
              <w:rPr>
                <w:rFonts w:eastAsia="Times New Roman"/>
                <w:b/>
                <w:color w:val="000000"/>
                <w:sz w:val="20"/>
                <w:szCs w:val="20"/>
              </w:rPr>
              <w:t>201</w:t>
            </w:r>
            <w:r>
              <w:rPr>
                <w:rFonts w:eastAsia="Times New Roman"/>
                <w:b/>
                <w:color w:val="000000"/>
                <w:sz w:val="20"/>
                <w:szCs w:val="20"/>
              </w:rPr>
              <w:t>7</w:t>
            </w:r>
          </w:p>
        </w:tc>
        <w:tc>
          <w:tcPr>
            <w:tcW w:w="400" w:type="pct"/>
            <w:tcBorders>
              <w:top w:val="single" w:sz="4" w:space="0" w:color="auto"/>
              <w:left w:val="nil"/>
              <w:bottom w:val="single" w:sz="4" w:space="0" w:color="auto"/>
              <w:right w:val="single" w:sz="4" w:space="0" w:color="auto"/>
            </w:tcBorders>
            <w:shd w:val="clear" w:color="auto" w:fill="auto"/>
            <w:noWrap/>
            <w:vAlign w:val="center"/>
            <w:hideMark/>
          </w:tcPr>
          <w:p w:rsidR="005B60DC" w:rsidRPr="00CE2FAA" w:rsidRDefault="005B60DC" w:rsidP="007510F0">
            <w:pPr>
              <w:spacing w:after="0" w:line="240" w:lineRule="auto"/>
              <w:ind w:firstLine="0"/>
              <w:jc w:val="center"/>
              <w:rPr>
                <w:rFonts w:eastAsia="Times New Roman"/>
                <w:b/>
                <w:color w:val="000000"/>
                <w:sz w:val="20"/>
                <w:szCs w:val="20"/>
              </w:rPr>
            </w:pPr>
            <w:r w:rsidRPr="00CE2FAA">
              <w:rPr>
                <w:rFonts w:eastAsia="Times New Roman"/>
                <w:b/>
                <w:color w:val="000000"/>
                <w:sz w:val="20"/>
                <w:szCs w:val="20"/>
              </w:rPr>
              <w:t>201</w:t>
            </w:r>
            <w:r>
              <w:rPr>
                <w:rFonts w:eastAsia="Times New Roman"/>
                <w:b/>
                <w:color w:val="000000"/>
                <w:sz w:val="20"/>
                <w:szCs w:val="20"/>
              </w:rPr>
              <w:t>8</w:t>
            </w:r>
          </w:p>
        </w:tc>
        <w:tc>
          <w:tcPr>
            <w:tcW w:w="400" w:type="pct"/>
            <w:tcBorders>
              <w:top w:val="single" w:sz="4" w:space="0" w:color="auto"/>
              <w:left w:val="nil"/>
              <w:bottom w:val="single" w:sz="4" w:space="0" w:color="auto"/>
              <w:right w:val="single" w:sz="4" w:space="0" w:color="auto"/>
            </w:tcBorders>
            <w:shd w:val="clear" w:color="auto" w:fill="auto"/>
            <w:noWrap/>
            <w:vAlign w:val="center"/>
            <w:hideMark/>
          </w:tcPr>
          <w:p w:rsidR="005B60DC" w:rsidRPr="00CE2FAA" w:rsidRDefault="005B60DC" w:rsidP="007510F0">
            <w:pPr>
              <w:spacing w:after="0" w:line="240" w:lineRule="auto"/>
              <w:ind w:firstLine="0"/>
              <w:jc w:val="center"/>
              <w:rPr>
                <w:rFonts w:eastAsia="Times New Roman"/>
                <w:b/>
                <w:color w:val="000000"/>
                <w:sz w:val="20"/>
                <w:szCs w:val="20"/>
              </w:rPr>
            </w:pPr>
            <w:r w:rsidRPr="00CE2FAA">
              <w:rPr>
                <w:rFonts w:eastAsia="Times New Roman"/>
                <w:b/>
                <w:color w:val="000000"/>
                <w:sz w:val="20"/>
                <w:szCs w:val="20"/>
              </w:rPr>
              <w:t>20</w:t>
            </w:r>
            <w:r>
              <w:rPr>
                <w:rFonts w:eastAsia="Times New Roman"/>
                <w:b/>
                <w:color w:val="000000"/>
                <w:sz w:val="20"/>
                <w:szCs w:val="20"/>
              </w:rPr>
              <w:t>19</w:t>
            </w:r>
          </w:p>
        </w:tc>
        <w:tc>
          <w:tcPr>
            <w:tcW w:w="400" w:type="pct"/>
            <w:tcBorders>
              <w:top w:val="single" w:sz="4" w:space="0" w:color="auto"/>
              <w:left w:val="nil"/>
              <w:bottom w:val="single" w:sz="4" w:space="0" w:color="auto"/>
              <w:right w:val="single" w:sz="4" w:space="0" w:color="auto"/>
            </w:tcBorders>
            <w:shd w:val="clear" w:color="auto" w:fill="auto"/>
            <w:noWrap/>
            <w:vAlign w:val="center"/>
            <w:hideMark/>
          </w:tcPr>
          <w:p w:rsidR="005B60DC" w:rsidRPr="00CE2FAA" w:rsidRDefault="005B60DC" w:rsidP="007510F0">
            <w:pPr>
              <w:spacing w:after="0" w:line="240" w:lineRule="auto"/>
              <w:ind w:firstLine="0"/>
              <w:jc w:val="center"/>
              <w:rPr>
                <w:rFonts w:eastAsia="Times New Roman"/>
                <w:b/>
                <w:color w:val="000000"/>
                <w:sz w:val="20"/>
                <w:szCs w:val="20"/>
              </w:rPr>
            </w:pPr>
            <w:r w:rsidRPr="00CE2FAA">
              <w:rPr>
                <w:rFonts w:eastAsia="Times New Roman"/>
                <w:b/>
                <w:color w:val="000000"/>
                <w:sz w:val="20"/>
                <w:szCs w:val="20"/>
              </w:rPr>
              <w:t>20</w:t>
            </w:r>
            <w:r>
              <w:rPr>
                <w:rFonts w:eastAsia="Times New Roman"/>
                <w:b/>
                <w:color w:val="000000"/>
                <w:sz w:val="20"/>
                <w:szCs w:val="20"/>
              </w:rPr>
              <w:t>20</w:t>
            </w:r>
          </w:p>
        </w:tc>
        <w:tc>
          <w:tcPr>
            <w:tcW w:w="400" w:type="pct"/>
            <w:tcBorders>
              <w:top w:val="single" w:sz="4" w:space="0" w:color="auto"/>
              <w:left w:val="nil"/>
              <w:bottom w:val="single" w:sz="4" w:space="0" w:color="auto"/>
              <w:right w:val="single" w:sz="4" w:space="0" w:color="auto"/>
            </w:tcBorders>
            <w:shd w:val="clear" w:color="auto" w:fill="auto"/>
            <w:noWrap/>
            <w:vAlign w:val="center"/>
            <w:hideMark/>
          </w:tcPr>
          <w:p w:rsidR="005B60DC" w:rsidRPr="00CE2FAA" w:rsidRDefault="005B60DC" w:rsidP="007510F0">
            <w:pPr>
              <w:spacing w:after="0" w:line="240" w:lineRule="auto"/>
              <w:ind w:firstLine="0"/>
              <w:jc w:val="center"/>
              <w:rPr>
                <w:rFonts w:eastAsia="Times New Roman"/>
                <w:b/>
                <w:color w:val="000000"/>
                <w:sz w:val="20"/>
                <w:szCs w:val="20"/>
              </w:rPr>
            </w:pPr>
            <w:r w:rsidRPr="00CE2FAA">
              <w:rPr>
                <w:rFonts w:eastAsia="Times New Roman"/>
                <w:b/>
                <w:color w:val="000000"/>
                <w:sz w:val="20"/>
                <w:szCs w:val="20"/>
              </w:rPr>
              <w:t>202</w:t>
            </w:r>
            <w:r>
              <w:rPr>
                <w:rFonts w:eastAsia="Times New Roman"/>
                <w:b/>
                <w:color w:val="000000"/>
                <w:sz w:val="20"/>
                <w:szCs w:val="20"/>
              </w:rPr>
              <w:t>1</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rsidR="005B60DC" w:rsidRPr="00CE2FAA" w:rsidRDefault="005B60DC" w:rsidP="007510F0">
            <w:pPr>
              <w:spacing w:after="0" w:line="240" w:lineRule="auto"/>
              <w:ind w:firstLine="0"/>
              <w:jc w:val="center"/>
              <w:rPr>
                <w:rFonts w:eastAsia="Times New Roman"/>
                <w:b/>
                <w:color w:val="000000"/>
                <w:sz w:val="20"/>
                <w:szCs w:val="20"/>
              </w:rPr>
            </w:pPr>
            <w:r>
              <w:rPr>
                <w:rFonts w:eastAsia="Times New Roman"/>
                <w:b/>
                <w:color w:val="000000"/>
                <w:sz w:val="20"/>
                <w:szCs w:val="20"/>
              </w:rPr>
              <w:t>2022-</w:t>
            </w:r>
            <w:r w:rsidRPr="00CE2FAA">
              <w:rPr>
                <w:rFonts w:eastAsia="Times New Roman"/>
                <w:b/>
                <w:color w:val="000000"/>
                <w:sz w:val="20"/>
                <w:szCs w:val="20"/>
              </w:rPr>
              <w:t>202</w:t>
            </w:r>
            <w:r>
              <w:rPr>
                <w:rFonts w:eastAsia="Times New Roman"/>
                <w:b/>
                <w:color w:val="000000"/>
                <w:sz w:val="20"/>
                <w:szCs w:val="20"/>
              </w:rPr>
              <w:t>7</w:t>
            </w:r>
          </w:p>
        </w:tc>
      </w:tr>
      <w:tr w:rsidR="005B60DC" w:rsidRPr="00CE2FAA" w:rsidTr="007510F0">
        <w:trPr>
          <w:trHeight w:val="85"/>
          <w:jc w:val="center"/>
        </w:trPr>
        <w:tc>
          <w:tcPr>
            <w:tcW w:w="1419" w:type="pct"/>
            <w:tcBorders>
              <w:top w:val="nil"/>
              <w:left w:val="single" w:sz="4" w:space="0" w:color="auto"/>
              <w:bottom w:val="single" w:sz="4" w:space="0" w:color="auto"/>
              <w:right w:val="single" w:sz="4" w:space="0" w:color="auto"/>
            </w:tcBorders>
            <w:shd w:val="clear" w:color="auto" w:fill="auto"/>
            <w:noWrap/>
            <w:vAlign w:val="center"/>
            <w:hideMark/>
          </w:tcPr>
          <w:p w:rsidR="005B60DC" w:rsidRPr="00CE2FAA" w:rsidRDefault="005B60DC" w:rsidP="007510F0">
            <w:pPr>
              <w:spacing w:after="0" w:line="240" w:lineRule="auto"/>
              <w:ind w:firstLine="0"/>
              <w:rPr>
                <w:rFonts w:eastAsia="Times New Roman"/>
                <w:color w:val="000000"/>
                <w:sz w:val="20"/>
                <w:szCs w:val="20"/>
              </w:rPr>
            </w:pPr>
            <w:r w:rsidRPr="00CE2FAA">
              <w:rPr>
                <w:rFonts w:eastAsia="Times New Roman"/>
                <w:color w:val="000000"/>
                <w:sz w:val="20"/>
                <w:szCs w:val="20"/>
              </w:rPr>
              <w:t>Вариант 1</w:t>
            </w:r>
          </w:p>
        </w:tc>
        <w:tc>
          <w:tcPr>
            <w:tcW w:w="614" w:type="pct"/>
            <w:tcBorders>
              <w:top w:val="single" w:sz="4" w:space="0" w:color="auto"/>
              <w:left w:val="nil"/>
              <w:bottom w:val="single" w:sz="4" w:space="0" w:color="auto"/>
              <w:right w:val="single" w:sz="4" w:space="0" w:color="auto"/>
            </w:tcBorders>
            <w:vAlign w:val="center"/>
          </w:tcPr>
          <w:p w:rsidR="005B60DC" w:rsidRPr="00CE2FAA"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км</w:t>
            </w:r>
          </w:p>
        </w:tc>
        <w:tc>
          <w:tcPr>
            <w:tcW w:w="400" w:type="pct"/>
            <w:tcBorders>
              <w:top w:val="nil"/>
              <w:left w:val="single" w:sz="4" w:space="0" w:color="auto"/>
              <w:bottom w:val="single" w:sz="4" w:space="0" w:color="auto"/>
              <w:right w:val="single" w:sz="4" w:space="0" w:color="auto"/>
            </w:tcBorders>
            <w:shd w:val="clear" w:color="auto" w:fill="auto"/>
            <w:noWrap/>
            <w:vAlign w:val="center"/>
          </w:tcPr>
          <w:p w:rsidR="005B60DC" w:rsidRPr="00CE2FAA"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31,102</w:t>
            </w:r>
          </w:p>
        </w:tc>
        <w:tc>
          <w:tcPr>
            <w:tcW w:w="400" w:type="pct"/>
            <w:tcBorders>
              <w:top w:val="nil"/>
              <w:left w:val="nil"/>
              <w:bottom w:val="single" w:sz="4" w:space="0" w:color="auto"/>
              <w:right w:val="single" w:sz="4" w:space="0" w:color="auto"/>
            </w:tcBorders>
            <w:shd w:val="clear" w:color="auto" w:fill="auto"/>
            <w:noWrap/>
            <w:vAlign w:val="center"/>
          </w:tcPr>
          <w:p w:rsidR="005B60DC" w:rsidRPr="00CE2FAA"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31,102</w:t>
            </w:r>
          </w:p>
        </w:tc>
        <w:tc>
          <w:tcPr>
            <w:tcW w:w="400" w:type="pct"/>
            <w:tcBorders>
              <w:top w:val="nil"/>
              <w:left w:val="nil"/>
              <w:bottom w:val="single" w:sz="4" w:space="0" w:color="auto"/>
              <w:right w:val="single" w:sz="4" w:space="0" w:color="auto"/>
            </w:tcBorders>
            <w:shd w:val="clear" w:color="auto" w:fill="auto"/>
            <w:noWrap/>
            <w:vAlign w:val="center"/>
          </w:tcPr>
          <w:p w:rsidR="005B60DC" w:rsidRPr="00CE2FAA"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31,102</w:t>
            </w:r>
          </w:p>
        </w:tc>
        <w:tc>
          <w:tcPr>
            <w:tcW w:w="400" w:type="pct"/>
            <w:tcBorders>
              <w:top w:val="nil"/>
              <w:left w:val="nil"/>
              <w:bottom w:val="single" w:sz="4" w:space="0" w:color="auto"/>
              <w:right w:val="single" w:sz="4" w:space="0" w:color="auto"/>
            </w:tcBorders>
            <w:shd w:val="clear" w:color="auto" w:fill="auto"/>
            <w:noWrap/>
            <w:vAlign w:val="center"/>
          </w:tcPr>
          <w:p w:rsidR="005B60DC" w:rsidRPr="00CE2FAA"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31,102</w:t>
            </w:r>
          </w:p>
        </w:tc>
        <w:tc>
          <w:tcPr>
            <w:tcW w:w="400" w:type="pct"/>
            <w:tcBorders>
              <w:top w:val="nil"/>
              <w:left w:val="nil"/>
              <w:bottom w:val="single" w:sz="4" w:space="0" w:color="auto"/>
              <w:right w:val="single" w:sz="4" w:space="0" w:color="auto"/>
            </w:tcBorders>
            <w:shd w:val="clear" w:color="auto" w:fill="auto"/>
            <w:noWrap/>
            <w:vAlign w:val="center"/>
          </w:tcPr>
          <w:p w:rsidR="005B60DC" w:rsidRPr="00CE2FAA"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31,102</w:t>
            </w:r>
          </w:p>
        </w:tc>
        <w:tc>
          <w:tcPr>
            <w:tcW w:w="400" w:type="pct"/>
            <w:tcBorders>
              <w:top w:val="nil"/>
              <w:left w:val="nil"/>
              <w:bottom w:val="single" w:sz="4" w:space="0" w:color="auto"/>
              <w:right w:val="single" w:sz="4" w:space="0" w:color="auto"/>
            </w:tcBorders>
            <w:shd w:val="clear" w:color="auto" w:fill="auto"/>
            <w:noWrap/>
            <w:vAlign w:val="center"/>
          </w:tcPr>
          <w:p w:rsidR="005B60DC" w:rsidRPr="00CE2FAA"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31,102</w:t>
            </w:r>
          </w:p>
        </w:tc>
        <w:tc>
          <w:tcPr>
            <w:tcW w:w="566" w:type="pct"/>
            <w:tcBorders>
              <w:top w:val="nil"/>
              <w:left w:val="nil"/>
              <w:bottom w:val="single" w:sz="4" w:space="0" w:color="auto"/>
              <w:right w:val="single" w:sz="4" w:space="0" w:color="auto"/>
            </w:tcBorders>
            <w:shd w:val="clear" w:color="auto" w:fill="auto"/>
            <w:noWrap/>
            <w:vAlign w:val="center"/>
          </w:tcPr>
          <w:p w:rsidR="005B60DC" w:rsidRPr="00CE2FAA"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31,102</w:t>
            </w:r>
          </w:p>
        </w:tc>
      </w:tr>
      <w:tr w:rsidR="005B60DC" w:rsidRPr="00CE2FAA" w:rsidTr="007510F0">
        <w:trPr>
          <w:trHeight w:val="85"/>
          <w:jc w:val="center"/>
        </w:trPr>
        <w:tc>
          <w:tcPr>
            <w:tcW w:w="1419" w:type="pct"/>
            <w:tcBorders>
              <w:top w:val="nil"/>
              <w:left w:val="single" w:sz="4" w:space="0" w:color="auto"/>
              <w:bottom w:val="single" w:sz="4" w:space="0" w:color="auto"/>
              <w:right w:val="single" w:sz="4" w:space="0" w:color="auto"/>
            </w:tcBorders>
            <w:shd w:val="clear" w:color="auto" w:fill="auto"/>
            <w:noWrap/>
            <w:vAlign w:val="center"/>
            <w:hideMark/>
          </w:tcPr>
          <w:p w:rsidR="005B60DC" w:rsidRPr="00CE2FAA" w:rsidRDefault="005B60DC" w:rsidP="007510F0">
            <w:pPr>
              <w:spacing w:after="0" w:line="240" w:lineRule="auto"/>
              <w:ind w:firstLine="0"/>
              <w:rPr>
                <w:rFonts w:eastAsia="Times New Roman"/>
                <w:color w:val="000000"/>
                <w:sz w:val="20"/>
                <w:szCs w:val="20"/>
              </w:rPr>
            </w:pPr>
            <w:r w:rsidRPr="00CE2FAA">
              <w:rPr>
                <w:rFonts w:eastAsia="Times New Roman"/>
                <w:color w:val="000000"/>
                <w:sz w:val="20"/>
                <w:szCs w:val="20"/>
              </w:rPr>
              <w:t>Вариант 2</w:t>
            </w:r>
          </w:p>
        </w:tc>
        <w:tc>
          <w:tcPr>
            <w:tcW w:w="614" w:type="pct"/>
            <w:tcBorders>
              <w:top w:val="single" w:sz="4" w:space="0" w:color="auto"/>
              <w:left w:val="nil"/>
              <w:bottom w:val="single" w:sz="4" w:space="0" w:color="auto"/>
              <w:right w:val="single" w:sz="4" w:space="0" w:color="auto"/>
            </w:tcBorders>
            <w:vAlign w:val="center"/>
          </w:tcPr>
          <w:p w:rsidR="005B60DC" w:rsidRPr="00CE2FAA"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км</w:t>
            </w:r>
          </w:p>
        </w:tc>
        <w:tc>
          <w:tcPr>
            <w:tcW w:w="400" w:type="pct"/>
            <w:tcBorders>
              <w:top w:val="nil"/>
              <w:left w:val="single" w:sz="4" w:space="0" w:color="auto"/>
              <w:bottom w:val="single" w:sz="4" w:space="0" w:color="auto"/>
              <w:right w:val="single" w:sz="4" w:space="0" w:color="auto"/>
            </w:tcBorders>
            <w:shd w:val="clear" w:color="auto" w:fill="auto"/>
            <w:noWrap/>
            <w:vAlign w:val="center"/>
          </w:tcPr>
          <w:p w:rsidR="005B60DC" w:rsidRPr="00CE2FAA"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31,102</w:t>
            </w:r>
          </w:p>
        </w:tc>
        <w:tc>
          <w:tcPr>
            <w:tcW w:w="400" w:type="pct"/>
            <w:tcBorders>
              <w:top w:val="nil"/>
              <w:left w:val="nil"/>
              <w:bottom w:val="single" w:sz="4" w:space="0" w:color="auto"/>
              <w:right w:val="single" w:sz="4" w:space="0" w:color="auto"/>
            </w:tcBorders>
            <w:shd w:val="clear" w:color="auto" w:fill="auto"/>
            <w:noWrap/>
            <w:vAlign w:val="center"/>
          </w:tcPr>
          <w:p w:rsidR="005B60DC" w:rsidRPr="00CE2FAA"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31,02</w:t>
            </w:r>
          </w:p>
        </w:tc>
        <w:tc>
          <w:tcPr>
            <w:tcW w:w="400" w:type="pct"/>
            <w:tcBorders>
              <w:top w:val="nil"/>
              <w:left w:val="nil"/>
              <w:bottom w:val="single" w:sz="4" w:space="0" w:color="auto"/>
              <w:right w:val="single" w:sz="4" w:space="0" w:color="auto"/>
            </w:tcBorders>
            <w:shd w:val="clear" w:color="auto" w:fill="auto"/>
            <w:noWrap/>
            <w:vAlign w:val="center"/>
          </w:tcPr>
          <w:p w:rsidR="005B60DC" w:rsidRPr="00CE2FAA"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37,52</w:t>
            </w:r>
          </w:p>
        </w:tc>
        <w:tc>
          <w:tcPr>
            <w:tcW w:w="400" w:type="pct"/>
            <w:tcBorders>
              <w:top w:val="nil"/>
              <w:left w:val="nil"/>
              <w:bottom w:val="single" w:sz="4" w:space="0" w:color="auto"/>
              <w:right w:val="single" w:sz="4" w:space="0" w:color="auto"/>
            </w:tcBorders>
            <w:shd w:val="clear" w:color="auto" w:fill="auto"/>
            <w:noWrap/>
            <w:vAlign w:val="center"/>
          </w:tcPr>
          <w:p w:rsidR="005B60DC" w:rsidRPr="00CE2FAA"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37,52</w:t>
            </w:r>
          </w:p>
        </w:tc>
        <w:tc>
          <w:tcPr>
            <w:tcW w:w="400" w:type="pct"/>
            <w:tcBorders>
              <w:top w:val="nil"/>
              <w:left w:val="nil"/>
              <w:bottom w:val="single" w:sz="4" w:space="0" w:color="auto"/>
              <w:right w:val="single" w:sz="4" w:space="0" w:color="auto"/>
            </w:tcBorders>
            <w:shd w:val="clear" w:color="auto" w:fill="auto"/>
            <w:noWrap/>
            <w:vAlign w:val="center"/>
          </w:tcPr>
          <w:p w:rsidR="005B60DC" w:rsidRPr="00CE2FAA"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37,52</w:t>
            </w:r>
          </w:p>
        </w:tc>
        <w:tc>
          <w:tcPr>
            <w:tcW w:w="400" w:type="pct"/>
            <w:tcBorders>
              <w:top w:val="nil"/>
              <w:left w:val="nil"/>
              <w:bottom w:val="single" w:sz="4" w:space="0" w:color="auto"/>
              <w:right w:val="single" w:sz="4" w:space="0" w:color="auto"/>
            </w:tcBorders>
            <w:shd w:val="clear" w:color="auto" w:fill="auto"/>
            <w:noWrap/>
            <w:vAlign w:val="center"/>
          </w:tcPr>
          <w:p w:rsidR="005B60DC" w:rsidRPr="00CE2FAA"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37,52</w:t>
            </w:r>
          </w:p>
        </w:tc>
        <w:tc>
          <w:tcPr>
            <w:tcW w:w="566" w:type="pct"/>
            <w:tcBorders>
              <w:top w:val="nil"/>
              <w:left w:val="nil"/>
              <w:bottom w:val="single" w:sz="4" w:space="0" w:color="auto"/>
              <w:right w:val="single" w:sz="4" w:space="0" w:color="auto"/>
            </w:tcBorders>
            <w:shd w:val="clear" w:color="auto" w:fill="auto"/>
            <w:noWrap/>
            <w:vAlign w:val="center"/>
          </w:tcPr>
          <w:p w:rsidR="005B60DC" w:rsidRPr="00CE2FAA"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37,52</w:t>
            </w:r>
          </w:p>
        </w:tc>
      </w:tr>
      <w:tr w:rsidR="005B60DC" w:rsidRPr="00CE2FAA" w:rsidTr="007510F0">
        <w:trPr>
          <w:trHeight w:val="85"/>
          <w:jc w:val="center"/>
        </w:trPr>
        <w:tc>
          <w:tcPr>
            <w:tcW w:w="1419" w:type="pct"/>
            <w:tcBorders>
              <w:top w:val="nil"/>
              <w:left w:val="single" w:sz="4" w:space="0" w:color="auto"/>
              <w:bottom w:val="single" w:sz="4" w:space="0" w:color="auto"/>
              <w:right w:val="single" w:sz="4" w:space="0" w:color="auto"/>
            </w:tcBorders>
            <w:shd w:val="clear" w:color="auto" w:fill="auto"/>
            <w:noWrap/>
            <w:vAlign w:val="center"/>
            <w:hideMark/>
          </w:tcPr>
          <w:p w:rsidR="005B60DC" w:rsidRPr="00CE2FAA" w:rsidRDefault="005B60DC" w:rsidP="007510F0">
            <w:pPr>
              <w:spacing w:after="0" w:line="240" w:lineRule="auto"/>
              <w:ind w:firstLine="0"/>
              <w:rPr>
                <w:rFonts w:eastAsia="Times New Roman"/>
                <w:color w:val="000000"/>
                <w:sz w:val="20"/>
                <w:szCs w:val="20"/>
              </w:rPr>
            </w:pPr>
            <w:r w:rsidRPr="00CE2FAA">
              <w:rPr>
                <w:rFonts w:eastAsia="Times New Roman"/>
                <w:color w:val="000000"/>
                <w:sz w:val="20"/>
                <w:szCs w:val="20"/>
              </w:rPr>
              <w:t>Вариант 3</w:t>
            </w:r>
          </w:p>
        </w:tc>
        <w:tc>
          <w:tcPr>
            <w:tcW w:w="614" w:type="pct"/>
            <w:tcBorders>
              <w:top w:val="single" w:sz="4" w:space="0" w:color="auto"/>
              <w:left w:val="nil"/>
              <w:bottom w:val="single" w:sz="4" w:space="0" w:color="auto"/>
              <w:right w:val="single" w:sz="4" w:space="0" w:color="auto"/>
            </w:tcBorders>
            <w:vAlign w:val="center"/>
          </w:tcPr>
          <w:p w:rsidR="005B60DC" w:rsidRPr="00CE2FAA"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км</w:t>
            </w:r>
          </w:p>
        </w:tc>
        <w:tc>
          <w:tcPr>
            <w:tcW w:w="400" w:type="pct"/>
            <w:tcBorders>
              <w:top w:val="nil"/>
              <w:left w:val="single" w:sz="4" w:space="0" w:color="auto"/>
              <w:bottom w:val="single" w:sz="4" w:space="0" w:color="auto"/>
              <w:right w:val="single" w:sz="4" w:space="0" w:color="auto"/>
            </w:tcBorders>
            <w:shd w:val="clear" w:color="auto" w:fill="auto"/>
            <w:noWrap/>
            <w:vAlign w:val="center"/>
          </w:tcPr>
          <w:p w:rsidR="005B60DC" w:rsidRPr="00CE2FAA"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31,102</w:t>
            </w:r>
          </w:p>
        </w:tc>
        <w:tc>
          <w:tcPr>
            <w:tcW w:w="400" w:type="pct"/>
            <w:tcBorders>
              <w:top w:val="nil"/>
              <w:left w:val="nil"/>
              <w:bottom w:val="single" w:sz="4" w:space="0" w:color="auto"/>
              <w:right w:val="single" w:sz="4" w:space="0" w:color="auto"/>
            </w:tcBorders>
            <w:shd w:val="clear" w:color="auto" w:fill="auto"/>
            <w:noWrap/>
            <w:vAlign w:val="center"/>
          </w:tcPr>
          <w:p w:rsidR="005B60DC" w:rsidRPr="00CE2FAA"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31,02</w:t>
            </w:r>
          </w:p>
        </w:tc>
        <w:tc>
          <w:tcPr>
            <w:tcW w:w="400" w:type="pct"/>
            <w:tcBorders>
              <w:top w:val="nil"/>
              <w:left w:val="nil"/>
              <w:bottom w:val="single" w:sz="4" w:space="0" w:color="auto"/>
              <w:right w:val="single" w:sz="4" w:space="0" w:color="auto"/>
            </w:tcBorders>
            <w:shd w:val="clear" w:color="auto" w:fill="auto"/>
            <w:noWrap/>
            <w:vAlign w:val="center"/>
          </w:tcPr>
          <w:p w:rsidR="005B60DC" w:rsidRPr="00CE2FAA"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37,52</w:t>
            </w:r>
          </w:p>
        </w:tc>
        <w:tc>
          <w:tcPr>
            <w:tcW w:w="400" w:type="pct"/>
            <w:tcBorders>
              <w:top w:val="nil"/>
              <w:left w:val="nil"/>
              <w:bottom w:val="single" w:sz="4" w:space="0" w:color="auto"/>
              <w:right w:val="single" w:sz="4" w:space="0" w:color="auto"/>
            </w:tcBorders>
            <w:shd w:val="clear" w:color="auto" w:fill="auto"/>
            <w:noWrap/>
            <w:vAlign w:val="center"/>
          </w:tcPr>
          <w:p w:rsidR="005B60DC" w:rsidRPr="00CE2FAA"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41,52</w:t>
            </w:r>
          </w:p>
        </w:tc>
        <w:tc>
          <w:tcPr>
            <w:tcW w:w="400" w:type="pct"/>
            <w:tcBorders>
              <w:top w:val="nil"/>
              <w:left w:val="nil"/>
              <w:bottom w:val="single" w:sz="4" w:space="0" w:color="auto"/>
              <w:right w:val="single" w:sz="4" w:space="0" w:color="auto"/>
            </w:tcBorders>
            <w:shd w:val="clear" w:color="auto" w:fill="auto"/>
            <w:noWrap/>
            <w:vAlign w:val="center"/>
          </w:tcPr>
          <w:p w:rsidR="005B60DC" w:rsidRPr="00CE2FAA"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45,52</w:t>
            </w:r>
          </w:p>
        </w:tc>
        <w:tc>
          <w:tcPr>
            <w:tcW w:w="400" w:type="pct"/>
            <w:tcBorders>
              <w:top w:val="nil"/>
              <w:left w:val="nil"/>
              <w:bottom w:val="single" w:sz="4" w:space="0" w:color="auto"/>
              <w:right w:val="single" w:sz="4" w:space="0" w:color="auto"/>
            </w:tcBorders>
            <w:shd w:val="clear" w:color="auto" w:fill="auto"/>
            <w:noWrap/>
            <w:vAlign w:val="center"/>
          </w:tcPr>
          <w:p w:rsidR="005B60DC" w:rsidRPr="00CE2FAA"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49,52</w:t>
            </w:r>
          </w:p>
        </w:tc>
        <w:tc>
          <w:tcPr>
            <w:tcW w:w="566" w:type="pct"/>
            <w:tcBorders>
              <w:top w:val="nil"/>
              <w:left w:val="nil"/>
              <w:bottom w:val="single" w:sz="4" w:space="0" w:color="auto"/>
              <w:right w:val="single" w:sz="4" w:space="0" w:color="auto"/>
            </w:tcBorders>
            <w:shd w:val="clear" w:color="auto" w:fill="auto"/>
            <w:noWrap/>
            <w:vAlign w:val="center"/>
          </w:tcPr>
          <w:p w:rsidR="005B60DC" w:rsidRPr="00CE2FAA"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79,98</w:t>
            </w:r>
          </w:p>
        </w:tc>
      </w:tr>
    </w:tbl>
    <w:p w:rsidR="0093795A" w:rsidRDefault="0093795A" w:rsidP="005B60DC">
      <w:pPr>
        <w:pStyle w:val="S21"/>
      </w:pPr>
    </w:p>
    <w:p w:rsidR="00B32F0B" w:rsidRDefault="00BF27F5" w:rsidP="005B60DC">
      <w:pPr>
        <w:pStyle w:val="S21"/>
      </w:pPr>
      <w:r>
        <w:t xml:space="preserve">2.5. </w:t>
      </w:r>
      <w:r w:rsidR="00B32F0B">
        <w:t>П</w:t>
      </w:r>
      <w:r w:rsidR="00B32F0B" w:rsidRPr="00430A18">
        <w:t>рогноз уровня автомобилизации</w:t>
      </w:r>
      <w:r w:rsidR="00B32F0B">
        <w:t>, параметров дорожного движения</w:t>
      </w:r>
      <w:bookmarkEnd w:id="47"/>
    </w:p>
    <w:p w:rsidR="00B32F0B" w:rsidRDefault="00B32F0B" w:rsidP="0093795A">
      <w:pPr>
        <w:spacing w:after="0" w:line="240" w:lineRule="auto"/>
        <w:ind w:firstLine="709"/>
        <w:rPr>
          <w:rFonts w:eastAsia="Times New Roman"/>
          <w:color w:val="000000"/>
          <w:szCs w:val="24"/>
        </w:rPr>
      </w:pPr>
      <w:r>
        <w:rPr>
          <w:rFonts w:eastAsia="Times New Roman"/>
          <w:color w:val="000000"/>
          <w:szCs w:val="24"/>
        </w:rPr>
        <w:t>Прогнозные значения уровня автомобилизации до 20</w:t>
      </w:r>
      <w:r w:rsidR="00AE68A2">
        <w:rPr>
          <w:rFonts w:eastAsia="Times New Roman"/>
          <w:color w:val="000000"/>
          <w:szCs w:val="24"/>
        </w:rPr>
        <w:t>27</w:t>
      </w:r>
      <w:r>
        <w:rPr>
          <w:rFonts w:eastAsia="Times New Roman"/>
          <w:color w:val="000000"/>
          <w:szCs w:val="24"/>
        </w:rPr>
        <w:t xml:space="preserve"> года,</w:t>
      </w:r>
      <w:r w:rsidR="0093795A">
        <w:rPr>
          <w:rFonts w:eastAsia="Times New Roman"/>
          <w:color w:val="000000"/>
          <w:szCs w:val="24"/>
        </w:rPr>
        <w:t xml:space="preserve"> </w:t>
      </w:r>
      <w:r w:rsidR="00AE68A2">
        <w:rPr>
          <w:rFonts w:eastAsia="Times New Roman"/>
          <w:color w:val="000000"/>
          <w:szCs w:val="24"/>
        </w:rPr>
        <w:t xml:space="preserve">представлены в таблице </w:t>
      </w:r>
      <w:r w:rsidR="0093795A">
        <w:rPr>
          <w:rFonts w:eastAsia="Times New Roman"/>
          <w:color w:val="000000"/>
          <w:szCs w:val="24"/>
        </w:rPr>
        <w:t>2</w:t>
      </w:r>
      <w:r w:rsidR="00AE68A2">
        <w:rPr>
          <w:rFonts w:eastAsia="Times New Roman"/>
          <w:color w:val="000000"/>
          <w:szCs w:val="24"/>
        </w:rPr>
        <w:t>.7</w:t>
      </w:r>
      <w:r w:rsidR="00831E9A">
        <w:rPr>
          <w:rFonts w:eastAsia="Times New Roman"/>
          <w:color w:val="000000"/>
          <w:szCs w:val="24"/>
        </w:rPr>
        <w:t xml:space="preserve">. </w:t>
      </w:r>
    </w:p>
    <w:p w:rsidR="0093795A" w:rsidRDefault="0093795A" w:rsidP="0093795A">
      <w:pPr>
        <w:spacing w:after="0" w:line="240" w:lineRule="auto"/>
        <w:ind w:firstLine="709"/>
        <w:rPr>
          <w:rFonts w:eastAsia="Times New Roman"/>
          <w:color w:val="000000"/>
          <w:szCs w:val="24"/>
        </w:rPr>
      </w:pPr>
    </w:p>
    <w:p w:rsidR="00AE68A2" w:rsidRDefault="00AE68A2" w:rsidP="0093795A">
      <w:pPr>
        <w:spacing w:after="0" w:line="240" w:lineRule="auto"/>
        <w:ind w:left="7079" w:firstLine="709"/>
      </w:pPr>
      <w:r>
        <w:rPr>
          <w:rFonts w:eastAsia="Times New Roman"/>
          <w:color w:val="000000"/>
          <w:szCs w:val="24"/>
        </w:rPr>
        <w:t xml:space="preserve">Таблица </w:t>
      </w:r>
      <w:r w:rsidR="0093795A">
        <w:rPr>
          <w:rFonts w:eastAsia="Times New Roman"/>
          <w:color w:val="000000"/>
          <w:szCs w:val="24"/>
        </w:rPr>
        <w:t>2</w:t>
      </w:r>
      <w:r>
        <w:rPr>
          <w:rFonts w:eastAsia="Times New Roman"/>
          <w:color w:val="000000"/>
          <w:szCs w:val="24"/>
        </w:rPr>
        <w:t>.7</w:t>
      </w:r>
    </w:p>
    <w:tbl>
      <w:tblPr>
        <w:tblW w:w="5000" w:type="pct"/>
        <w:tblLook w:val="04A0" w:firstRow="1" w:lastRow="0" w:firstColumn="1" w:lastColumn="0" w:noHBand="0" w:noVBand="1"/>
      </w:tblPr>
      <w:tblGrid>
        <w:gridCol w:w="4246"/>
        <w:gridCol w:w="724"/>
        <w:gridCol w:w="725"/>
        <w:gridCol w:w="725"/>
        <w:gridCol w:w="726"/>
        <w:gridCol w:w="726"/>
        <w:gridCol w:w="616"/>
        <w:gridCol w:w="1083"/>
      </w:tblGrid>
      <w:tr w:rsidR="005B60DC" w:rsidRPr="001A74DD" w:rsidTr="007510F0">
        <w:trPr>
          <w:trHeight w:val="20"/>
        </w:trPr>
        <w:tc>
          <w:tcPr>
            <w:tcW w:w="22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60DC" w:rsidRPr="001A74DD" w:rsidRDefault="005B60DC" w:rsidP="007510F0">
            <w:pPr>
              <w:spacing w:after="0" w:line="240" w:lineRule="auto"/>
              <w:ind w:firstLine="0"/>
              <w:jc w:val="center"/>
              <w:rPr>
                <w:rFonts w:eastAsia="Times New Roman"/>
                <w:b/>
                <w:color w:val="000000"/>
                <w:sz w:val="20"/>
                <w:szCs w:val="20"/>
              </w:rPr>
            </w:pPr>
            <w:bookmarkStart w:id="48" w:name="dst100056"/>
            <w:bookmarkStart w:id="49" w:name="_Toc467578307"/>
            <w:bookmarkEnd w:id="48"/>
            <w:r w:rsidRPr="001A74DD">
              <w:rPr>
                <w:rFonts w:eastAsia="Times New Roman"/>
                <w:b/>
                <w:color w:val="000000"/>
                <w:sz w:val="20"/>
                <w:szCs w:val="20"/>
              </w:rPr>
              <w:t>Наименование показателя</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5B60DC" w:rsidRPr="001A74DD" w:rsidRDefault="005B60DC" w:rsidP="007510F0">
            <w:pPr>
              <w:spacing w:after="0" w:line="240" w:lineRule="auto"/>
              <w:ind w:firstLine="0"/>
              <w:jc w:val="center"/>
              <w:rPr>
                <w:rFonts w:eastAsia="Times New Roman"/>
                <w:b/>
                <w:color w:val="000000"/>
                <w:sz w:val="20"/>
                <w:szCs w:val="20"/>
              </w:rPr>
            </w:pPr>
            <w:r w:rsidRPr="001A74DD">
              <w:rPr>
                <w:rFonts w:eastAsia="Times New Roman"/>
                <w:b/>
                <w:color w:val="000000"/>
                <w:sz w:val="20"/>
                <w:szCs w:val="20"/>
              </w:rPr>
              <w:t>201</w:t>
            </w:r>
            <w:r>
              <w:rPr>
                <w:rFonts w:eastAsia="Times New Roman"/>
                <w:b/>
                <w:color w:val="000000"/>
                <w:sz w:val="20"/>
                <w:szCs w:val="20"/>
              </w:rPr>
              <w:t>6</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5B60DC" w:rsidRPr="001A74DD" w:rsidRDefault="005B60DC" w:rsidP="007510F0">
            <w:pPr>
              <w:spacing w:after="0" w:line="240" w:lineRule="auto"/>
              <w:ind w:firstLine="0"/>
              <w:jc w:val="center"/>
              <w:rPr>
                <w:rFonts w:eastAsia="Times New Roman"/>
                <w:b/>
                <w:color w:val="000000"/>
                <w:sz w:val="20"/>
                <w:szCs w:val="20"/>
              </w:rPr>
            </w:pPr>
            <w:r w:rsidRPr="001A74DD">
              <w:rPr>
                <w:rFonts w:eastAsia="Times New Roman"/>
                <w:b/>
                <w:color w:val="000000"/>
                <w:sz w:val="20"/>
                <w:szCs w:val="20"/>
              </w:rPr>
              <w:t>201</w:t>
            </w:r>
            <w:r>
              <w:rPr>
                <w:rFonts w:eastAsia="Times New Roman"/>
                <w:b/>
                <w:color w:val="000000"/>
                <w:sz w:val="20"/>
                <w:szCs w:val="20"/>
              </w:rPr>
              <w:t>7</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5B60DC" w:rsidRPr="001A74DD" w:rsidRDefault="005B60DC" w:rsidP="007510F0">
            <w:pPr>
              <w:spacing w:after="0" w:line="240" w:lineRule="auto"/>
              <w:ind w:firstLine="0"/>
              <w:jc w:val="center"/>
              <w:rPr>
                <w:rFonts w:eastAsia="Times New Roman"/>
                <w:b/>
                <w:color w:val="000000"/>
                <w:sz w:val="20"/>
                <w:szCs w:val="20"/>
              </w:rPr>
            </w:pPr>
            <w:r w:rsidRPr="001A74DD">
              <w:rPr>
                <w:rFonts w:eastAsia="Times New Roman"/>
                <w:b/>
                <w:color w:val="000000"/>
                <w:sz w:val="20"/>
                <w:szCs w:val="20"/>
              </w:rPr>
              <w:t>201</w:t>
            </w:r>
            <w:r>
              <w:rPr>
                <w:rFonts w:eastAsia="Times New Roman"/>
                <w:b/>
                <w:color w:val="000000"/>
                <w:sz w:val="20"/>
                <w:szCs w:val="20"/>
              </w:rPr>
              <w:t>8</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5B60DC" w:rsidRPr="001A74DD" w:rsidRDefault="005B60DC" w:rsidP="007510F0">
            <w:pPr>
              <w:spacing w:after="0" w:line="240" w:lineRule="auto"/>
              <w:ind w:firstLine="0"/>
              <w:jc w:val="center"/>
              <w:rPr>
                <w:rFonts w:eastAsia="Times New Roman"/>
                <w:b/>
                <w:color w:val="000000"/>
                <w:sz w:val="20"/>
                <w:szCs w:val="20"/>
              </w:rPr>
            </w:pPr>
            <w:r w:rsidRPr="001A74DD">
              <w:rPr>
                <w:rFonts w:eastAsia="Times New Roman"/>
                <w:b/>
                <w:color w:val="000000"/>
                <w:sz w:val="20"/>
                <w:szCs w:val="20"/>
              </w:rPr>
              <w:t>201</w:t>
            </w:r>
            <w:r>
              <w:rPr>
                <w:rFonts w:eastAsia="Times New Roman"/>
                <w:b/>
                <w:color w:val="000000"/>
                <w:sz w:val="20"/>
                <w:szCs w:val="20"/>
              </w:rPr>
              <w:t>9</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5B60DC" w:rsidRPr="001A74DD" w:rsidRDefault="005B60DC" w:rsidP="007510F0">
            <w:pPr>
              <w:spacing w:after="0" w:line="240" w:lineRule="auto"/>
              <w:ind w:firstLine="0"/>
              <w:jc w:val="center"/>
              <w:rPr>
                <w:rFonts w:eastAsia="Times New Roman"/>
                <w:b/>
                <w:color w:val="000000"/>
                <w:sz w:val="20"/>
                <w:szCs w:val="20"/>
              </w:rPr>
            </w:pPr>
            <w:r>
              <w:rPr>
                <w:rFonts w:eastAsia="Times New Roman"/>
                <w:b/>
                <w:color w:val="000000"/>
                <w:sz w:val="20"/>
                <w:szCs w:val="20"/>
              </w:rPr>
              <w:t>2020</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rsidR="005B60DC" w:rsidRPr="001A74DD" w:rsidRDefault="005B60DC" w:rsidP="007510F0">
            <w:pPr>
              <w:spacing w:after="0" w:line="240" w:lineRule="auto"/>
              <w:ind w:firstLine="0"/>
              <w:jc w:val="center"/>
              <w:rPr>
                <w:rFonts w:eastAsia="Times New Roman"/>
                <w:b/>
                <w:color w:val="000000"/>
                <w:sz w:val="20"/>
                <w:szCs w:val="20"/>
              </w:rPr>
            </w:pPr>
            <w:r>
              <w:rPr>
                <w:rFonts w:eastAsia="Times New Roman"/>
                <w:b/>
                <w:color w:val="000000"/>
                <w:sz w:val="20"/>
                <w:szCs w:val="20"/>
              </w:rPr>
              <w:t>2021</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rsidR="005B60DC" w:rsidRPr="001A74DD" w:rsidRDefault="005B60DC" w:rsidP="007510F0">
            <w:pPr>
              <w:spacing w:after="0" w:line="240" w:lineRule="auto"/>
              <w:ind w:firstLine="0"/>
              <w:jc w:val="center"/>
              <w:rPr>
                <w:rFonts w:eastAsia="Times New Roman"/>
                <w:b/>
                <w:color w:val="000000"/>
                <w:sz w:val="20"/>
                <w:szCs w:val="20"/>
              </w:rPr>
            </w:pPr>
            <w:r>
              <w:rPr>
                <w:rFonts w:eastAsia="Times New Roman"/>
                <w:b/>
                <w:color w:val="000000"/>
                <w:sz w:val="20"/>
                <w:szCs w:val="20"/>
              </w:rPr>
              <w:t>2022-</w:t>
            </w:r>
            <w:r w:rsidRPr="001A74DD">
              <w:rPr>
                <w:rFonts w:eastAsia="Times New Roman"/>
                <w:b/>
                <w:color w:val="000000"/>
                <w:sz w:val="20"/>
                <w:szCs w:val="20"/>
              </w:rPr>
              <w:t>202</w:t>
            </w:r>
            <w:r>
              <w:rPr>
                <w:rFonts w:eastAsia="Times New Roman"/>
                <w:b/>
                <w:color w:val="000000"/>
                <w:sz w:val="20"/>
                <w:szCs w:val="20"/>
              </w:rPr>
              <w:t>7</w:t>
            </w:r>
          </w:p>
        </w:tc>
      </w:tr>
      <w:tr w:rsidR="005B60DC" w:rsidRPr="001A74DD" w:rsidTr="007510F0">
        <w:trPr>
          <w:trHeight w:val="20"/>
        </w:trPr>
        <w:tc>
          <w:tcPr>
            <w:tcW w:w="2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0DC" w:rsidRPr="001A74DD" w:rsidRDefault="005B60DC" w:rsidP="007510F0">
            <w:pPr>
              <w:spacing w:after="0" w:line="240" w:lineRule="auto"/>
              <w:ind w:firstLine="0"/>
              <w:rPr>
                <w:rFonts w:eastAsia="Times New Roman"/>
                <w:color w:val="000000"/>
                <w:sz w:val="20"/>
                <w:szCs w:val="20"/>
              </w:rPr>
            </w:pPr>
            <w:r>
              <w:rPr>
                <w:color w:val="000000"/>
                <w:sz w:val="20"/>
                <w:szCs w:val="20"/>
              </w:rPr>
              <w:t xml:space="preserve">Количество автотранспорта, в </w:t>
            </w:r>
            <w:proofErr w:type="spellStart"/>
            <w:r>
              <w:rPr>
                <w:color w:val="000000"/>
                <w:sz w:val="20"/>
                <w:szCs w:val="20"/>
              </w:rPr>
              <w:t>т.ч</w:t>
            </w:r>
            <w:proofErr w:type="spellEnd"/>
            <w:r>
              <w:rPr>
                <w:color w:val="000000"/>
                <w:sz w:val="20"/>
                <w:szCs w:val="20"/>
              </w:rPr>
              <w:t>.</w:t>
            </w:r>
          </w:p>
        </w:tc>
        <w:tc>
          <w:tcPr>
            <w:tcW w:w="421" w:type="pct"/>
            <w:tcBorders>
              <w:top w:val="single" w:sz="4" w:space="0" w:color="auto"/>
              <w:left w:val="nil"/>
              <w:bottom w:val="single" w:sz="4" w:space="0" w:color="auto"/>
              <w:right w:val="single" w:sz="4" w:space="0" w:color="auto"/>
            </w:tcBorders>
            <w:shd w:val="clear" w:color="auto" w:fill="auto"/>
            <w:noWrap/>
            <w:vAlign w:val="center"/>
          </w:tcPr>
          <w:p w:rsidR="005B60DC" w:rsidRPr="001A74DD"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21" w:type="pct"/>
            <w:tcBorders>
              <w:top w:val="single" w:sz="4" w:space="0" w:color="auto"/>
              <w:left w:val="nil"/>
              <w:bottom w:val="single" w:sz="4" w:space="0" w:color="auto"/>
              <w:right w:val="single" w:sz="4" w:space="0" w:color="auto"/>
            </w:tcBorders>
            <w:shd w:val="clear" w:color="auto" w:fill="auto"/>
            <w:noWrap/>
            <w:vAlign w:val="center"/>
          </w:tcPr>
          <w:p w:rsidR="005B60DC" w:rsidRPr="001A74DD"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21" w:type="pct"/>
            <w:tcBorders>
              <w:top w:val="single" w:sz="4" w:space="0" w:color="auto"/>
              <w:left w:val="nil"/>
              <w:bottom w:val="single" w:sz="4" w:space="0" w:color="auto"/>
              <w:right w:val="single" w:sz="4" w:space="0" w:color="auto"/>
            </w:tcBorders>
            <w:shd w:val="clear" w:color="auto" w:fill="auto"/>
            <w:noWrap/>
            <w:vAlign w:val="center"/>
          </w:tcPr>
          <w:p w:rsidR="005B60DC" w:rsidRPr="001A74DD"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21" w:type="pct"/>
            <w:tcBorders>
              <w:top w:val="single" w:sz="4" w:space="0" w:color="auto"/>
              <w:left w:val="nil"/>
              <w:bottom w:val="single" w:sz="4" w:space="0" w:color="auto"/>
              <w:right w:val="single" w:sz="4" w:space="0" w:color="auto"/>
            </w:tcBorders>
            <w:shd w:val="clear" w:color="auto" w:fill="auto"/>
            <w:noWrap/>
            <w:vAlign w:val="center"/>
          </w:tcPr>
          <w:p w:rsidR="005B60DC" w:rsidRPr="001A74DD"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21" w:type="pct"/>
            <w:tcBorders>
              <w:top w:val="single" w:sz="4" w:space="0" w:color="auto"/>
              <w:left w:val="nil"/>
              <w:bottom w:val="single" w:sz="4" w:space="0" w:color="auto"/>
              <w:right w:val="single" w:sz="4" w:space="0" w:color="auto"/>
            </w:tcBorders>
            <w:shd w:val="clear" w:color="auto" w:fill="auto"/>
            <w:noWrap/>
            <w:vAlign w:val="center"/>
          </w:tcPr>
          <w:p w:rsidR="005B60DC" w:rsidRPr="001A74DD"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340" w:type="pct"/>
            <w:tcBorders>
              <w:top w:val="single" w:sz="4" w:space="0" w:color="auto"/>
              <w:left w:val="nil"/>
              <w:bottom w:val="single" w:sz="4" w:space="0" w:color="auto"/>
              <w:right w:val="single" w:sz="4" w:space="0" w:color="auto"/>
            </w:tcBorders>
            <w:shd w:val="clear" w:color="auto" w:fill="auto"/>
            <w:noWrap/>
            <w:vAlign w:val="center"/>
          </w:tcPr>
          <w:p w:rsidR="005B60DC" w:rsidRPr="001A74DD"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5B60DC" w:rsidRPr="001A74DD"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r>
      <w:tr w:rsidR="005B60DC" w:rsidRPr="001A74DD" w:rsidTr="007510F0">
        <w:trPr>
          <w:trHeight w:val="20"/>
        </w:trPr>
        <w:tc>
          <w:tcPr>
            <w:tcW w:w="2218" w:type="pct"/>
            <w:tcBorders>
              <w:top w:val="nil"/>
              <w:left w:val="single" w:sz="4" w:space="0" w:color="auto"/>
              <w:bottom w:val="single" w:sz="4" w:space="0" w:color="auto"/>
              <w:right w:val="single" w:sz="4" w:space="0" w:color="auto"/>
            </w:tcBorders>
            <w:shd w:val="clear" w:color="auto" w:fill="auto"/>
            <w:noWrap/>
            <w:vAlign w:val="center"/>
            <w:hideMark/>
          </w:tcPr>
          <w:p w:rsidR="005B60DC" w:rsidRPr="001A74DD" w:rsidRDefault="005B60DC" w:rsidP="007510F0">
            <w:pPr>
              <w:spacing w:after="0" w:line="240" w:lineRule="auto"/>
              <w:ind w:firstLine="0"/>
              <w:rPr>
                <w:rFonts w:eastAsia="Times New Roman"/>
                <w:color w:val="000000"/>
                <w:sz w:val="20"/>
                <w:szCs w:val="20"/>
              </w:rPr>
            </w:pPr>
            <w:r w:rsidRPr="001A74DD">
              <w:rPr>
                <w:color w:val="000000"/>
                <w:sz w:val="20"/>
                <w:szCs w:val="20"/>
              </w:rPr>
              <w:t>легковые автомобили</w:t>
            </w:r>
          </w:p>
        </w:tc>
        <w:tc>
          <w:tcPr>
            <w:tcW w:w="421" w:type="pct"/>
            <w:tcBorders>
              <w:top w:val="nil"/>
              <w:left w:val="nil"/>
              <w:bottom w:val="single" w:sz="4" w:space="0" w:color="auto"/>
              <w:right w:val="single" w:sz="4" w:space="0" w:color="auto"/>
            </w:tcBorders>
            <w:shd w:val="clear" w:color="auto" w:fill="auto"/>
            <w:noWrap/>
            <w:vAlign w:val="center"/>
          </w:tcPr>
          <w:p w:rsidR="005B60DC" w:rsidRPr="001A74DD"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21" w:type="pct"/>
            <w:tcBorders>
              <w:top w:val="nil"/>
              <w:left w:val="nil"/>
              <w:bottom w:val="single" w:sz="4" w:space="0" w:color="auto"/>
              <w:right w:val="single" w:sz="4" w:space="0" w:color="auto"/>
            </w:tcBorders>
            <w:shd w:val="clear" w:color="auto" w:fill="auto"/>
            <w:noWrap/>
            <w:vAlign w:val="center"/>
          </w:tcPr>
          <w:p w:rsidR="005B60DC" w:rsidRPr="001A74DD"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21" w:type="pct"/>
            <w:tcBorders>
              <w:top w:val="nil"/>
              <w:left w:val="nil"/>
              <w:bottom w:val="single" w:sz="4" w:space="0" w:color="auto"/>
              <w:right w:val="single" w:sz="4" w:space="0" w:color="auto"/>
            </w:tcBorders>
            <w:shd w:val="clear" w:color="auto" w:fill="auto"/>
            <w:noWrap/>
            <w:vAlign w:val="center"/>
          </w:tcPr>
          <w:p w:rsidR="005B60DC" w:rsidRPr="001A74DD"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21" w:type="pct"/>
            <w:tcBorders>
              <w:top w:val="nil"/>
              <w:left w:val="nil"/>
              <w:bottom w:val="single" w:sz="4" w:space="0" w:color="auto"/>
              <w:right w:val="single" w:sz="4" w:space="0" w:color="auto"/>
            </w:tcBorders>
            <w:shd w:val="clear" w:color="auto" w:fill="auto"/>
            <w:noWrap/>
            <w:vAlign w:val="center"/>
          </w:tcPr>
          <w:p w:rsidR="005B60DC" w:rsidRPr="001A74DD"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21" w:type="pct"/>
            <w:tcBorders>
              <w:top w:val="nil"/>
              <w:left w:val="nil"/>
              <w:bottom w:val="single" w:sz="4" w:space="0" w:color="auto"/>
              <w:right w:val="single" w:sz="4" w:space="0" w:color="auto"/>
            </w:tcBorders>
            <w:shd w:val="clear" w:color="auto" w:fill="auto"/>
            <w:noWrap/>
            <w:vAlign w:val="center"/>
          </w:tcPr>
          <w:p w:rsidR="005B60DC" w:rsidRPr="001A74DD"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340" w:type="pct"/>
            <w:tcBorders>
              <w:top w:val="nil"/>
              <w:left w:val="nil"/>
              <w:bottom w:val="single" w:sz="4" w:space="0" w:color="auto"/>
              <w:right w:val="single" w:sz="4" w:space="0" w:color="auto"/>
            </w:tcBorders>
            <w:shd w:val="clear" w:color="auto" w:fill="auto"/>
            <w:noWrap/>
            <w:vAlign w:val="center"/>
          </w:tcPr>
          <w:p w:rsidR="005B60DC" w:rsidRPr="001A74DD"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337" w:type="pct"/>
            <w:tcBorders>
              <w:top w:val="nil"/>
              <w:left w:val="nil"/>
              <w:bottom w:val="single" w:sz="4" w:space="0" w:color="auto"/>
              <w:right w:val="single" w:sz="4" w:space="0" w:color="auto"/>
            </w:tcBorders>
            <w:shd w:val="clear" w:color="auto" w:fill="auto"/>
            <w:noWrap/>
            <w:vAlign w:val="center"/>
          </w:tcPr>
          <w:p w:rsidR="005B60DC" w:rsidRPr="001A74DD"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r>
      <w:tr w:rsidR="005B60DC" w:rsidRPr="001A74DD" w:rsidTr="007510F0">
        <w:trPr>
          <w:trHeight w:val="20"/>
        </w:trPr>
        <w:tc>
          <w:tcPr>
            <w:tcW w:w="2218" w:type="pct"/>
            <w:tcBorders>
              <w:top w:val="nil"/>
              <w:left w:val="single" w:sz="4" w:space="0" w:color="auto"/>
              <w:bottom w:val="single" w:sz="4" w:space="0" w:color="auto"/>
              <w:right w:val="single" w:sz="4" w:space="0" w:color="auto"/>
            </w:tcBorders>
            <w:shd w:val="clear" w:color="auto" w:fill="auto"/>
            <w:noWrap/>
            <w:vAlign w:val="center"/>
            <w:hideMark/>
          </w:tcPr>
          <w:p w:rsidR="005B60DC" w:rsidRPr="001A74DD" w:rsidRDefault="005B60DC" w:rsidP="007510F0">
            <w:pPr>
              <w:spacing w:after="0" w:line="240" w:lineRule="auto"/>
              <w:ind w:firstLine="0"/>
              <w:rPr>
                <w:rFonts w:eastAsia="Times New Roman"/>
                <w:color w:val="000000"/>
                <w:sz w:val="20"/>
                <w:szCs w:val="20"/>
              </w:rPr>
            </w:pPr>
            <w:r w:rsidRPr="001A74DD">
              <w:rPr>
                <w:color w:val="000000"/>
                <w:sz w:val="20"/>
                <w:szCs w:val="20"/>
              </w:rPr>
              <w:t>грузовые автомобили</w:t>
            </w:r>
          </w:p>
        </w:tc>
        <w:tc>
          <w:tcPr>
            <w:tcW w:w="421" w:type="pct"/>
            <w:tcBorders>
              <w:top w:val="nil"/>
              <w:left w:val="nil"/>
              <w:bottom w:val="single" w:sz="4" w:space="0" w:color="auto"/>
              <w:right w:val="single" w:sz="4" w:space="0" w:color="auto"/>
            </w:tcBorders>
            <w:shd w:val="clear" w:color="auto" w:fill="auto"/>
            <w:noWrap/>
            <w:vAlign w:val="center"/>
          </w:tcPr>
          <w:p w:rsidR="005B60DC" w:rsidRPr="001A74DD"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21" w:type="pct"/>
            <w:tcBorders>
              <w:top w:val="nil"/>
              <w:left w:val="nil"/>
              <w:bottom w:val="single" w:sz="4" w:space="0" w:color="auto"/>
              <w:right w:val="single" w:sz="4" w:space="0" w:color="auto"/>
            </w:tcBorders>
            <w:shd w:val="clear" w:color="auto" w:fill="auto"/>
            <w:noWrap/>
            <w:vAlign w:val="center"/>
          </w:tcPr>
          <w:p w:rsidR="005B60DC" w:rsidRPr="001A74DD"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21" w:type="pct"/>
            <w:tcBorders>
              <w:top w:val="nil"/>
              <w:left w:val="nil"/>
              <w:bottom w:val="single" w:sz="4" w:space="0" w:color="auto"/>
              <w:right w:val="single" w:sz="4" w:space="0" w:color="auto"/>
            </w:tcBorders>
            <w:shd w:val="clear" w:color="auto" w:fill="auto"/>
            <w:noWrap/>
            <w:vAlign w:val="center"/>
          </w:tcPr>
          <w:p w:rsidR="005B60DC" w:rsidRPr="001A74DD"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21" w:type="pct"/>
            <w:tcBorders>
              <w:top w:val="nil"/>
              <w:left w:val="nil"/>
              <w:bottom w:val="single" w:sz="4" w:space="0" w:color="auto"/>
              <w:right w:val="single" w:sz="4" w:space="0" w:color="auto"/>
            </w:tcBorders>
            <w:shd w:val="clear" w:color="auto" w:fill="auto"/>
            <w:noWrap/>
            <w:vAlign w:val="center"/>
          </w:tcPr>
          <w:p w:rsidR="005B60DC" w:rsidRPr="001A74DD"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21" w:type="pct"/>
            <w:tcBorders>
              <w:top w:val="nil"/>
              <w:left w:val="nil"/>
              <w:bottom w:val="single" w:sz="4" w:space="0" w:color="auto"/>
              <w:right w:val="single" w:sz="4" w:space="0" w:color="auto"/>
            </w:tcBorders>
            <w:shd w:val="clear" w:color="auto" w:fill="auto"/>
            <w:noWrap/>
            <w:vAlign w:val="center"/>
          </w:tcPr>
          <w:p w:rsidR="005B60DC" w:rsidRPr="001A74DD"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340" w:type="pct"/>
            <w:tcBorders>
              <w:top w:val="nil"/>
              <w:left w:val="nil"/>
              <w:bottom w:val="single" w:sz="4" w:space="0" w:color="auto"/>
              <w:right w:val="single" w:sz="4" w:space="0" w:color="auto"/>
            </w:tcBorders>
            <w:shd w:val="clear" w:color="auto" w:fill="auto"/>
            <w:noWrap/>
            <w:vAlign w:val="center"/>
          </w:tcPr>
          <w:p w:rsidR="005B60DC" w:rsidRPr="001A74DD"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337" w:type="pct"/>
            <w:tcBorders>
              <w:top w:val="nil"/>
              <w:left w:val="nil"/>
              <w:bottom w:val="single" w:sz="4" w:space="0" w:color="auto"/>
              <w:right w:val="single" w:sz="4" w:space="0" w:color="auto"/>
            </w:tcBorders>
            <w:shd w:val="clear" w:color="auto" w:fill="auto"/>
            <w:noWrap/>
            <w:vAlign w:val="center"/>
          </w:tcPr>
          <w:p w:rsidR="005B60DC" w:rsidRPr="001A74DD"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r>
      <w:tr w:rsidR="005B60DC" w:rsidRPr="001A74DD" w:rsidTr="007510F0">
        <w:trPr>
          <w:trHeight w:val="20"/>
        </w:trPr>
        <w:tc>
          <w:tcPr>
            <w:tcW w:w="2218" w:type="pct"/>
            <w:tcBorders>
              <w:top w:val="nil"/>
              <w:left w:val="single" w:sz="4" w:space="0" w:color="auto"/>
              <w:bottom w:val="single" w:sz="4" w:space="0" w:color="auto"/>
              <w:right w:val="single" w:sz="4" w:space="0" w:color="auto"/>
            </w:tcBorders>
            <w:shd w:val="clear" w:color="auto" w:fill="auto"/>
            <w:noWrap/>
            <w:vAlign w:val="center"/>
          </w:tcPr>
          <w:p w:rsidR="005B60DC" w:rsidRPr="001A74DD" w:rsidRDefault="005B60DC" w:rsidP="007510F0">
            <w:pPr>
              <w:spacing w:after="0" w:line="240" w:lineRule="auto"/>
              <w:ind w:firstLine="0"/>
              <w:rPr>
                <w:color w:val="000000"/>
                <w:sz w:val="20"/>
                <w:szCs w:val="20"/>
              </w:rPr>
            </w:pPr>
            <w:r>
              <w:rPr>
                <w:color w:val="000000"/>
                <w:sz w:val="20"/>
                <w:szCs w:val="20"/>
              </w:rPr>
              <w:t>маломерный водный транспорт (лодки, катера)</w:t>
            </w:r>
          </w:p>
        </w:tc>
        <w:tc>
          <w:tcPr>
            <w:tcW w:w="421" w:type="pct"/>
            <w:tcBorders>
              <w:top w:val="nil"/>
              <w:left w:val="nil"/>
              <w:bottom w:val="single" w:sz="4" w:space="0" w:color="auto"/>
              <w:right w:val="single" w:sz="4" w:space="0" w:color="auto"/>
            </w:tcBorders>
            <w:shd w:val="clear" w:color="auto" w:fill="auto"/>
            <w:noWrap/>
            <w:vAlign w:val="center"/>
          </w:tcPr>
          <w:p w:rsidR="005B60DC" w:rsidRPr="001A74DD"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21" w:type="pct"/>
            <w:tcBorders>
              <w:top w:val="nil"/>
              <w:left w:val="nil"/>
              <w:bottom w:val="single" w:sz="4" w:space="0" w:color="auto"/>
              <w:right w:val="single" w:sz="4" w:space="0" w:color="auto"/>
            </w:tcBorders>
            <w:shd w:val="clear" w:color="auto" w:fill="auto"/>
            <w:noWrap/>
            <w:vAlign w:val="center"/>
          </w:tcPr>
          <w:p w:rsidR="005B60DC" w:rsidRPr="001A74DD"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21" w:type="pct"/>
            <w:tcBorders>
              <w:top w:val="nil"/>
              <w:left w:val="nil"/>
              <w:bottom w:val="single" w:sz="4" w:space="0" w:color="auto"/>
              <w:right w:val="single" w:sz="4" w:space="0" w:color="auto"/>
            </w:tcBorders>
            <w:shd w:val="clear" w:color="auto" w:fill="auto"/>
            <w:noWrap/>
            <w:vAlign w:val="center"/>
          </w:tcPr>
          <w:p w:rsidR="005B60DC" w:rsidRPr="001A74DD"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21" w:type="pct"/>
            <w:tcBorders>
              <w:top w:val="nil"/>
              <w:left w:val="nil"/>
              <w:bottom w:val="single" w:sz="4" w:space="0" w:color="auto"/>
              <w:right w:val="single" w:sz="4" w:space="0" w:color="auto"/>
            </w:tcBorders>
            <w:shd w:val="clear" w:color="auto" w:fill="auto"/>
            <w:noWrap/>
            <w:vAlign w:val="center"/>
          </w:tcPr>
          <w:p w:rsidR="005B60DC" w:rsidRPr="001A74DD"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21" w:type="pct"/>
            <w:tcBorders>
              <w:top w:val="nil"/>
              <w:left w:val="nil"/>
              <w:bottom w:val="single" w:sz="4" w:space="0" w:color="auto"/>
              <w:right w:val="single" w:sz="4" w:space="0" w:color="auto"/>
            </w:tcBorders>
            <w:shd w:val="clear" w:color="auto" w:fill="auto"/>
            <w:noWrap/>
            <w:vAlign w:val="center"/>
          </w:tcPr>
          <w:p w:rsidR="005B60DC" w:rsidRPr="001A74DD"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340" w:type="pct"/>
            <w:tcBorders>
              <w:top w:val="nil"/>
              <w:left w:val="nil"/>
              <w:bottom w:val="single" w:sz="4" w:space="0" w:color="auto"/>
              <w:right w:val="single" w:sz="4" w:space="0" w:color="auto"/>
            </w:tcBorders>
            <w:shd w:val="clear" w:color="auto" w:fill="auto"/>
            <w:noWrap/>
            <w:vAlign w:val="center"/>
          </w:tcPr>
          <w:p w:rsidR="005B60DC" w:rsidRPr="001A74DD"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337" w:type="pct"/>
            <w:tcBorders>
              <w:top w:val="nil"/>
              <w:left w:val="nil"/>
              <w:bottom w:val="single" w:sz="4" w:space="0" w:color="auto"/>
              <w:right w:val="single" w:sz="4" w:space="0" w:color="auto"/>
            </w:tcBorders>
            <w:shd w:val="clear" w:color="auto" w:fill="auto"/>
            <w:noWrap/>
            <w:vAlign w:val="center"/>
          </w:tcPr>
          <w:p w:rsidR="005B60DC" w:rsidRPr="001A74DD"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r>
      <w:tr w:rsidR="005B60DC" w:rsidRPr="001A74DD" w:rsidTr="007510F0">
        <w:trPr>
          <w:trHeight w:val="20"/>
        </w:trPr>
        <w:tc>
          <w:tcPr>
            <w:tcW w:w="22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60DC" w:rsidRPr="001A74DD" w:rsidRDefault="005B60DC" w:rsidP="007510F0">
            <w:pPr>
              <w:spacing w:after="0" w:line="240" w:lineRule="auto"/>
              <w:ind w:firstLine="0"/>
              <w:rPr>
                <w:rFonts w:eastAsia="Times New Roman"/>
                <w:color w:val="000000"/>
                <w:sz w:val="20"/>
                <w:szCs w:val="20"/>
              </w:rPr>
            </w:pPr>
            <w:proofErr w:type="spellStart"/>
            <w:r>
              <w:rPr>
                <w:rFonts w:eastAsia="Times New Roman"/>
                <w:color w:val="000000"/>
                <w:sz w:val="20"/>
                <w:szCs w:val="20"/>
              </w:rPr>
              <w:t>мототехника</w:t>
            </w:r>
            <w:proofErr w:type="spellEnd"/>
            <w:r>
              <w:rPr>
                <w:rFonts w:eastAsia="Times New Roman"/>
                <w:color w:val="000000"/>
                <w:sz w:val="20"/>
                <w:szCs w:val="20"/>
              </w:rPr>
              <w:t xml:space="preserve"> (снегоходы, бураны и т.п.)</w:t>
            </w:r>
          </w:p>
        </w:tc>
        <w:tc>
          <w:tcPr>
            <w:tcW w:w="421" w:type="pct"/>
            <w:tcBorders>
              <w:top w:val="single" w:sz="4" w:space="0" w:color="auto"/>
              <w:left w:val="nil"/>
              <w:bottom w:val="single" w:sz="4" w:space="0" w:color="auto"/>
              <w:right w:val="single" w:sz="4" w:space="0" w:color="auto"/>
            </w:tcBorders>
            <w:shd w:val="clear" w:color="auto" w:fill="auto"/>
            <w:noWrap/>
            <w:vAlign w:val="center"/>
          </w:tcPr>
          <w:p w:rsidR="005B60DC" w:rsidRPr="001A74DD"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21" w:type="pct"/>
            <w:tcBorders>
              <w:top w:val="single" w:sz="4" w:space="0" w:color="auto"/>
              <w:left w:val="nil"/>
              <w:bottom w:val="single" w:sz="4" w:space="0" w:color="auto"/>
              <w:right w:val="single" w:sz="4" w:space="0" w:color="auto"/>
            </w:tcBorders>
            <w:shd w:val="clear" w:color="auto" w:fill="auto"/>
            <w:noWrap/>
            <w:vAlign w:val="center"/>
          </w:tcPr>
          <w:p w:rsidR="005B60DC" w:rsidRPr="001A74DD"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21" w:type="pct"/>
            <w:tcBorders>
              <w:top w:val="single" w:sz="4" w:space="0" w:color="auto"/>
              <w:left w:val="nil"/>
              <w:bottom w:val="single" w:sz="4" w:space="0" w:color="auto"/>
              <w:right w:val="single" w:sz="4" w:space="0" w:color="auto"/>
            </w:tcBorders>
            <w:shd w:val="clear" w:color="auto" w:fill="auto"/>
            <w:noWrap/>
            <w:vAlign w:val="center"/>
          </w:tcPr>
          <w:p w:rsidR="005B60DC" w:rsidRPr="001A74DD"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21" w:type="pct"/>
            <w:tcBorders>
              <w:top w:val="single" w:sz="4" w:space="0" w:color="auto"/>
              <w:left w:val="nil"/>
              <w:bottom w:val="single" w:sz="4" w:space="0" w:color="auto"/>
              <w:right w:val="single" w:sz="4" w:space="0" w:color="auto"/>
            </w:tcBorders>
            <w:shd w:val="clear" w:color="auto" w:fill="auto"/>
            <w:noWrap/>
            <w:vAlign w:val="center"/>
          </w:tcPr>
          <w:p w:rsidR="005B60DC" w:rsidRPr="001A74DD"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421" w:type="pct"/>
            <w:tcBorders>
              <w:top w:val="single" w:sz="4" w:space="0" w:color="auto"/>
              <w:left w:val="nil"/>
              <w:bottom w:val="single" w:sz="4" w:space="0" w:color="auto"/>
              <w:right w:val="single" w:sz="4" w:space="0" w:color="auto"/>
            </w:tcBorders>
            <w:shd w:val="clear" w:color="auto" w:fill="auto"/>
            <w:noWrap/>
            <w:vAlign w:val="center"/>
          </w:tcPr>
          <w:p w:rsidR="005B60DC" w:rsidRPr="001A74DD"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340" w:type="pct"/>
            <w:tcBorders>
              <w:top w:val="single" w:sz="4" w:space="0" w:color="auto"/>
              <w:left w:val="nil"/>
              <w:bottom w:val="single" w:sz="4" w:space="0" w:color="auto"/>
              <w:right w:val="single" w:sz="4" w:space="0" w:color="auto"/>
            </w:tcBorders>
            <w:shd w:val="clear" w:color="auto" w:fill="auto"/>
            <w:noWrap/>
            <w:vAlign w:val="center"/>
          </w:tcPr>
          <w:p w:rsidR="005B60DC" w:rsidRPr="001A74DD"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5B60DC" w:rsidRPr="001A74DD"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r>
    </w:tbl>
    <w:p w:rsidR="0093795A" w:rsidRDefault="0093795A" w:rsidP="005B60DC">
      <w:pPr>
        <w:pStyle w:val="S21"/>
      </w:pPr>
    </w:p>
    <w:p w:rsidR="00B32F0B" w:rsidRPr="00BC48D2" w:rsidRDefault="00BF27F5" w:rsidP="005B60DC">
      <w:pPr>
        <w:pStyle w:val="S21"/>
      </w:pPr>
      <w:r>
        <w:t xml:space="preserve">2.6. </w:t>
      </w:r>
      <w:r w:rsidR="00B32F0B" w:rsidRPr="00BC48D2">
        <w:t>Прогноз показателей безопасности дорожного движения</w:t>
      </w:r>
      <w:bookmarkEnd w:id="49"/>
    </w:p>
    <w:p w:rsidR="00B32F0B" w:rsidRDefault="00B32F0B" w:rsidP="0093795A">
      <w:pPr>
        <w:spacing w:after="0" w:line="240" w:lineRule="auto"/>
        <w:ind w:firstLine="709"/>
        <w:rPr>
          <w:rFonts w:eastAsia="Times New Roman"/>
          <w:color w:val="000000"/>
          <w:szCs w:val="24"/>
        </w:rPr>
      </w:pPr>
      <w:r w:rsidRPr="00BC48D2">
        <w:rPr>
          <w:rFonts w:eastAsia="Times New Roman"/>
          <w:color w:val="000000"/>
          <w:szCs w:val="24"/>
        </w:rPr>
        <w:t xml:space="preserve">Прогнозные значения показателей безопасности дорожного движения </w:t>
      </w:r>
      <w:r w:rsidR="00D92B80">
        <w:rPr>
          <w:rFonts w:eastAsia="Times New Roman"/>
          <w:color w:val="000000"/>
          <w:szCs w:val="24"/>
        </w:rPr>
        <w:t xml:space="preserve">по </w:t>
      </w:r>
      <w:r w:rsidR="008542E1">
        <w:rPr>
          <w:rFonts w:eastAsia="Times New Roman"/>
          <w:color w:val="000000"/>
          <w:szCs w:val="24"/>
        </w:rPr>
        <w:t>муни</w:t>
      </w:r>
      <w:r w:rsidR="008542E1">
        <w:t xml:space="preserve">ципальному образованию сельское поселение </w:t>
      </w:r>
      <w:r w:rsidR="008524F7">
        <w:t>Перегребное</w:t>
      </w:r>
      <w:r w:rsidR="00D92B80">
        <w:rPr>
          <w:rFonts w:eastAsia="Times New Roman"/>
          <w:color w:val="000000"/>
          <w:szCs w:val="24"/>
        </w:rPr>
        <w:t xml:space="preserve"> до 2</w:t>
      </w:r>
      <w:r w:rsidRPr="00BC48D2">
        <w:rPr>
          <w:rFonts w:eastAsia="Times New Roman"/>
          <w:color w:val="000000"/>
          <w:szCs w:val="24"/>
        </w:rPr>
        <w:t>0</w:t>
      </w:r>
      <w:r w:rsidR="00D92B80">
        <w:rPr>
          <w:rFonts w:eastAsia="Times New Roman"/>
          <w:color w:val="000000"/>
          <w:szCs w:val="24"/>
        </w:rPr>
        <w:t xml:space="preserve">27 года представлены в таблице </w:t>
      </w:r>
      <w:r w:rsidR="0093795A">
        <w:rPr>
          <w:rFonts w:eastAsia="Times New Roman"/>
          <w:color w:val="000000"/>
          <w:szCs w:val="24"/>
        </w:rPr>
        <w:t>2</w:t>
      </w:r>
      <w:r w:rsidR="00D92B80">
        <w:rPr>
          <w:rFonts w:eastAsia="Times New Roman"/>
          <w:color w:val="000000"/>
          <w:szCs w:val="24"/>
        </w:rPr>
        <w:t>.</w:t>
      </w:r>
      <w:r w:rsidR="0090533B">
        <w:rPr>
          <w:rFonts w:eastAsia="Times New Roman"/>
          <w:color w:val="000000"/>
          <w:szCs w:val="24"/>
        </w:rPr>
        <w:t>8</w:t>
      </w:r>
      <w:r w:rsidR="00D92B80">
        <w:rPr>
          <w:rFonts w:eastAsia="Times New Roman"/>
          <w:color w:val="000000"/>
          <w:szCs w:val="24"/>
        </w:rPr>
        <w:t xml:space="preserve">. </w:t>
      </w:r>
    </w:p>
    <w:p w:rsidR="0093795A" w:rsidRDefault="0093795A" w:rsidP="0093795A">
      <w:pPr>
        <w:spacing w:after="0" w:line="240" w:lineRule="auto"/>
        <w:ind w:firstLine="709"/>
        <w:rPr>
          <w:rFonts w:eastAsia="Times New Roman"/>
          <w:color w:val="000000"/>
          <w:szCs w:val="24"/>
        </w:rPr>
      </w:pPr>
    </w:p>
    <w:p w:rsidR="00D92B80" w:rsidRDefault="00D92B80" w:rsidP="0093795A">
      <w:pPr>
        <w:spacing w:after="0" w:line="240" w:lineRule="auto"/>
        <w:ind w:left="7079" w:firstLine="709"/>
        <w:rPr>
          <w:rFonts w:eastAsia="Times New Roman"/>
          <w:color w:val="000000"/>
          <w:szCs w:val="24"/>
        </w:rPr>
      </w:pPr>
      <w:r>
        <w:rPr>
          <w:rFonts w:eastAsia="Times New Roman"/>
          <w:color w:val="000000"/>
          <w:szCs w:val="24"/>
        </w:rPr>
        <w:t>Таблица</w:t>
      </w:r>
      <w:r w:rsidR="0093795A">
        <w:rPr>
          <w:rFonts w:eastAsia="Times New Roman"/>
          <w:color w:val="000000"/>
          <w:szCs w:val="24"/>
        </w:rPr>
        <w:t xml:space="preserve"> 2</w:t>
      </w:r>
      <w:r>
        <w:rPr>
          <w:rFonts w:eastAsia="Times New Roman"/>
          <w:color w:val="000000"/>
          <w:szCs w:val="24"/>
        </w:rPr>
        <w:t>.</w:t>
      </w:r>
      <w:r w:rsidR="0090533B">
        <w:rPr>
          <w:rFonts w:eastAsia="Times New Roman"/>
          <w:color w:val="000000"/>
          <w:szCs w:val="24"/>
        </w:rPr>
        <w:t>8</w:t>
      </w:r>
    </w:p>
    <w:p w:rsidR="005B60DC" w:rsidRPr="00BC48D2" w:rsidRDefault="005B60DC" w:rsidP="0093795A">
      <w:pPr>
        <w:spacing w:after="0" w:line="240" w:lineRule="auto"/>
        <w:ind w:left="7079" w:firstLine="709"/>
        <w:rPr>
          <w:szCs w:val="24"/>
        </w:rPr>
      </w:pPr>
    </w:p>
    <w:tbl>
      <w:tblPr>
        <w:tblW w:w="5000" w:type="pct"/>
        <w:tblLook w:val="04A0" w:firstRow="1" w:lastRow="0" w:firstColumn="1" w:lastColumn="0" w:noHBand="0" w:noVBand="1"/>
      </w:tblPr>
      <w:tblGrid>
        <w:gridCol w:w="3826"/>
        <w:gridCol w:w="776"/>
        <w:gridCol w:w="778"/>
        <w:gridCol w:w="777"/>
        <w:gridCol w:w="777"/>
        <w:gridCol w:w="777"/>
        <w:gridCol w:w="777"/>
        <w:gridCol w:w="1083"/>
      </w:tblGrid>
      <w:tr w:rsidR="005B60DC" w:rsidRPr="00D92B80" w:rsidTr="007510F0">
        <w:trPr>
          <w:trHeight w:val="96"/>
        </w:trPr>
        <w:tc>
          <w:tcPr>
            <w:tcW w:w="19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60DC" w:rsidRPr="00D92B80" w:rsidRDefault="005B60DC" w:rsidP="007510F0">
            <w:pPr>
              <w:spacing w:after="0" w:line="240" w:lineRule="auto"/>
              <w:ind w:firstLine="0"/>
              <w:jc w:val="center"/>
              <w:rPr>
                <w:rFonts w:eastAsia="Times New Roman"/>
                <w:b/>
                <w:color w:val="000000"/>
                <w:sz w:val="20"/>
              </w:rPr>
            </w:pPr>
            <w:r w:rsidRPr="00D92B80">
              <w:rPr>
                <w:rFonts w:eastAsia="Times New Roman"/>
                <w:b/>
                <w:color w:val="000000"/>
                <w:sz w:val="20"/>
              </w:rPr>
              <w:t>Наименование показателя</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rsidR="005B60DC" w:rsidRPr="001A74DD" w:rsidRDefault="005B60DC" w:rsidP="007510F0">
            <w:pPr>
              <w:spacing w:after="0" w:line="240" w:lineRule="auto"/>
              <w:ind w:firstLine="0"/>
              <w:jc w:val="center"/>
              <w:rPr>
                <w:rFonts w:eastAsia="Times New Roman"/>
                <w:b/>
                <w:color w:val="000000"/>
                <w:sz w:val="20"/>
                <w:szCs w:val="20"/>
              </w:rPr>
            </w:pPr>
            <w:r w:rsidRPr="001A74DD">
              <w:rPr>
                <w:rFonts w:eastAsia="Times New Roman"/>
                <w:b/>
                <w:color w:val="000000"/>
                <w:sz w:val="20"/>
                <w:szCs w:val="20"/>
              </w:rPr>
              <w:t>201</w:t>
            </w:r>
            <w:r>
              <w:rPr>
                <w:rFonts w:eastAsia="Times New Roman"/>
                <w:b/>
                <w:color w:val="000000"/>
                <w:sz w:val="20"/>
                <w:szCs w:val="20"/>
              </w:rPr>
              <w:t>6</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5B60DC" w:rsidRPr="001A74DD" w:rsidRDefault="005B60DC" w:rsidP="007510F0">
            <w:pPr>
              <w:spacing w:after="0" w:line="240" w:lineRule="auto"/>
              <w:ind w:firstLine="0"/>
              <w:jc w:val="center"/>
              <w:rPr>
                <w:rFonts w:eastAsia="Times New Roman"/>
                <w:b/>
                <w:color w:val="000000"/>
                <w:sz w:val="20"/>
                <w:szCs w:val="20"/>
              </w:rPr>
            </w:pPr>
            <w:r w:rsidRPr="001A74DD">
              <w:rPr>
                <w:rFonts w:eastAsia="Times New Roman"/>
                <w:b/>
                <w:color w:val="000000"/>
                <w:sz w:val="20"/>
                <w:szCs w:val="20"/>
              </w:rPr>
              <w:t>201</w:t>
            </w:r>
            <w:r>
              <w:rPr>
                <w:rFonts w:eastAsia="Times New Roman"/>
                <w:b/>
                <w:color w:val="000000"/>
                <w:sz w:val="20"/>
                <w:szCs w:val="20"/>
              </w:rPr>
              <w:t>7</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5B60DC" w:rsidRPr="001A74DD" w:rsidRDefault="005B60DC" w:rsidP="007510F0">
            <w:pPr>
              <w:spacing w:after="0" w:line="240" w:lineRule="auto"/>
              <w:ind w:firstLine="0"/>
              <w:jc w:val="center"/>
              <w:rPr>
                <w:rFonts w:eastAsia="Times New Roman"/>
                <w:b/>
                <w:color w:val="000000"/>
                <w:sz w:val="20"/>
                <w:szCs w:val="20"/>
              </w:rPr>
            </w:pPr>
            <w:r w:rsidRPr="001A74DD">
              <w:rPr>
                <w:rFonts w:eastAsia="Times New Roman"/>
                <w:b/>
                <w:color w:val="000000"/>
                <w:sz w:val="20"/>
                <w:szCs w:val="20"/>
              </w:rPr>
              <w:t>201</w:t>
            </w:r>
            <w:r>
              <w:rPr>
                <w:rFonts w:eastAsia="Times New Roman"/>
                <w:b/>
                <w:color w:val="000000"/>
                <w:sz w:val="20"/>
                <w:szCs w:val="20"/>
              </w:rPr>
              <w:t>8</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5B60DC" w:rsidRPr="001A74DD" w:rsidRDefault="005B60DC" w:rsidP="007510F0">
            <w:pPr>
              <w:spacing w:after="0" w:line="240" w:lineRule="auto"/>
              <w:ind w:firstLine="0"/>
              <w:jc w:val="center"/>
              <w:rPr>
                <w:rFonts w:eastAsia="Times New Roman"/>
                <w:b/>
                <w:color w:val="000000"/>
                <w:sz w:val="20"/>
                <w:szCs w:val="20"/>
              </w:rPr>
            </w:pPr>
            <w:r w:rsidRPr="001A74DD">
              <w:rPr>
                <w:rFonts w:eastAsia="Times New Roman"/>
                <w:b/>
                <w:color w:val="000000"/>
                <w:sz w:val="20"/>
                <w:szCs w:val="20"/>
              </w:rPr>
              <w:t>201</w:t>
            </w:r>
            <w:r>
              <w:rPr>
                <w:rFonts w:eastAsia="Times New Roman"/>
                <w:b/>
                <w:color w:val="000000"/>
                <w:sz w:val="20"/>
                <w:szCs w:val="20"/>
              </w:rPr>
              <w:t>9</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5B60DC" w:rsidRPr="001A74DD" w:rsidRDefault="005B60DC" w:rsidP="007510F0">
            <w:pPr>
              <w:spacing w:after="0" w:line="240" w:lineRule="auto"/>
              <w:ind w:firstLine="0"/>
              <w:jc w:val="center"/>
              <w:rPr>
                <w:rFonts w:eastAsia="Times New Roman"/>
                <w:b/>
                <w:color w:val="000000"/>
                <w:sz w:val="20"/>
                <w:szCs w:val="20"/>
              </w:rPr>
            </w:pPr>
            <w:r>
              <w:rPr>
                <w:rFonts w:eastAsia="Times New Roman"/>
                <w:b/>
                <w:color w:val="000000"/>
                <w:sz w:val="20"/>
                <w:szCs w:val="20"/>
              </w:rPr>
              <w:t>2020</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5B60DC" w:rsidRPr="001A74DD" w:rsidRDefault="005B60DC" w:rsidP="007510F0">
            <w:pPr>
              <w:spacing w:after="0" w:line="240" w:lineRule="auto"/>
              <w:ind w:firstLine="0"/>
              <w:jc w:val="center"/>
              <w:rPr>
                <w:rFonts w:eastAsia="Times New Roman"/>
                <w:b/>
                <w:color w:val="000000"/>
                <w:sz w:val="20"/>
                <w:szCs w:val="20"/>
              </w:rPr>
            </w:pPr>
            <w:r>
              <w:rPr>
                <w:rFonts w:eastAsia="Times New Roman"/>
                <w:b/>
                <w:color w:val="000000"/>
                <w:sz w:val="20"/>
                <w:szCs w:val="20"/>
              </w:rPr>
              <w:t>2021</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rsidR="005B60DC" w:rsidRPr="001A74DD" w:rsidRDefault="005B60DC" w:rsidP="007510F0">
            <w:pPr>
              <w:spacing w:after="0" w:line="240" w:lineRule="auto"/>
              <w:ind w:firstLine="0"/>
              <w:jc w:val="center"/>
              <w:rPr>
                <w:rFonts w:eastAsia="Times New Roman"/>
                <w:b/>
                <w:color w:val="000000"/>
                <w:sz w:val="20"/>
                <w:szCs w:val="20"/>
              </w:rPr>
            </w:pPr>
            <w:r>
              <w:rPr>
                <w:rFonts w:eastAsia="Times New Roman"/>
                <w:b/>
                <w:color w:val="000000"/>
                <w:sz w:val="20"/>
                <w:szCs w:val="20"/>
              </w:rPr>
              <w:t>2022-</w:t>
            </w:r>
            <w:r w:rsidRPr="001A74DD">
              <w:rPr>
                <w:rFonts w:eastAsia="Times New Roman"/>
                <w:b/>
                <w:color w:val="000000"/>
                <w:sz w:val="20"/>
                <w:szCs w:val="20"/>
              </w:rPr>
              <w:t>202</w:t>
            </w:r>
            <w:r>
              <w:rPr>
                <w:rFonts w:eastAsia="Times New Roman"/>
                <w:b/>
                <w:color w:val="000000"/>
                <w:sz w:val="20"/>
                <w:szCs w:val="20"/>
              </w:rPr>
              <w:t>7</w:t>
            </w:r>
          </w:p>
        </w:tc>
      </w:tr>
      <w:tr w:rsidR="005B60DC" w:rsidRPr="00D92B80" w:rsidTr="007510F0">
        <w:trPr>
          <w:trHeight w:val="96"/>
        </w:trPr>
        <w:tc>
          <w:tcPr>
            <w:tcW w:w="1998" w:type="pct"/>
            <w:tcBorders>
              <w:top w:val="nil"/>
              <w:left w:val="single" w:sz="4" w:space="0" w:color="auto"/>
              <w:bottom w:val="single" w:sz="4" w:space="0" w:color="auto"/>
              <w:right w:val="single" w:sz="4" w:space="0" w:color="auto"/>
            </w:tcBorders>
            <w:shd w:val="clear" w:color="auto" w:fill="auto"/>
            <w:noWrap/>
            <w:vAlign w:val="bottom"/>
            <w:hideMark/>
          </w:tcPr>
          <w:p w:rsidR="005B60DC" w:rsidRPr="00D92B80" w:rsidRDefault="005B60DC" w:rsidP="007510F0">
            <w:pPr>
              <w:spacing w:after="0" w:line="240" w:lineRule="auto"/>
              <w:ind w:firstLine="0"/>
              <w:jc w:val="center"/>
              <w:rPr>
                <w:rFonts w:eastAsia="Times New Roman"/>
                <w:color w:val="000000"/>
                <w:sz w:val="20"/>
              </w:rPr>
            </w:pPr>
            <w:r w:rsidRPr="00D92B80">
              <w:rPr>
                <w:rFonts w:eastAsia="Times New Roman"/>
                <w:color w:val="000000"/>
                <w:sz w:val="20"/>
              </w:rPr>
              <w:t>Число зарегистрированных ДТП</w:t>
            </w:r>
          </w:p>
        </w:tc>
        <w:tc>
          <w:tcPr>
            <w:tcW w:w="405" w:type="pct"/>
            <w:tcBorders>
              <w:top w:val="nil"/>
              <w:left w:val="nil"/>
              <w:bottom w:val="single" w:sz="8" w:space="0" w:color="auto"/>
              <w:right w:val="single" w:sz="8" w:space="0" w:color="auto"/>
            </w:tcBorders>
            <w:shd w:val="clear" w:color="auto" w:fill="auto"/>
            <w:noWrap/>
            <w:vAlign w:val="center"/>
          </w:tcPr>
          <w:p w:rsidR="005B60DC" w:rsidRPr="00D92B80" w:rsidRDefault="005B60DC" w:rsidP="007510F0">
            <w:pPr>
              <w:spacing w:after="0" w:line="240" w:lineRule="auto"/>
              <w:ind w:firstLine="0"/>
              <w:jc w:val="center"/>
              <w:rPr>
                <w:rFonts w:eastAsia="Times New Roman"/>
                <w:color w:val="000000"/>
                <w:sz w:val="20"/>
              </w:rPr>
            </w:pPr>
            <w:r>
              <w:rPr>
                <w:rFonts w:eastAsia="Times New Roman"/>
                <w:color w:val="000000"/>
                <w:sz w:val="20"/>
              </w:rPr>
              <w:t>0</w:t>
            </w:r>
          </w:p>
        </w:tc>
        <w:tc>
          <w:tcPr>
            <w:tcW w:w="406" w:type="pct"/>
            <w:tcBorders>
              <w:top w:val="nil"/>
              <w:left w:val="nil"/>
              <w:bottom w:val="single" w:sz="8" w:space="0" w:color="auto"/>
              <w:right w:val="single" w:sz="8" w:space="0" w:color="auto"/>
            </w:tcBorders>
            <w:shd w:val="clear" w:color="auto" w:fill="auto"/>
            <w:noWrap/>
            <w:vAlign w:val="center"/>
          </w:tcPr>
          <w:p w:rsidR="005B60DC" w:rsidRPr="00D92B80" w:rsidRDefault="005B60DC" w:rsidP="007510F0">
            <w:pPr>
              <w:spacing w:after="0" w:line="240" w:lineRule="auto"/>
              <w:ind w:firstLine="0"/>
              <w:jc w:val="center"/>
              <w:rPr>
                <w:rFonts w:eastAsia="Times New Roman"/>
                <w:color w:val="000000"/>
                <w:sz w:val="20"/>
              </w:rPr>
            </w:pPr>
            <w:r>
              <w:rPr>
                <w:rFonts w:eastAsia="Times New Roman"/>
                <w:color w:val="000000"/>
                <w:sz w:val="20"/>
              </w:rPr>
              <w:t>0</w:t>
            </w:r>
          </w:p>
        </w:tc>
        <w:tc>
          <w:tcPr>
            <w:tcW w:w="406" w:type="pct"/>
            <w:tcBorders>
              <w:top w:val="nil"/>
              <w:left w:val="nil"/>
              <w:bottom w:val="single" w:sz="8" w:space="0" w:color="auto"/>
              <w:right w:val="single" w:sz="8" w:space="0" w:color="auto"/>
            </w:tcBorders>
            <w:shd w:val="clear" w:color="auto" w:fill="auto"/>
            <w:noWrap/>
            <w:vAlign w:val="center"/>
          </w:tcPr>
          <w:p w:rsidR="005B60DC" w:rsidRPr="00D92B80" w:rsidRDefault="005B60DC" w:rsidP="007510F0">
            <w:pPr>
              <w:spacing w:after="0" w:line="240" w:lineRule="auto"/>
              <w:ind w:firstLine="0"/>
              <w:jc w:val="center"/>
              <w:rPr>
                <w:rFonts w:eastAsia="Times New Roman"/>
                <w:color w:val="000000"/>
                <w:sz w:val="20"/>
              </w:rPr>
            </w:pPr>
            <w:r>
              <w:rPr>
                <w:rFonts w:eastAsia="Times New Roman"/>
                <w:color w:val="000000"/>
                <w:sz w:val="20"/>
              </w:rPr>
              <w:t>0</w:t>
            </w:r>
          </w:p>
        </w:tc>
        <w:tc>
          <w:tcPr>
            <w:tcW w:w="406" w:type="pct"/>
            <w:tcBorders>
              <w:top w:val="nil"/>
              <w:left w:val="nil"/>
              <w:bottom w:val="single" w:sz="8" w:space="0" w:color="auto"/>
              <w:right w:val="single" w:sz="8" w:space="0" w:color="auto"/>
            </w:tcBorders>
            <w:shd w:val="clear" w:color="auto" w:fill="auto"/>
            <w:noWrap/>
            <w:vAlign w:val="center"/>
          </w:tcPr>
          <w:p w:rsidR="005B60DC" w:rsidRPr="00D92B80" w:rsidRDefault="005B60DC" w:rsidP="007510F0">
            <w:pPr>
              <w:spacing w:after="0" w:line="240" w:lineRule="auto"/>
              <w:ind w:firstLine="0"/>
              <w:jc w:val="center"/>
              <w:rPr>
                <w:rFonts w:eastAsia="Times New Roman"/>
                <w:color w:val="000000"/>
                <w:sz w:val="20"/>
              </w:rPr>
            </w:pPr>
            <w:r>
              <w:rPr>
                <w:rFonts w:eastAsia="Times New Roman"/>
                <w:color w:val="000000"/>
                <w:sz w:val="20"/>
              </w:rPr>
              <w:t>0</w:t>
            </w:r>
          </w:p>
        </w:tc>
        <w:tc>
          <w:tcPr>
            <w:tcW w:w="406" w:type="pct"/>
            <w:tcBorders>
              <w:top w:val="nil"/>
              <w:left w:val="nil"/>
              <w:bottom w:val="single" w:sz="8" w:space="0" w:color="auto"/>
              <w:right w:val="single" w:sz="8" w:space="0" w:color="auto"/>
            </w:tcBorders>
            <w:shd w:val="clear" w:color="auto" w:fill="auto"/>
            <w:noWrap/>
            <w:vAlign w:val="center"/>
          </w:tcPr>
          <w:p w:rsidR="005B60DC" w:rsidRPr="00D92B80" w:rsidRDefault="005B60DC" w:rsidP="007510F0">
            <w:pPr>
              <w:spacing w:after="0" w:line="240" w:lineRule="auto"/>
              <w:ind w:firstLine="0"/>
              <w:jc w:val="center"/>
              <w:rPr>
                <w:rFonts w:eastAsia="Times New Roman"/>
                <w:color w:val="000000"/>
                <w:sz w:val="20"/>
              </w:rPr>
            </w:pPr>
            <w:r>
              <w:rPr>
                <w:rFonts w:eastAsia="Times New Roman"/>
                <w:color w:val="000000"/>
                <w:sz w:val="20"/>
              </w:rPr>
              <w:t>0</w:t>
            </w:r>
          </w:p>
        </w:tc>
        <w:tc>
          <w:tcPr>
            <w:tcW w:w="406" w:type="pct"/>
            <w:tcBorders>
              <w:top w:val="nil"/>
              <w:left w:val="nil"/>
              <w:bottom w:val="single" w:sz="8" w:space="0" w:color="auto"/>
              <w:right w:val="single" w:sz="8" w:space="0" w:color="auto"/>
            </w:tcBorders>
            <w:shd w:val="clear" w:color="auto" w:fill="auto"/>
            <w:noWrap/>
            <w:vAlign w:val="center"/>
          </w:tcPr>
          <w:p w:rsidR="005B60DC" w:rsidRPr="00D92B80" w:rsidRDefault="005B60DC" w:rsidP="007510F0">
            <w:pPr>
              <w:spacing w:after="0" w:line="240" w:lineRule="auto"/>
              <w:ind w:firstLine="0"/>
              <w:jc w:val="center"/>
              <w:rPr>
                <w:rFonts w:eastAsia="Times New Roman"/>
                <w:color w:val="000000"/>
                <w:sz w:val="20"/>
              </w:rPr>
            </w:pPr>
            <w:r>
              <w:rPr>
                <w:rFonts w:eastAsia="Times New Roman"/>
                <w:color w:val="000000"/>
                <w:sz w:val="20"/>
              </w:rPr>
              <w:t>0</w:t>
            </w:r>
          </w:p>
        </w:tc>
        <w:tc>
          <w:tcPr>
            <w:tcW w:w="566" w:type="pct"/>
            <w:tcBorders>
              <w:top w:val="nil"/>
              <w:left w:val="nil"/>
              <w:bottom w:val="single" w:sz="8" w:space="0" w:color="auto"/>
              <w:right w:val="single" w:sz="8" w:space="0" w:color="auto"/>
            </w:tcBorders>
            <w:shd w:val="clear" w:color="auto" w:fill="auto"/>
            <w:noWrap/>
            <w:vAlign w:val="center"/>
          </w:tcPr>
          <w:p w:rsidR="005B60DC" w:rsidRPr="00D92B80" w:rsidRDefault="005B60DC" w:rsidP="007510F0">
            <w:pPr>
              <w:spacing w:after="0" w:line="240" w:lineRule="auto"/>
              <w:ind w:firstLine="0"/>
              <w:jc w:val="center"/>
              <w:rPr>
                <w:rFonts w:eastAsia="Times New Roman"/>
                <w:color w:val="000000"/>
                <w:sz w:val="20"/>
              </w:rPr>
            </w:pPr>
            <w:r>
              <w:rPr>
                <w:rFonts w:eastAsia="Times New Roman"/>
                <w:color w:val="000000"/>
                <w:sz w:val="20"/>
              </w:rPr>
              <w:t>0</w:t>
            </w:r>
          </w:p>
        </w:tc>
      </w:tr>
    </w:tbl>
    <w:p w:rsidR="0093795A" w:rsidRDefault="0093795A" w:rsidP="005B60DC">
      <w:pPr>
        <w:spacing w:after="0" w:line="240" w:lineRule="auto"/>
        <w:ind w:firstLine="0"/>
      </w:pPr>
    </w:p>
    <w:p w:rsidR="00B32F0B" w:rsidRPr="00D92B80" w:rsidRDefault="00B32F0B" w:rsidP="00BF27F5">
      <w:pPr>
        <w:spacing w:after="0" w:line="240" w:lineRule="auto"/>
        <w:ind w:left="-851"/>
      </w:pPr>
      <w:r w:rsidRPr="00D92B80">
        <w:t>Важным элементом повышения безопасности дорожного движения является развитие сервисов Интеллектуально-транспортных систем (ИТС).</w:t>
      </w:r>
    </w:p>
    <w:p w:rsidR="00B32F0B" w:rsidRDefault="00B32F0B" w:rsidP="00BF27F5">
      <w:pPr>
        <w:spacing w:after="0" w:line="240" w:lineRule="auto"/>
        <w:ind w:left="-851"/>
      </w:pPr>
      <w:r w:rsidRPr="00D92B80">
        <w:t xml:space="preserve">Необходимость создания ИТС в настоящее время стало понятным и не вызывает сомнений. В связи с необходимостью достаточно значительных финансовых и временных затрат на создание ИТС актуальным является вопрос выбора приоритетных сервисов ИТС, которые дадут наибольший эффект для улучшения функционирования транспортных систем </w:t>
      </w:r>
      <w:r w:rsidR="009D3E8C">
        <w:t>населенных пунктов</w:t>
      </w:r>
      <w:r w:rsidRPr="00D92B80">
        <w:t>, что в итоге и является главной целью создания ИТС</w:t>
      </w:r>
      <w:r w:rsidR="009D3E8C">
        <w:t xml:space="preserve">. </w:t>
      </w:r>
    </w:p>
    <w:p w:rsidR="008536A7" w:rsidRPr="00D92B80" w:rsidRDefault="008536A7" w:rsidP="00BF27F5">
      <w:pPr>
        <w:spacing w:after="0" w:line="240" w:lineRule="auto"/>
        <w:ind w:left="-851"/>
      </w:pPr>
      <w:r w:rsidRPr="00F64EB9">
        <w:t xml:space="preserve">На территории </w:t>
      </w:r>
      <w:r>
        <w:t xml:space="preserve">муниципального образования сельское поселение </w:t>
      </w:r>
      <w:r w:rsidR="008524F7">
        <w:t>Перегребное</w:t>
      </w:r>
      <w:r w:rsidRPr="00F64EB9">
        <w:t xml:space="preserve"> не целесообразно развивать ИТС в полном объеме, т.к. </w:t>
      </w:r>
      <w:r>
        <w:t>в населенных пунктах сельского поселения</w:t>
      </w:r>
      <w:r w:rsidRPr="00F64EB9">
        <w:t xml:space="preserve"> интенсивность движения и загруженность дорог</w:t>
      </w:r>
      <w:r>
        <w:t xml:space="preserve"> имеет невысокий показатель. </w:t>
      </w:r>
    </w:p>
    <w:p w:rsidR="00B32F0B" w:rsidRPr="00BC48D2" w:rsidRDefault="00B32F0B" w:rsidP="00BF27F5">
      <w:pPr>
        <w:pStyle w:val="Default"/>
        <w:ind w:left="-851" w:firstLine="567"/>
        <w:jc w:val="both"/>
      </w:pPr>
      <w:r w:rsidRPr="00BC48D2">
        <w:t xml:space="preserve">ИТС должна решать следующие основные задачи: </w:t>
      </w:r>
    </w:p>
    <w:p w:rsidR="00B32F0B" w:rsidRPr="00BC48D2" w:rsidRDefault="00B32F0B" w:rsidP="00BF46C5">
      <w:pPr>
        <w:pStyle w:val="Default"/>
        <w:numPr>
          <w:ilvl w:val="0"/>
          <w:numId w:val="42"/>
        </w:numPr>
        <w:ind w:left="-851" w:firstLine="567"/>
        <w:jc w:val="both"/>
      </w:pPr>
      <w:r w:rsidRPr="00BC48D2">
        <w:t xml:space="preserve">обеспечение повышения пропускной способности транспортной инфраструктуры; </w:t>
      </w:r>
    </w:p>
    <w:p w:rsidR="00B32F0B" w:rsidRPr="00BC48D2" w:rsidRDefault="00B32F0B" w:rsidP="00BF46C5">
      <w:pPr>
        <w:pStyle w:val="Default"/>
        <w:numPr>
          <w:ilvl w:val="0"/>
          <w:numId w:val="42"/>
        </w:numPr>
        <w:ind w:left="-851" w:firstLine="567"/>
        <w:jc w:val="both"/>
      </w:pPr>
      <w:r w:rsidRPr="00BC48D2">
        <w:t xml:space="preserve">обеспечение снижения нагрузки на транспортную инфраструктуру от индивидуального и грузового автомобильного транспорта без ущерба для мобильности населения; </w:t>
      </w:r>
    </w:p>
    <w:p w:rsidR="00B32F0B" w:rsidRPr="00BC48D2" w:rsidRDefault="00B32F0B" w:rsidP="00BF46C5">
      <w:pPr>
        <w:pStyle w:val="Default"/>
        <w:numPr>
          <w:ilvl w:val="0"/>
          <w:numId w:val="42"/>
        </w:numPr>
        <w:ind w:left="-851" w:firstLine="567"/>
        <w:jc w:val="both"/>
      </w:pPr>
      <w:r w:rsidRPr="00BC48D2">
        <w:t xml:space="preserve">повышение надежности и безопасности функционирования транспортного комплекса; </w:t>
      </w:r>
    </w:p>
    <w:p w:rsidR="00B32F0B" w:rsidRPr="00BC48D2" w:rsidRDefault="00B32F0B" w:rsidP="00BF46C5">
      <w:pPr>
        <w:pStyle w:val="Default"/>
        <w:numPr>
          <w:ilvl w:val="0"/>
          <w:numId w:val="42"/>
        </w:numPr>
        <w:ind w:left="-851" w:firstLine="567"/>
        <w:jc w:val="both"/>
      </w:pPr>
      <w:r w:rsidRPr="00BC48D2">
        <w:t xml:space="preserve">повышение удобства пользования услугами транспортного комплекса. </w:t>
      </w:r>
    </w:p>
    <w:p w:rsidR="00B32F0B" w:rsidRPr="009D3E8C" w:rsidRDefault="00B32F0B" w:rsidP="00BF27F5">
      <w:pPr>
        <w:spacing w:after="0" w:line="240" w:lineRule="auto"/>
        <w:ind w:left="-851"/>
      </w:pPr>
      <w:r w:rsidRPr="009D3E8C">
        <w:t>Целью развития ИТС в среднесрочном периоде является создание и системная интеграция современных информационных и коммуникационных технологий и средств автоматизации с транспортной инфраструктурой, транспортными средствами и пользователями, ориентированной на повышение безопасности и эффективности транспортного процесса, комфортности для всех участников движения.</w:t>
      </w:r>
    </w:p>
    <w:p w:rsidR="00B32F0B" w:rsidRPr="00E112B4" w:rsidRDefault="00E112B4" w:rsidP="00BF27F5">
      <w:pPr>
        <w:spacing w:after="0" w:line="240" w:lineRule="auto"/>
        <w:ind w:left="-851"/>
      </w:pPr>
      <w:r>
        <w:t>Для д</w:t>
      </w:r>
      <w:r w:rsidR="00B32F0B" w:rsidRPr="00E112B4">
        <w:t>остижени</w:t>
      </w:r>
      <w:r>
        <w:t>я</w:t>
      </w:r>
      <w:r w:rsidR="00B32F0B" w:rsidRPr="00E112B4">
        <w:t xml:space="preserve"> указанных целей в составе ИТС в качестве первоочередных требуется реализация задач по созданию и совершенствованию подсистем: </w:t>
      </w:r>
    </w:p>
    <w:p w:rsidR="00B32F0B" w:rsidRPr="00BC48D2" w:rsidRDefault="00B32F0B" w:rsidP="00BF46C5">
      <w:pPr>
        <w:pStyle w:val="Default"/>
        <w:numPr>
          <w:ilvl w:val="0"/>
          <w:numId w:val="43"/>
        </w:numPr>
        <w:ind w:left="-851" w:firstLine="567"/>
        <w:jc w:val="both"/>
      </w:pPr>
      <w:r w:rsidRPr="00BC48D2">
        <w:lastRenderedPageBreak/>
        <w:t xml:space="preserve">обеспечения актуальной и достоверной информацией о функционировании транспортного комплекса всех участников движения, органов управления транспортным комплексом, участников транспортной деятельности и потребителей услуг транспортного комплекса; </w:t>
      </w:r>
    </w:p>
    <w:p w:rsidR="00B32F0B" w:rsidRPr="00BC48D2" w:rsidRDefault="00B32F0B" w:rsidP="00BF46C5">
      <w:pPr>
        <w:pStyle w:val="Default"/>
        <w:numPr>
          <w:ilvl w:val="0"/>
          <w:numId w:val="43"/>
        </w:numPr>
        <w:ind w:left="-851" w:firstLine="567"/>
        <w:jc w:val="both"/>
      </w:pPr>
      <w:r w:rsidRPr="00BC48D2">
        <w:t xml:space="preserve">управления транспортными потоками с минимизацией задержек транспортных средств (в первую очередь пассажирского транспорта) и негативного влияния на окружающую среду; </w:t>
      </w:r>
    </w:p>
    <w:p w:rsidR="00B32F0B" w:rsidRPr="00BC48D2" w:rsidRDefault="00B32F0B" w:rsidP="00BF46C5">
      <w:pPr>
        <w:pStyle w:val="Default"/>
        <w:numPr>
          <w:ilvl w:val="0"/>
          <w:numId w:val="43"/>
        </w:numPr>
        <w:ind w:left="-851" w:firstLine="567"/>
        <w:jc w:val="both"/>
      </w:pPr>
      <w:r w:rsidRPr="00BC48D2">
        <w:t xml:space="preserve">автоматизации контроля нарушений правил дорожного движения, особенно тех которые влияют на пропускную способность УДС и безопасность движения; </w:t>
      </w:r>
    </w:p>
    <w:p w:rsidR="00B32F0B" w:rsidRPr="00BC48D2" w:rsidRDefault="00B32F0B" w:rsidP="00BF46C5">
      <w:pPr>
        <w:pStyle w:val="Default"/>
        <w:numPr>
          <w:ilvl w:val="0"/>
          <w:numId w:val="43"/>
        </w:numPr>
        <w:ind w:left="-851" w:firstLine="567"/>
        <w:jc w:val="both"/>
      </w:pPr>
      <w:r w:rsidRPr="00BC48D2">
        <w:t xml:space="preserve">управления работой пассажирского транспорта, обеспечению надежности его работы и увеличению скорости и регулярности движения; </w:t>
      </w:r>
    </w:p>
    <w:p w:rsidR="00B32F0B" w:rsidRPr="00BC48D2" w:rsidRDefault="00B32F0B" w:rsidP="00BF46C5">
      <w:pPr>
        <w:pStyle w:val="Default"/>
        <w:numPr>
          <w:ilvl w:val="0"/>
          <w:numId w:val="43"/>
        </w:numPr>
        <w:ind w:left="-851" w:firstLine="567"/>
        <w:jc w:val="both"/>
      </w:pPr>
      <w:r w:rsidRPr="00BC48D2">
        <w:t xml:space="preserve">мониторинга погодных условий и состояния окружающей среды; </w:t>
      </w:r>
    </w:p>
    <w:p w:rsidR="00B32F0B" w:rsidRPr="00BC48D2" w:rsidRDefault="00B32F0B" w:rsidP="00BF46C5">
      <w:pPr>
        <w:pStyle w:val="Default"/>
        <w:numPr>
          <w:ilvl w:val="0"/>
          <w:numId w:val="43"/>
        </w:numPr>
        <w:ind w:left="-851" w:firstLine="567"/>
        <w:jc w:val="both"/>
      </w:pPr>
      <w:r w:rsidRPr="00BC48D2">
        <w:t xml:space="preserve">электронных </w:t>
      </w:r>
      <w:r w:rsidR="00E112B4">
        <w:t>платежей за транспортные услуги.</w:t>
      </w:r>
    </w:p>
    <w:p w:rsidR="00B32F0B" w:rsidRPr="00E112B4" w:rsidRDefault="00B32F0B" w:rsidP="00BF27F5">
      <w:pPr>
        <w:spacing w:after="0" w:line="240" w:lineRule="auto"/>
        <w:ind w:left="-851"/>
      </w:pPr>
      <w:r w:rsidRPr="00E112B4">
        <w:t>Важной является задача по интеграции работы указанных систем между собой.</w:t>
      </w:r>
    </w:p>
    <w:p w:rsidR="00B32F0B" w:rsidRPr="00E112B4" w:rsidRDefault="00B32F0B" w:rsidP="00BF27F5">
      <w:pPr>
        <w:spacing w:after="0" w:line="240" w:lineRule="auto"/>
        <w:ind w:left="-851"/>
      </w:pPr>
      <w:r w:rsidRPr="00E112B4">
        <w:t xml:space="preserve">Основным нормативным документом определяющим состав элементов ИТС и ее построение является ГОСТ </w:t>
      </w:r>
      <w:proofErr w:type="gramStart"/>
      <w:r w:rsidRPr="00E112B4">
        <w:t>Р</w:t>
      </w:r>
      <w:proofErr w:type="gramEnd"/>
      <w:r w:rsidRPr="00E112B4">
        <w:t xml:space="preserve"> ИСО 14813-1-2011. Интеллектуальные транспортные системы. Схема построения архитектуры интеллектуальных транспортных систем. Часть 1. </w:t>
      </w:r>
      <w:proofErr w:type="gramStart"/>
      <w:r w:rsidRPr="00E112B4">
        <w:t>Сервисные домены в области интеллектуальных транспортных систем, сервисные группы и сервисы).</w:t>
      </w:r>
      <w:proofErr w:type="gramEnd"/>
      <w:r w:rsidRPr="00E112B4">
        <w:t xml:space="preserve"> В </w:t>
      </w:r>
      <w:proofErr w:type="gramStart"/>
      <w:r w:rsidRPr="00E112B4">
        <w:t>соответствии</w:t>
      </w:r>
      <w:proofErr w:type="gramEnd"/>
      <w:r w:rsidRPr="00E112B4">
        <w:t xml:space="preserve"> с которым развитие ИТС методологически базируется на системном подходе, формируя ИТС как взаимодействующие системы (совокупности систем), а не отдельные модули (сервисы) одной (единой) системы. </w:t>
      </w:r>
    </w:p>
    <w:p w:rsidR="00B32F0B" w:rsidRPr="00E112B4" w:rsidRDefault="00B32F0B" w:rsidP="00BF27F5">
      <w:pPr>
        <w:spacing w:after="0" w:line="240" w:lineRule="auto"/>
        <w:ind w:left="-851"/>
      </w:pPr>
      <w:r w:rsidRPr="00E112B4">
        <w:t xml:space="preserve">В соответствии с данным ГОСТом полное развитие ИТС предусматривает 11 сервисных доменов: </w:t>
      </w:r>
    </w:p>
    <w:p w:rsidR="00B32F0B" w:rsidRPr="00BC48D2" w:rsidRDefault="00B32F0B" w:rsidP="00BF46C5">
      <w:pPr>
        <w:pStyle w:val="Default"/>
        <w:numPr>
          <w:ilvl w:val="0"/>
          <w:numId w:val="44"/>
        </w:numPr>
        <w:ind w:left="-851" w:firstLine="567"/>
        <w:jc w:val="both"/>
      </w:pPr>
      <w:r w:rsidRPr="00BC48D2">
        <w:t xml:space="preserve">информирование участников движения </w:t>
      </w:r>
      <w:r w:rsidR="003717FB">
        <w:t>–</w:t>
      </w:r>
      <w:r w:rsidRPr="00BC48D2">
        <w:t xml:space="preserve"> обеспечение пользователей ИТС статической и динамической информацией о состоянии транспортной сети, включая модальные перемещения и перемещения посредством трансферов; </w:t>
      </w:r>
    </w:p>
    <w:p w:rsidR="00B32F0B" w:rsidRPr="00BC48D2" w:rsidRDefault="00B32F0B" w:rsidP="00BF46C5">
      <w:pPr>
        <w:pStyle w:val="Default"/>
        <w:numPr>
          <w:ilvl w:val="0"/>
          <w:numId w:val="44"/>
        </w:numPr>
        <w:ind w:left="-851" w:firstLine="567"/>
        <w:jc w:val="both"/>
      </w:pPr>
      <w:r w:rsidRPr="00BC48D2">
        <w:t xml:space="preserve">управление дорожным движением и действия по отношению к его участникам - управление движением транспортных средств, пассажиров и пешеходов, находящихся в транспортной сети; </w:t>
      </w:r>
    </w:p>
    <w:p w:rsidR="00B32F0B" w:rsidRPr="00BC48D2" w:rsidRDefault="00B32F0B" w:rsidP="00BF46C5">
      <w:pPr>
        <w:pStyle w:val="Default"/>
        <w:numPr>
          <w:ilvl w:val="0"/>
          <w:numId w:val="44"/>
        </w:numPr>
        <w:ind w:left="-851" w:firstLine="567"/>
        <w:jc w:val="both"/>
      </w:pPr>
      <w:r w:rsidRPr="00BC48D2">
        <w:t xml:space="preserve">конструкция транспортных средств </w:t>
      </w:r>
      <w:r w:rsidR="003717FB">
        <w:t>–</w:t>
      </w:r>
      <w:r w:rsidRPr="00BC48D2">
        <w:t xml:space="preserve"> повышение безопасности, надежности и эффективности функционирования транспортных средств посредством предупреждения пользователей или управления системами или агрегатами транспортных средств; </w:t>
      </w:r>
    </w:p>
    <w:p w:rsidR="00B32F0B" w:rsidRPr="00BC48D2" w:rsidRDefault="00B32F0B" w:rsidP="00BF46C5">
      <w:pPr>
        <w:pStyle w:val="Default"/>
        <w:numPr>
          <w:ilvl w:val="0"/>
          <w:numId w:val="44"/>
        </w:numPr>
        <w:ind w:left="-851" w:firstLine="567"/>
        <w:jc w:val="both"/>
      </w:pPr>
      <w:r w:rsidRPr="00BC48D2">
        <w:t xml:space="preserve">грузовые перевозки </w:t>
      </w:r>
      <w:r w:rsidR="003717FB">
        <w:t>–</w:t>
      </w:r>
      <w:r w:rsidRPr="00BC48D2">
        <w:t xml:space="preserve"> управление коммерческими перевозками </w:t>
      </w:r>
      <w:r w:rsidR="003717FB">
        <w:t>–</w:t>
      </w:r>
      <w:r w:rsidRPr="00BC48D2">
        <w:t xml:space="preserve"> перемещением грузов и соответствующим транспортным парком, ускорение разрешительных процедур для грузов на национальных и юридических границах, ускорение </w:t>
      </w:r>
      <w:proofErr w:type="spellStart"/>
      <w:r w:rsidRPr="00BC48D2">
        <w:t>кроссмодальных</w:t>
      </w:r>
      <w:proofErr w:type="spellEnd"/>
      <w:r w:rsidRPr="00BC48D2">
        <w:t xml:space="preserve"> перемещений грузов с полученными разрешениями; </w:t>
      </w:r>
    </w:p>
    <w:p w:rsidR="00B32F0B" w:rsidRPr="00BC48D2" w:rsidRDefault="00B32F0B" w:rsidP="00BF46C5">
      <w:pPr>
        <w:pStyle w:val="Default"/>
        <w:numPr>
          <w:ilvl w:val="0"/>
          <w:numId w:val="44"/>
        </w:numPr>
        <w:ind w:left="-851" w:firstLine="567"/>
        <w:jc w:val="both"/>
      </w:pPr>
      <w:r w:rsidRPr="00BC48D2">
        <w:t xml:space="preserve">общественный транспорт </w:t>
      </w:r>
      <w:r w:rsidR="003717FB">
        <w:t>–</w:t>
      </w:r>
      <w:r w:rsidRPr="00BC48D2">
        <w:t xml:space="preserve"> функционирование служб общественного транспорта и предоставление информации перевозчикам и пользователям, учитывая аспекты </w:t>
      </w:r>
      <w:proofErr w:type="spellStart"/>
      <w:r w:rsidRPr="00BC48D2">
        <w:t>мультимодальных</w:t>
      </w:r>
      <w:proofErr w:type="spellEnd"/>
      <w:r w:rsidRPr="00BC48D2">
        <w:t xml:space="preserve"> перевозок; </w:t>
      </w:r>
    </w:p>
    <w:p w:rsidR="00B32F0B" w:rsidRPr="00BC48D2" w:rsidRDefault="00B32F0B" w:rsidP="00BF46C5">
      <w:pPr>
        <w:pStyle w:val="Default"/>
        <w:numPr>
          <w:ilvl w:val="0"/>
          <w:numId w:val="44"/>
        </w:numPr>
        <w:ind w:left="-851" w:firstLine="567"/>
        <w:jc w:val="both"/>
      </w:pPr>
      <w:r w:rsidRPr="00BC48D2">
        <w:t xml:space="preserve">службы оперативного реагирования </w:t>
      </w:r>
      <w:r w:rsidR="003717FB">
        <w:t>–</w:t>
      </w:r>
      <w:r w:rsidRPr="00BC48D2">
        <w:t xml:space="preserve"> обслуживание инцидентов, определяемых как чрезвычайные обстоятельства (авария); </w:t>
      </w:r>
    </w:p>
    <w:p w:rsidR="00B32F0B" w:rsidRPr="00BC48D2" w:rsidRDefault="00B32F0B" w:rsidP="00BF46C5">
      <w:pPr>
        <w:pStyle w:val="Default"/>
        <w:numPr>
          <w:ilvl w:val="0"/>
          <w:numId w:val="44"/>
        </w:numPr>
        <w:ind w:left="-851" w:firstLine="567"/>
        <w:jc w:val="both"/>
      </w:pPr>
      <w:r w:rsidRPr="00BC48D2">
        <w:t xml:space="preserve">электронные платежи на транспорте </w:t>
      </w:r>
      <w:r w:rsidR="003717FB">
        <w:t>–</w:t>
      </w:r>
      <w:r w:rsidRPr="00BC48D2">
        <w:t xml:space="preserve"> трансакции и резервирование в транспортном секторе; </w:t>
      </w:r>
    </w:p>
    <w:p w:rsidR="00B32F0B" w:rsidRPr="00BC48D2" w:rsidRDefault="00B32F0B" w:rsidP="00BF46C5">
      <w:pPr>
        <w:pStyle w:val="Default"/>
        <w:numPr>
          <w:ilvl w:val="0"/>
          <w:numId w:val="44"/>
        </w:numPr>
        <w:ind w:left="-851" w:firstLine="567"/>
        <w:jc w:val="both"/>
      </w:pPr>
      <w:r w:rsidRPr="00BC48D2">
        <w:t xml:space="preserve">персональная безопасность, связанная с дорожным движением, - защита пользователей транспортного комплекса, включая пешеходов и участников движения с повышенной уязвимостью; </w:t>
      </w:r>
    </w:p>
    <w:p w:rsidR="00B32F0B" w:rsidRPr="00BC48D2" w:rsidRDefault="00B32F0B" w:rsidP="00BF46C5">
      <w:pPr>
        <w:pStyle w:val="Default"/>
        <w:numPr>
          <w:ilvl w:val="0"/>
          <w:numId w:val="44"/>
        </w:numPr>
        <w:ind w:left="-851" w:firstLine="567"/>
        <w:jc w:val="both"/>
      </w:pPr>
      <w:r w:rsidRPr="00BC48D2">
        <w:t xml:space="preserve">мониторинг погодных условий и состояния окружающей среды </w:t>
      </w:r>
      <w:r w:rsidR="003717FB">
        <w:t>–</w:t>
      </w:r>
      <w:r w:rsidRPr="00BC48D2">
        <w:t xml:space="preserve"> деятельность, направленная на мониторинг погоды и уведомление о ее состоянии, а также о состоянии окружающей среды; </w:t>
      </w:r>
    </w:p>
    <w:p w:rsidR="00B32F0B" w:rsidRPr="00BC48D2" w:rsidRDefault="00B32F0B" w:rsidP="00BF46C5">
      <w:pPr>
        <w:pStyle w:val="Default"/>
        <w:numPr>
          <w:ilvl w:val="0"/>
          <w:numId w:val="44"/>
        </w:numPr>
        <w:ind w:left="-851" w:firstLine="567"/>
        <w:jc w:val="both"/>
      </w:pPr>
      <w:r w:rsidRPr="00BC48D2">
        <w:t xml:space="preserve">управление и координация при чрезвычайных ситуациях </w:t>
      </w:r>
      <w:r w:rsidR="003717FB">
        <w:t>–</w:t>
      </w:r>
      <w:r w:rsidRPr="00BC48D2">
        <w:t xml:space="preserve"> деятельность, связанная с транспортом, осуществляемая в рамках реагирования на природные катаклизмы, общественные беспорядки или террористические акты; </w:t>
      </w:r>
    </w:p>
    <w:p w:rsidR="00B32F0B" w:rsidRPr="00BC48D2" w:rsidRDefault="00B32F0B" w:rsidP="00BF46C5">
      <w:pPr>
        <w:pStyle w:val="Default"/>
        <w:numPr>
          <w:ilvl w:val="0"/>
          <w:numId w:val="44"/>
        </w:numPr>
        <w:ind w:left="-851" w:firstLine="567"/>
        <w:jc w:val="both"/>
      </w:pPr>
      <w:r w:rsidRPr="00BC48D2">
        <w:t xml:space="preserve">национальная безопасность </w:t>
      </w:r>
      <w:r w:rsidR="003717FB">
        <w:t>–</w:t>
      </w:r>
      <w:r w:rsidRPr="00BC48D2">
        <w:t xml:space="preserve"> деятельность, которая непосредственно защищает или смягчает последствия причинения вреда или ущерба физическим лицам и предприятиям, </w:t>
      </w:r>
      <w:r w:rsidRPr="00BC48D2">
        <w:lastRenderedPageBreak/>
        <w:t xml:space="preserve">вызванные природными катаклизмами, общественными беспорядками или террористическими актами. </w:t>
      </w:r>
    </w:p>
    <w:p w:rsidR="00B32F0B" w:rsidRPr="003717FB" w:rsidRDefault="00B32F0B" w:rsidP="00BF27F5">
      <w:pPr>
        <w:spacing w:after="0" w:line="240" w:lineRule="auto"/>
        <w:ind w:left="-851"/>
      </w:pPr>
      <w:r w:rsidRPr="003717FB">
        <w:t>При этом в ГОСТ указывается, что приведенная выше категоризация, подразумевающая 11 доменов, не предписывает, чтобы любые архитектуры ИТС состояли из такого же набора доменов. Конкретная архитектура должна наилучшим образом соответствовать условиям конечного ее применения и должна быть независимой от сервисов, которые она поддерживает.</w:t>
      </w:r>
    </w:p>
    <w:p w:rsidR="00B32F0B" w:rsidRPr="003717FB" w:rsidRDefault="00B32F0B" w:rsidP="00BF27F5">
      <w:pPr>
        <w:spacing w:after="0" w:line="240" w:lineRule="auto"/>
        <w:ind w:left="-851"/>
      </w:pPr>
      <w:r w:rsidRPr="003717FB">
        <w:t>Выбор приоритетных сервисных доменов, развитие которых необходимо в кратчайшие сроки должен быть ориентирован на решение наиболее острых проблем функционирования транспортного комплекса. В настоящее время эт</w:t>
      </w:r>
      <w:r w:rsidR="003717FB">
        <w:t>а</w:t>
      </w:r>
      <w:r w:rsidRPr="003717FB">
        <w:t xml:space="preserve"> проблема постоянно возникающих заторов, вследствие которых существенно возрастают затраты времени на передвижения, ухудшается экологическая обстановка. Основная причина возникновения заторов </w:t>
      </w:r>
      <w:r w:rsidR="003717FB">
        <w:t>–</w:t>
      </w:r>
      <w:r w:rsidRPr="003717FB">
        <w:t xml:space="preserve"> это несоответствие пропускной способности транспортной инфраструктуры (прежде всего УДС) и транспортной нагрузки.</w:t>
      </w:r>
    </w:p>
    <w:p w:rsidR="00B32F0B" w:rsidRPr="003717FB" w:rsidRDefault="00B32F0B" w:rsidP="00BF27F5">
      <w:pPr>
        <w:spacing w:after="0" w:line="240" w:lineRule="auto"/>
        <w:ind w:left="-851"/>
      </w:pPr>
      <w:r w:rsidRPr="003717FB">
        <w:t xml:space="preserve">Пропускная способность УДС определяется пропускной способностью перегонов и перекрестков. Как показывает анализ, на перегонах основная причина снижения пропускной способности – парковка с нарушением ПДД (перпендикулярно, в 2 ряда, в запрещенных местах и т.д.). На перекрестках основными причинами снижения пропускной способности являются следующие: </w:t>
      </w:r>
    </w:p>
    <w:p w:rsidR="00B32F0B" w:rsidRPr="00BC48D2" w:rsidRDefault="00B32F0B" w:rsidP="00BF46C5">
      <w:pPr>
        <w:pStyle w:val="Default"/>
        <w:numPr>
          <w:ilvl w:val="0"/>
          <w:numId w:val="45"/>
        </w:numPr>
        <w:ind w:left="-851" w:firstLine="567"/>
        <w:jc w:val="both"/>
      </w:pPr>
      <w:r w:rsidRPr="00BC48D2">
        <w:t xml:space="preserve">нарушения ПДД, такие как проезд на запрещающий сигнал и выезд на «забитый» перекресток; </w:t>
      </w:r>
    </w:p>
    <w:p w:rsidR="00B32F0B" w:rsidRPr="00BC48D2" w:rsidRDefault="00B32F0B" w:rsidP="00BF46C5">
      <w:pPr>
        <w:pStyle w:val="Default"/>
        <w:numPr>
          <w:ilvl w:val="0"/>
          <w:numId w:val="45"/>
        </w:numPr>
        <w:ind w:left="-851" w:firstLine="567"/>
        <w:jc w:val="both"/>
      </w:pPr>
      <w:r w:rsidRPr="00BC48D2">
        <w:t xml:space="preserve">неэффективное светофорное регулирование, из-за режимов не соответствующих транспортной ситуации, ручного регулирования, применения устаревших технологий управления. </w:t>
      </w:r>
    </w:p>
    <w:p w:rsidR="00B32F0B" w:rsidRPr="00C94552" w:rsidRDefault="00B32F0B" w:rsidP="00BF27F5">
      <w:pPr>
        <w:spacing w:after="0" w:line="240" w:lineRule="auto"/>
        <w:ind w:left="-851"/>
      </w:pPr>
      <w:r w:rsidRPr="00C94552">
        <w:t>Отдельно следует выделить подходы к перекресткам, хотя они и являются частью перегона. На подходах к перекресткам с целью канализации потоков по маневрам обязательно необходимо обеспечивать работу всех полос движения. В случае нахождения в крайних правых полосах припаркованных автомобилей и стабильных пешеходных потоков, пропускная способность перекрестков резко снижается. Для решения этой задачи следует устанавливать знаки запрета остановки на подходах к перекресткам и, именно здесь, обеспечивать работу эвакуации неправильно припаркованных транспортных средств и устанавливать системы автоматической фиксации нарушений.</w:t>
      </w:r>
    </w:p>
    <w:p w:rsidR="00B32F0B" w:rsidRPr="00C94552" w:rsidRDefault="00B32F0B" w:rsidP="00BF27F5">
      <w:pPr>
        <w:spacing w:after="0" w:line="240" w:lineRule="auto"/>
        <w:ind w:left="-851"/>
      </w:pPr>
      <w:proofErr w:type="gramStart"/>
      <w:r w:rsidRPr="00C94552">
        <w:t>Основными путями снижения транспортной нагрузки в условиях сформировавшейся среды являются переориентация передвижений населения с индивидуального на общественный пассажирский транспорт, повышение «разумности» поведения участников движения за счет повышения их информированности, введение ограничительных мер и обеспечение контроля за их соблюдением.</w:t>
      </w:r>
      <w:proofErr w:type="gramEnd"/>
      <w:r w:rsidRPr="00C94552">
        <w:t xml:space="preserve"> Все это работает только в сочетании с повышением качества работы общественного транспорта.</w:t>
      </w:r>
    </w:p>
    <w:p w:rsidR="00B32F0B" w:rsidRPr="00F4400D" w:rsidRDefault="00B32F0B" w:rsidP="00BF27F5">
      <w:pPr>
        <w:spacing w:after="0" w:line="240" w:lineRule="auto"/>
        <w:ind w:left="-851"/>
      </w:pPr>
      <w:r w:rsidRPr="00F4400D">
        <w:t xml:space="preserve">С учетом вышеизложенного, в качестве приоритетных доменных сервисов, которые необходимо развивать в первую очередь необходимо выделить следующие (в порядке убывания их значимости): </w:t>
      </w:r>
    </w:p>
    <w:p w:rsidR="00B32F0B" w:rsidRPr="00BC48D2" w:rsidRDefault="00B32F0B" w:rsidP="00BF46C5">
      <w:pPr>
        <w:pStyle w:val="Default"/>
        <w:numPr>
          <w:ilvl w:val="0"/>
          <w:numId w:val="46"/>
        </w:numPr>
        <w:ind w:left="-851" w:firstLine="567"/>
        <w:jc w:val="both"/>
      </w:pPr>
      <w:r w:rsidRPr="00BC48D2">
        <w:rPr>
          <w:i/>
          <w:iCs/>
        </w:rPr>
        <w:t>управление дорожным движением и действия по отношению к его участникам</w:t>
      </w:r>
      <w:r w:rsidRPr="00BC48D2">
        <w:t xml:space="preserve">, прежде всего, </w:t>
      </w:r>
      <w:proofErr w:type="gramStart"/>
      <w:r w:rsidRPr="00BC48D2">
        <w:t>развитие</w:t>
      </w:r>
      <w:proofErr w:type="gramEnd"/>
      <w:r w:rsidRPr="00BC48D2">
        <w:t xml:space="preserve"> эффективно работающей АСУДД; </w:t>
      </w:r>
    </w:p>
    <w:p w:rsidR="00B32F0B" w:rsidRPr="00BC48D2" w:rsidRDefault="00B32F0B" w:rsidP="00BF46C5">
      <w:pPr>
        <w:pStyle w:val="Default"/>
        <w:numPr>
          <w:ilvl w:val="0"/>
          <w:numId w:val="46"/>
        </w:numPr>
        <w:ind w:left="-851" w:firstLine="567"/>
        <w:jc w:val="both"/>
      </w:pPr>
      <w:r w:rsidRPr="00BC48D2">
        <w:rPr>
          <w:i/>
          <w:iCs/>
        </w:rPr>
        <w:t>общественный транспорт</w:t>
      </w:r>
      <w:r w:rsidRPr="00BC48D2">
        <w:t xml:space="preserve">, прежде всего в части совершенствования управления пассажирскими перевозками и повышения уровня надежности его функционирования и информационного обеспечения пользователей; </w:t>
      </w:r>
    </w:p>
    <w:p w:rsidR="00B32F0B" w:rsidRPr="00BC48D2" w:rsidRDefault="00B32F0B" w:rsidP="00BF46C5">
      <w:pPr>
        <w:pStyle w:val="Default"/>
        <w:numPr>
          <w:ilvl w:val="0"/>
          <w:numId w:val="46"/>
        </w:numPr>
        <w:ind w:left="-851" w:firstLine="567"/>
        <w:jc w:val="both"/>
      </w:pPr>
      <w:r w:rsidRPr="00BC48D2">
        <w:rPr>
          <w:i/>
          <w:iCs/>
        </w:rPr>
        <w:t>информирование участников движения</w:t>
      </w:r>
      <w:r w:rsidRPr="00BC48D2">
        <w:t>, включая создание системы мониторинга транспортной ситуации, необходимой для выработки решений по управлению транспортным комплексом, развития и функционирования АСУДД, он-</w:t>
      </w:r>
      <w:proofErr w:type="spellStart"/>
      <w:r w:rsidRPr="00BC48D2">
        <w:t>лайн</w:t>
      </w:r>
      <w:proofErr w:type="spellEnd"/>
      <w:r w:rsidRPr="00BC48D2">
        <w:t xml:space="preserve"> информирование участников </w:t>
      </w:r>
      <w:r w:rsidR="00F4400D">
        <w:t>движения.</w:t>
      </w:r>
    </w:p>
    <w:p w:rsidR="00B32F0B" w:rsidRPr="00F4400D" w:rsidRDefault="00B32F0B" w:rsidP="00BF27F5">
      <w:pPr>
        <w:spacing w:after="0" w:line="240" w:lineRule="auto"/>
        <w:ind w:left="-851"/>
      </w:pPr>
      <w:r w:rsidRPr="00F4400D">
        <w:t>С целью повышения безопасности функционирования транспортного комплекса также крайне важным является развитие сервисного домена «мониторинг погодных условий и состояния окружающей среды».</w:t>
      </w:r>
    </w:p>
    <w:p w:rsidR="005B60DC" w:rsidRDefault="00B32F0B" w:rsidP="005B60DC">
      <w:pPr>
        <w:spacing w:after="0" w:line="240" w:lineRule="auto"/>
        <w:ind w:left="-851"/>
      </w:pPr>
      <w:r w:rsidRPr="00F4400D">
        <w:t xml:space="preserve">Практическая реализация ИТС в </w:t>
      </w:r>
      <w:r w:rsidR="00F4400D">
        <w:t xml:space="preserve">населенных пунктах </w:t>
      </w:r>
      <w:r w:rsidR="008542E1">
        <w:t xml:space="preserve">муниципального образования сельское </w:t>
      </w:r>
      <w:r w:rsidR="008542E1">
        <w:lastRenderedPageBreak/>
        <w:t xml:space="preserve">поселение </w:t>
      </w:r>
      <w:r w:rsidR="008524F7">
        <w:t>Перегребное</w:t>
      </w:r>
      <w:r w:rsidRPr="00F4400D">
        <w:t xml:space="preserve"> позволит существенно улучшить качество транспортного обслуживания населения, позволит администрации </w:t>
      </w:r>
      <w:r w:rsidR="008542E1">
        <w:t xml:space="preserve">муниципального образования сельское поселение </w:t>
      </w:r>
      <w:r w:rsidR="008524F7">
        <w:t>Перегребное</w:t>
      </w:r>
      <w:r w:rsidR="005B60DC">
        <w:t xml:space="preserve"> </w:t>
      </w:r>
      <w:r w:rsidRPr="00F4400D">
        <w:t>своевременно принимать управленческие решения по транспортной отрасли.</w:t>
      </w:r>
      <w:bookmarkStart w:id="50" w:name="_Toc467578308"/>
    </w:p>
    <w:p w:rsidR="005B60DC" w:rsidRDefault="005B60DC" w:rsidP="005B60DC">
      <w:pPr>
        <w:spacing w:after="0" w:line="240" w:lineRule="auto"/>
        <w:ind w:left="-851"/>
      </w:pPr>
    </w:p>
    <w:p w:rsidR="00B32F0B" w:rsidRPr="005B60DC" w:rsidRDefault="00BF27F5" w:rsidP="005B60DC">
      <w:pPr>
        <w:spacing w:after="0" w:line="240" w:lineRule="auto"/>
        <w:ind w:left="-851"/>
        <w:rPr>
          <w:b/>
        </w:rPr>
      </w:pPr>
      <w:r w:rsidRPr="005B60DC">
        <w:rPr>
          <w:b/>
        </w:rPr>
        <w:t xml:space="preserve">2.7. </w:t>
      </w:r>
      <w:r w:rsidR="00B32F0B" w:rsidRPr="005B60DC">
        <w:rPr>
          <w:b/>
        </w:rPr>
        <w:t>Прогноз негативного воздействия транспортной инфраструктуры на окружающую среду и здоровье населения</w:t>
      </w:r>
      <w:bookmarkEnd w:id="50"/>
    </w:p>
    <w:p w:rsidR="00B32F0B" w:rsidRPr="00C137DC" w:rsidRDefault="00B32F0B" w:rsidP="00BF27F5">
      <w:pPr>
        <w:spacing w:after="0" w:line="240" w:lineRule="auto"/>
        <w:ind w:left="-851"/>
        <w:rPr>
          <w:szCs w:val="24"/>
        </w:rPr>
      </w:pPr>
      <w:proofErr w:type="gramStart"/>
      <w:r w:rsidRPr="00C137DC">
        <w:rPr>
          <w:color w:val="000000"/>
          <w:szCs w:val="24"/>
        </w:rPr>
        <w:t>Учитывая мировой опыт в области охраны окружающей среды программой предусмотрен ряд организационно-распорядительных</w:t>
      </w:r>
      <w:proofErr w:type="gramEnd"/>
      <w:r w:rsidRPr="00C137DC">
        <w:rPr>
          <w:color w:val="000000"/>
          <w:szCs w:val="24"/>
        </w:rPr>
        <w:t xml:space="preserve"> решений, который позволит значительно снизить негативное </w:t>
      </w:r>
      <w:r w:rsidRPr="00C137DC">
        <w:rPr>
          <w:szCs w:val="24"/>
        </w:rPr>
        <w:t>воздействие по видам транспорта:</w:t>
      </w:r>
    </w:p>
    <w:p w:rsidR="00B32F0B" w:rsidRPr="00233A80" w:rsidRDefault="00B32F0B" w:rsidP="00BF46C5">
      <w:pPr>
        <w:pStyle w:val="ac"/>
        <w:numPr>
          <w:ilvl w:val="0"/>
          <w:numId w:val="34"/>
        </w:numPr>
        <w:spacing w:after="0" w:line="240" w:lineRule="auto"/>
        <w:ind w:left="-851" w:firstLine="567"/>
        <w:contextualSpacing w:val="0"/>
        <w:rPr>
          <w:szCs w:val="24"/>
        </w:rPr>
      </w:pPr>
      <w:r w:rsidRPr="00233A80">
        <w:rPr>
          <w:szCs w:val="24"/>
        </w:rPr>
        <w:t>авиационный транспорт:</w:t>
      </w:r>
    </w:p>
    <w:p w:rsidR="00B32F0B" w:rsidRPr="00461DA9" w:rsidRDefault="00B32F0B" w:rsidP="00BF46C5">
      <w:pPr>
        <w:pStyle w:val="ac"/>
        <w:numPr>
          <w:ilvl w:val="0"/>
          <w:numId w:val="37"/>
        </w:numPr>
        <w:spacing w:after="0" w:line="240" w:lineRule="auto"/>
        <w:ind w:left="-851" w:firstLine="567"/>
        <w:contextualSpacing w:val="0"/>
        <w:rPr>
          <w:szCs w:val="24"/>
        </w:rPr>
      </w:pPr>
      <w:r w:rsidRPr="00461DA9">
        <w:rPr>
          <w:szCs w:val="24"/>
        </w:rPr>
        <w:t>в зоне взлета</w:t>
      </w:r>
      <w:r w:rsidR="00AB65C8" w:rsidRPr="00461DA9">
        <w:rPr>
          <w:szCs w:val="24"/>
        </w:rPr>
        <w:t>/</w:t>
      </w:r>
      <w:r w:rsidRPr="00461DA9">
        <w:rPr>
          <w:szCs w:val="24"/>
        </w:rPr>
        <w:t>посадки, коридоров воздушного движения запрещается строительство объектов транспортной инфраструктуры;</w:t>
      </w:r>
    </w:p>
    <w:p w:rsidR="00B32F0B" w:rsidRPr="00461DA9" w:rsidRDefault="00B32F0B" w:rsidP="00BF46C5">
      <w:pPr>
        <w:pStyle w:val="ac"/>
        <w:numPr>
          <w:ilvl w:val="0"/>
          <w:numId w:val="37"/>
        </w:numPr>
        <w:spacing w:after="0" w:line="240" w:lineRule="auto"/>
        <w:ind w:left="-851" w:firstLine="567"/>
        <w:contextualSpacing w:val="0"/>
        <w:rPr>
          <w:szCs w:val="24"/>
        </w:rPr>
      </w:pPr>
      <w:r w:rsidRPr="00461DA9">
        <w:rPr>
          <w:szCs w:val="24"/>
        </w:rPr>
        <w:t>с целью минимизации воздействия на верхние</w:t>
      </w:r>
      <w:r w:rsidR="00AB65C8" w:rsidRPr="00461DA9">
        <w:rPr>
          <w:szCs w:val="24"/>
        </w:rPr>
        <w:t xml:space="preserve"> слои атмосферы и на воздушное </w:t>
      </w:r>
      <w:r w:rsidRPr="00461DA9">
        <w:rPr>
          <w:szCs w:val="24"/>
        </w:rPr>
        <w:t>воздействие исключается посадка сверхзвуковых самолетов;</w:t>
      </w:r>
    </w:p>
    <w:p w:rsidR="00B32F0B" w:rsidRPr="00461DA9" w:rsidRDefault="00B32F0B" w:rsidP="00BF46C5">
      <w:pPr>
        <w:pStyle w:val="ac"/>
        <w:numPr>
          <w:ilvl w:val="0"/>
          <w:numId w:val="37"/>
        </w:numPr>
        <w:spacing w:after="0" w:line="240" w:lineRule="auto"/>
        <w:ind w:left="-851" w:firstLine="567"/>
        <w:contextualSpacing w:val="0"/>
        <w:rPr>
          <w:szCs w:val="24"/>
        </w:rPr>
      </w:pPr>
      <w:r w:rsidRPr="00461DA9">
        <w:rPr>
          <w:szCs w:val="24"/>
        </w:rPr>
        <w:t>строительство вертолетных площадок по программ</w:t>
      </w:r>
      <w:r w:rsidR="00AB65C8" w:rsidRPr="00461DA9">
        <w:rPr>
          <w:szCs w:val="24"/>
        </w:rPr>
        <w:t>ам</w:t>
      </w:r>
      <w:r w:rsidRPr="00461DA9">
        <w:rPr>
          <w:szCs w:val="24"/>
        </w:rPr>
        <w:t xml:space="preserve"> планируется с учетом санитарно-защитных зон с целью снижения шумового воздействия с учетом безопасного расстояния 300 метров;</w:t>
      </w:r>
    </w:p>
    <w:p w:rsidR="00B32F0B" w:rsidRPr="00233A80" w:rsidRDefault="00B32F0B" w:rsidP="00BF46C5">
      <w:pPr>
        <w:pStyle w:val="ac"/>
        <w:numPr>
          <w:ilvl w:val="0"/>
          <w:numId w:val="35"/>
        </w:numPr>
        <w:spacing w:after="0" w:line="240" w:lineRule="auto"/>
        <w:ind w:left="-851" w:firstLine="567"/>
        <w:contextualSpacing w:val="0"/>
        <w:rPr>
          <w:szCs w:val="24"/>
        </w:rPr>
      </w:pPr>
      <w:r w:rsidRPr="00233A80">
        <w:rPr>
          <w:szCs w:val="24"/>
        </w:rPr>
        <w:t>автомобильный транспорт:</w:t>
      </w:r>
    </w:p>
    <w:p w:rsidR="00B32F0B" w:rsidRPr="00587A92" w:rsidRDefault="00AB65C8" w:rsidP="00BF46C5">
      <w:pPr>
        <w:pStyle w:val="ac"/>
        <w:numPr>
          <w:ilvl w:val="0"/>
          <w:numId w:val="38"/>
        </w:numPr>
        <w:spacing w:after="0" w:line="240" w:lineRule="auto"/>
        <w:ind w:left="-851" w:firstLine="567"/>
        <w:contextualSpacing w:val="0"/>
        <w:rPr>
          <w:szCs w:val="24"/>
        </w:rPr>
      </w:pPr>
      <w:r w:rsidRPr="00587A92">
        <w:rPr>
          <w:szCs w:val="24"/>
        </w:rPr>
        <w:t>оборудование мест</w:t>
      </w:r>
      <w:r w:rsidR="00B32F0B" w:rsidRPr="00587A92">
        <w:rPr>
          <w:szCs w:val="24"/>
        </w:rPr>
        <w:t xml:space="preserve"> стоянок автомобилей соответствующими местами утилизации жидких и твердых бытовых отходов, что исключает попадание материалов в реку и загрязнение почвы в местах хранения автомобилей;</w:t>
      </w:r>
    </w:p>
    <w:p w:rsidR="00B32F0B" w:rsidRPr="00587A92" w:rsidRDefault="00B32F0B" w:rsidP="00BF46C5">
      <w:pPr>
        <w:pStyle w:val="ac"/>
        <w:numPr>
          <w:ilvl w:val="0"/>
          <w:numId w:val="38"/>
        </w:numPr>
        <w:spacing w:after="0" w:line="240" w:lineRule="auto"/>
        <w:ind w:left="-851" w:firstLine="567"/>
        <w:contextualSpacing w:val="0"/>
        <w:rPr>
          <w:szCs w:val="24"/>
        </w:rPr>
      </w:pPr>
      <w:r w:rsidRPr="00587A92">
        <w:rPr>
          <w:szCs w:val="24"/>
        </w:rPr>
        <w:t>с целью снижения выбросов в режиме холостого хода, износа дорожного покрытия, дорожной одежды предусмотрена реконструкция основных улиц, расширение и строительство новых дорог</w:t>
      </w:r>
      <w:r w:rsidR="00F1349B" w:rsidRPr="00587A92">
        <w:rPr>
          <w:szCs w:val="24"/>
        </w:rPr>
        <w:t>,</w:t>
      </w:r>
      <w:r w:rsidRPr="00587A92">
        <w:rPr>
          <w:szCs w:val="24"/>
        </w:rPr>
        <w:t xml:space="preserve"> что позволит значительно снизить негативное воздействие на окружающую среду;</w:t>
      </w:r>
    </w:p>
    <w:p w:rsidR="00B32F0B" w:rsidRPr="00587A92" w:rsidRDefault="00B32F0B" w:rsidP="00BF46C5">
      <w:pPr>
        <w:pStyle w:val="ac"/>
        <w:numPr>
          <w:ilvl w:val="0"/>
          <w:numId w:val="38"/>
        </w:numPr>
        <w:spacing w:after="0" w:line="240" w:lineRule="auto"/>
        <w:ind w:left="-851" w:firstLine="567"/>
        <w:contextualSpacing w:val="0"/>
        <w:rPr>
          <w:color w:val="000000"/>
          <w:szCs w:val="24"/>
        </w:rPr>
      </w:pPr>
      <w:r w:rsidRPr="00587A92">
        <w:rPr>
          <w:color w:val="000000"/>
          <w:szCs w:val="24"/>
        </w:rPr>
        <w:t>перевод транспорта на газомоторное топливо позволит значительно снизить загрязнение окружающей среды из-за применения двигателей внутреннего сгорания;</w:t>
      </w:r>
    </w:p>
    <w:p w:rsidR="00B32F0B" w:rsidRPr="00233A80" w:rsidRDefault="00B32F0B" w:rsidP="00BF46C5">
      <w:pPr>
        <w:pStyle w:val="ac"/>
        <w:numPr>
          <w:ilvl w:val="0"/>
          <w:numId w:val="36"/>
        </w:numPr>
        <w:spacing w:after="0" w:line="240" w:lineRule="auto"/>
        <w:ind w:left="-851" w:firstLine="567"/>
        <w:contextualSpacing w:val="0"/>
        <w:rPr>
          <w:color w:val="000000"/>
          <w:szCs w:val="24"/>
        </w:rPr>
      </w:pPr>
      <w:r w:rsidRPr="00233A80">
        <w:rPr>
          <w:color w:val="000000"/>
          <w:szCs w:val="24"/>
        </w:rPr>
        <w:t>речной транспорт:</w:t>
      </w:r>
    </w:p>
    <w:p w:rsidR="00B32F0B" w:rsidRPr="00587A92" w:rsidRDefault="00B32F0B" w:rsidP="00BF46C5">
      <w:pPr>
        <w:pStyle w:val="ac"/>
        <w:numPr>
          <w:ilvl w:val="0"/>
          <w:numId w:val="39"/>
        </w:numPr>
        <w:spacing w:after="0" w:line="240" w:lineRule="auto"/>
        <w:ind w:left="-851" w:firstLine="567"/>
        <w:contextualSpacing w:val="0"/>
        <w:rPr>
          <w:color w:val="000000"/>
          <w:szCs w:val="24"/>
        </w:rPr>
      </w:pPr>
      <w:r w:rsidRPr="00587A92">
        <w:rPr>
          <w:color w:val="000000"/>
          <w:szCs w:val="24"/>
        </w:rPr>
        <w:t>поддержание причалов в нормативном состоянии позволит организовать судоходство с использованием экологически безопасных технологий и исключить попадание загрязняющих технологий в реку. С целью увеличения экологической надежности следует предусмотреть механизм утилизации жидкостей, стоков, на одном из причалов</w:t>
      </w:r>
      <w:r w:rsidR="00587A92">
        <w:rPr>
          <w:color w:val="000000"/>
          <w:szCs w:val="24"/>
        </w:rPr>
        <w:t>.</w:t>
      </w:r>
    </w:p>
    <w:p w:rsidR="00B32F0B" w:rsidRPr="00587A92" w:rsidRDefault="00B32F0B" w:rsidP="00BF27F5">
      <w:pPr>
        <w:spacing w:after="0" w:line="240" w:lineRule="auto"/>
        <w:ind w:left="-851"/>
      </w:pPr>
      <w:r w:rsidRPr="00587A92">
        <w:t>Указанные выше предлагаемые мероприятия позволят при комплексном подходе значительно уменьшить возможное негативное воздействие на окружающую среду и здоровье населения.</w:t>
      </w:r>
    </w:p>
    <w:p w:rsidR="00B32F0B" w:rsidRPr="00C137DC" w:rsidRDefault="00B32F0B" w:rsidP="00BF27F5">
      <w:pPr>
        <w:spacing w:after="0" w:line="240" w:lineRule="auto"/>
        <w:ind w:left="-851"/>
      </w:pPr>
      <w:r w:rsidRPr="00587A92">
        <w:t xml:space="preserve">Ключевым итоговым критерием негативного воздействия транспортной инфраструктуры на окружающую среду и здоровье населения в </w:t>
      </w:r>
      <w:r w:rsidR="00F1349B" w:rsidRPr="00587A92">
        <w:t>населенных пунктах</w:t>
      </w:r>
      <w:r w:rsidRPr="00587A92">
        <w:t xml:space="preserve"> является расчетный показатель «индекс загрязнения атмосферы», который характеризует уровень длительного загрязнения воздуха и рассчитывается по значениям средних годовых концентраций пяти загрязняющих веществ. В связи с набирающей общемировой тенденцией перевода транспортных средств на газомоторное топливо в долгосрочной перспективе просматривается</w:t>
      </w:r>
      <w:r w:rsidRPr="00C137DC">
        <w:t xml:space="preserve"> стабилизация тенденции и оценка прогнозируемого показателя, как «низкий».</w:t>
      </w:r>
    </w:p>
    <w:p w:rsidR="00B32F0B" w:rsidRPr="00F1349B" w:rsidRDefault="00BF27F5" w:rsidP="00BF27F5">
      <w:pPr>
        <w:pStyle w:val="S1"/>
        <w:numPr>
          <w:ilvl w:val="0"/>
          <w:numId w:val="0"/>
        </w:numPr>
        <w:spacing w:after="0" w:line="240" w:lineRule="auto"/>
        <w:ind w:left="-851" w:firstLine="709"/>
        <w:outlineLvl w:val="9"/>
        <w:rPr>
          <w:rStyle w:val="40"/>
          <w:rFonts w:eastAsiaTheme="majorEastAsia" w:cstheme="majorBidi"/>
          <w:b/>
          <w:bCs/>
          <w:sz w:val="24"/>
          <w:lang w:eastAsia="en-US"/>
        </w:rPr>
      </w:pPr>
      <w:bookmarkStart w:id="51" w:name="dst100057"/>
      <w:bookmarkStart w:id="52" w:name="dst100058"/>
      <w:bookmarkStart w:id="53" w:name="dst100059"/>
      <w:bookmarkEnd w:id="51"/>
      <w:bookmarkEnd w:id="52"/>
      <w:bookmarkEnd w:id="53"/>
      <w:r>
        <w:rPr>
          <w:caps w:val="0"/>
        </w:rPr>
        <w:lastRenderedPageBreak/>
        <w:t>3</w:t>
      </w:r>
      <w:bookmarkStart w:id="54" w:name="_Toc467578309"/>
      <w:r>
        <w:rPr>
          <w:caps w:val="0"/>
        </w:rPr>
        <w:t xml:space="preserve">. </w:t>
      </w:r>
      <w:r w:rsidR="003E224C" w:rsidRPr="00F1349B">
        <w:rPr>
          <w:caps w:val="0"/>
        </w:rPr>
        <w:t>У</w:t>
      </w:r>
      <w:r w:rsidR="003E224C" w:rsidRPr="00F1349B">
        <w:rPr>
          <w:rStyle w:val="40"/>
          <w:rFonts w:eastAsiaTheme="majorEastAsia" w:cstheme="majorBidi"/>
          <w:b/>
          <w:bCs/>
          <w:caps w:val="0"/>
          <w:sz w:val="24"/>
          <w:lang w:eastAsia="en-US"/>
        </w:rPr>
        <w:t>КРУПНЕННАЯ ОЦЕНКА ПРИНЦИПИАЛЬНЫХ ВАРИАНТОВ РАЗВИТИЯ ТРАНСПОРТНОЙ ИНФРАСТРУКТУРЫ И ВЫБОР ПРЕДЛАГАЕМОГО К РЕАЛИЗАЦИИ ВАРИАНТА</w:t>
      </w:r>
      <w:bookmarkEnd w:id="54"/>
    </w:p>
    <w:p w:rsidR="00527CCC" w:rsidRDefault="00527CCC" w:rsidP="00BF27F5">
      <w:pPr>
        <w:spacing w:after="0" w:line="240" w:lineRule="auto"/>
        <w:ind w:left="-851" w:firstLine="709"/>
      </w:pPr>
    </w:p>
    <w:p w:rsidR="00B32F0B" w:rsidRPr="00F1349B" w:rsidRDefault="00B32F0B" w:rsidP="00BF27F5">
      <w:pPr>
        <w:spacing w:after="0" w:line="240" w:lineRule="auto"/>
        <w:ind w:left="-851" w:firstLine="709"/>
      </w:pPr>
      <w:r w:rsidRPr="00F1349B">
        <w:t xml:space="preserve">По итогам анализа и моделирования приведенного в разделе </w:t>
      </w:r>
      <w:r w:rsidR="00024FBC">
        <w:t>1</w:t>
      </w:r>
      <w:r w:rsidRPr="00F1349B">
        <w:t xml:space="preserve"> следует, что наиболее </w:t>
      </w:r>
      <w:proofErr w:type="gramStart"/>
      <w:r w:rsidRPr="00F1349B">
        <w:t>оптимальным вариантом, гарантирующим наиболее полное использование возможностей транспортной инфраструктуры и гарантирующим максимальное удовлетворение потребностей населения является</w:t>
      </w:r>
      <w:proofErr w:type="gramEnd"/>
      <w:r w:rsidRPr="00F1349B">
        <w:t xml:space="preserve"> Вариант 3.</w:t>
      </w:r>
    </w:p>
    <w:p w:rsidR="00B32F0B" w:rsidRPr="00F1349B" w:rsidRDefault="00B32F0B" w:rsidP="00BF27F5">
      <w:pPr>
        <w:spacing w:after="0" w:line="240" w:lineRule="auto"/>
        <w:ind w:left="-851" w:firstLine="709"/>
      </w:pPr>
      <w:r w:rsidRPr="00F1349B">
        <w:t>Без развития транспортной инфраструктуры в районах точечной застройки, новых микрорайонов, будет нарастать дисбаланс транспортного спроса и транспортного предложения.</w:t>
      </w:r>
    </w:p>
    <w:p w:rsidR="00B32F0B" w:rsidRPr="00F1349B" w:rsidRDefault="00B32F0B" w:rsidP="00BF27F5">
      <w:pPr>
        <w:spacing w:after="0" w:line="240" w:lineRule="auto"/>
        <w:ind w:left="-851" w:firstLine="709"/>
      </w:pPr>
      <w:r w:rsidRPr="00F1349B">
        <w:t>Детальный анализ показывает, что также будет осуществлено недостаточное развитие улично-дорожной сети, будут пропущены межремонтные сроки текущего и капитального ремонта дорожного покрытия.</w:t>
      </w:r>
    </w:p>
    <w:p w:rsidR="00B32F0B" w:rsidRPr="00E549F9" w:rsidRDefault="00024FBC" w:rsidP="00024FBC">
      <w:pPr>
        <w:pStyle w:val="S1"/>
        <w:numPr>
          <w:ilvl w:val="0"/>
          <w:numId w:val="0"/>
        </w:numPr>
        <w:spacing w:after="0" w:line="240" w:lineRule="auto"/>
        <w:ind w:left="-851" w:firstLine="567"/>
        <w:rPr>
          <w:rStyle w:val="40"/>
          <w:rFonts w:eastAsiaTheme="majorEastAsia" w:cstheme="majorBidi"/>
          <w:b/>
          <w:bCs/>
          <w:sz w:val="24"/>
          <w:lang w:eastAsia="en-US"/>
        </w:rPr>
      </w:pPr>
      <w:bookmarkStart w:id="55" w:name="_Toc467578310"/>
      <w:r>
        <w:rPr>
          <w:rStyle w:val="40"/>
          <w:rFonts w:eastAsiaTheme="majorEastAsia" w:cstheme="majorBidi"/>
          <w:b/>
          <w:bCs/>
          <w:caps w:val="0"/>
          <w:sz w:val="24"/>
          <w:lang w:eastAsia="en-US"/>
        </w:rPr>
        <w:lastRenderedPageBreak/>
        <w:t xml:space="preserve">4. </w:t>
      </w:r>
      <w:r w:rsidR="003E224C" w:rsidRPr="00E549F9">
        <w:rPr>
          <w:rStyle w:val="40"/>
          <w:rFonts w:eastAsiaTheme="majorEastAsia" w:cstheme="majorBidi"/>
          <w:b/>
          <w:bCs/>
          <w:caps w:val="0"/>
          <w:sz w:val="24"/>
          <w:lang w:eastAsia="en-US"/>
        </w:rPr>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55"/>
    </w:p>
    <w:p w:rsidR="00024FBC" w:rsidRDefault="00024FBC" w:rsidP="005B60DC">
      <w:pPr>
        <w:pStyle w:val="S21"/>
      </w:pPr>
      <w:bookmarkStart w:id="56" w:name="_Toc467578311"/>
    </w:p>
    <w:p w:rsidR="00024FBC" w:rsidRDefault="00024FBC" w:rsidP="005B60DC">
      <w:pPr>
        <w:pStyle w:val="S21"/>
      </w:pPr>
      <w:r>
        <w:t xml:space="preserve">4.1. </w:t>
      </w:r>
      <w:r w:rsidR="00E549F9" w:rsidRPr="006D48B6">
        <w:t>Мероприятия по развитию транспортной инфраструктуры по видам транспорта</w:t>
      </w:r>
      <w:bookmarkStart w:id="57" w:name="_Toc467578312"/>
      <w:bookmarkEnd w:id="56"/>
    </w:p>
    <w:p w:rsidR="00024FBC" w:rsidRDefault="00024FBC" w:rsidP="005B60DC">
      <w:pPr>
        <w:pStyle w:val="S21"/>
      </w:pPr>
    </w:p>
    <w:p w:rsidR="00542D62" w:rsidRDefault="00024FBC" w:rsidP="005B60DC">
      <w:pPr>
        <w:pStyle w:val="S21"/>
      </w:pPr>
      <w:r>
        <w:t xml:space="preserve">4.1.1. </w:t>
      </w:r>
      <w:r w:rsidR="00542D62">
        <w:t>Воздушный транспорт</w:t>
      </w:r>
      <w:bookmarkEnd w:id="57"/>
    </w:p>
    <w:p w:rsidR="00024FBC" w:rsidRDefault="00024FBC" w:rsidP="005B60DC">
      <w:pPr>
        <w:pStyle w:val="S21"/>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707"/>
        <w:gridCol w:w="711"/>
        <w:gridCol w:w="709"/>
        <w:gridCol w:w="707"/>
      </w:tblGrid>
      <w:tr w:rsidR="00B32F0B" w:rsidRPr="00317B6A" w:rsidTr="002753E1">
        <w:trPr>
          <w:trHeight w:val="319"/>
        </w:trPr>
        <w:tc>
          <w:tcPr>
            <w:tcW w:w="2713" w:type="pct"/>
            <w:vMerge w:val="restart"/>
            <w:shd w:val="clear" w:color="auto" w:fill="auto"/>
            <w:vAlign w:val="center"/>
            <w:hideMark/>
          </w:tcPr>
          <w:p w:rsidR="00B32F0B" w:rsidRPr="00317B6A" w:rsidRDefault="00B32F0B" w:rsidP="00E70231">
            <w:pPr>
              <w:spacing w:after="0" w:line="240" w:lineRule="auto"/>
              <w:ind w:firstLine="0"/>
              <w:jc w:val="center"/>
              <w:rPr>
                <w:rFonts w:eastAsia="Times New Roman"/>
                <w:b/>
                <w:sz w:val="20"/>
                <w:szCs w:val="20"/>
              </w:rPr>
            </w:pPr>
            <w:r w:rsidRPr="00317B6A">
              <w:rPr>
                <w:rFonts w:eastAsia="Times New Roman"/>
                <w:b/>
                <w:sz w:val="20"/>
                <w:szCs w:val="20"/>
              </w:rPr>
              <w:t>Наименование мероприятия</w:t>
            </w:r>
          </w:p>
        </w:tc>
        <w:tc>
          <w:tcPr>
            <w:tcW w:w="812" w:type="pct"/>
            <w:vMerge w:val="restart"/>
            <w:shd w:val="clear" w:color="auto" w:fill="auto"/>
            <w:vAlign w:val="center"/>
            <w:hideMark/>
          </w:tcPr>
          <w:p w:rsidR="00B32F0B" w:rsidRPr="00317B6A" w:rsidRDefault="00B32F0B" w:rsidP="00E70231">
            <w:pPr>
              <w:spacing w:after="0" w:line="240" w:lineRule="auto"/>
              <w:ind w:firstLine="0"/>
              <w:jc w:val="center"/>
              <w:rPr>
                <w:rFonts w:eastAsia="Times New Roman"/>
                <w:b/>
                <w:sz w:val="20"/>
                <w:szCs w:val="20"/>
              </w:rPr>
            </w:pPr>
            <w:r w:rsidRPr="00317B6A">
              <w:rPr>
                <w:rFonts w:eastAsia="Times New Roman"/>
                <w:b/>
                <w:sz w:val="20"/>
                <w:szCs w:val="20"/>
              </w:rPr>
              <w:t>Планируемые сроки</w:t>
            </w:r>
          </w:p>
        </w:tc>
        <w:tc>
          <w:tcPr>
            <w:tcW w:w="1475" w:type="pct"/>
            <w:gridSpan w:val="4"/>
            <w:shd w:val="clear" w:color="auto" w:fill="auto"/>
            <w:vAlign w:val="center"/>
            <w:hideMark/>
          </w:tcPr>
          <w:p w:rsidR="00B32F0B" w:rsidRPr="00317B6A" w:rsidRDefault="00B32F0B" w:rsidP="00E70231">
            <w:pPr>
              <w:spacing w:after="0" w:line="240" w:lineRule="auto"/>
              <w:ind w:firstLine="0"/>
              <w:jc w:val="center"/>
              <w:rPr>
                <w:rFonts w:eastAsia="Times New Roman"/>
                <w:b/>
                <w:sz w:val="20"/>
                <w:szCs w:val="20"/>
              </w:rPr>
            </w:pPr>
            <w:r w:rsidRPr="00317B6A">
              <w:rPr>
                <w:rFonts w:eastAsia="Times New Roman"/>
                <w:b/>
                <w:sz w:val="20"/>
                <w:szCs w:val="20"/>
              </w:rPr>
              <w:t>Источники финансирования, %</w:t>
            </w:r>
          </w:p>
        </w:tc>
      </w:tr>
      <w:tr w:rsidR="00542D62" w:rsidRPr="00317B6A" w:rsidTr="002753E1">
        <w:trPr>
          <w:cantSplit/>
          <w:trHeight w:val="1540"/>
        </w:trPr>
        <w:tc>
          <w:tcPr>
            <w:tcW w:w="2713" w:type="pct"/>
            <w:vMerge/>
            <w:vAlign w:val="center"/>
            <w:hideMark/>
          </w:tcPr>
          <w:p w:rsidR="00542D62" w:rsidRPr="00317B6A" w:rsidRDefault="00542D62" w:rsidP="00E70231">
            <w:pPr>
              <w:spacing w:after="0" w:line="240" w:lineRule="auto"/>
              <w:ind w:firstLine="0"/>
              <w:rPr>
                <w:rFonts w:eastAsia="Times New Roman"/>
                <w:b/>
                <w:sz w:val="20"/>
                <w:szCs w:val="20"/>
              </w:rPr>
            </w:pPr>
          </w:p>
        </w:tc>
        <w:tc>
          <w:tcPr>
            <w:tcW w:w="812" w:type="pct"/>
            <w:vMerge/>
            <w:vAlign w:val="center"/>
            <w:hideMark/>
          </w:tcPr>
          <w:p w:rsidR="00542D62" w:rsidRPr="00317B6A" w:rsidRDefault="00542D62" w:rsidP="00E70231">
            <w:pPr>
              <w:spacing w:after="0" w:line="240" w:lineRule="auto"/>
              <w:ind w:firstLine="0"/>
              <w:rPr>
                <w:rFonts w:eastAsia="Times New Roman"/>
                <w:b/>
                <w:sz w:val="20"/>
                <w:szCs w:val="20"/>
              </w:rPr>
            </w:pPr>
          </w:p>
        </w:tc>
        <w:tc>
          <w:tcPr>
            <w:tcW w:w="368" w:type="pct"/>
            <w:shd w:val="clear" w:color="auto" w:fill="auto"/>
            <w:textDirection w:val="btLr"/>
            <w:vAlign w:val="center"/>
            <w:hideMark/>
          </w:tcPr>
          <w:p w:rsidR="00542D62" w:rsidRPr="00317B6A" w:rsidRDefault="00542D62" w:rsidP="00E70231">
            <w:pPr>
              <w:spacing w:after="0" w:line="240" w:lineRule="auto"/>
              <w:ind w:firstLine="0"/>
              <w:jc w:val="center"/>
              <w:rPr>
                <w:rFonts w:eastAsia="Times New Roman"/>
                <w:b/>
                <w:color w:val="000000"/>
                <w:sz w:val="20"/>
                <w:szCs w:val="20"/>
              </w:rPr>
            </w:pPr>
            <w:r w:rsidRPr="00317B6A">
              <w:rPr>
                <w:rFonts w:eastAsia="Times New Roman"/>
                <w:b/>
                <w:color w:val="000000"/>
                <w:sz w:val="20"/>
                <w:szCs w:val="20"/>
              </w:rPr>
              <w:t>федеральный бюджет</w:t>
            </w:r>
          </w:p>
        </w:tc>
        <w:tc>
          <w:tcPr>
            <w:tcW w:w="370" w:type="pct"/>
            <w:shd w:val="clear" w:color="auto" w:fill="auto"/>
            <w:textDirection w:val="btLr"/>
            <w:vAlign w:val="center"/>
            <w:hideMark/>
          </w:tcPr>
          <w:p w:rsidR="00542D62" w:rsidRPr="00317B6A" w:rsidRDefault="00542D62" w:rsidP="00E70231">
            <w:pPr>
              <w:spacing w:after="0" w:line="240" w:lineRule="auto"/>
              <w:ind w:firstLine="0"/>
              <w:jc w:val="center"/>
              <w:rPr>
                <w:rFonts w:eastAsia="Times New Roman"/>
                <w:b/>
                <w:color w:val="000000"/>
                <w:sz w:val="20"/>
                <w:szCs w:val="20"/>
              </w:rPr>
            </w:pPr>
            <w:r w:rsidRPr="00317B6A">
              <w:rPr>
                <w:rFonts w:eastAsia="Times New Roman"/>
                <w:b/>
                <w:color w:val="000000"/>
                <w:sz w:val="20"/>
                <w:szCs w:val="20"/>
              </w:rPr>
              <w:t>бюджет субъекта</w:t>
            </w:r>
          </w:p>
        </w:tc>
        <w:tc>
          <w:tcPr>
            <w:tcW w:w="369" w:type="pct"/>
            <w:shd w:val="clear" w:color="auto" w:fill="auto"/>
            <w:textDirection w:val="btLr"/>
            <w:vAlign w:val="center"/>
            <w:hideMark/>
          </w:tcPr>
          <w:p w:rsidR="00542D62" w:rsidRPr="00317B6A" w:rsidRDefault="00542D62" w:rsidP="00E70231">
            <w:pPr>
              <w:spacing w:after="0" w:line="240" w:lineRule="auto"/>
              <w:ind w:firstLine="0"/>
              <w:jc w:val="center"/>
              <w:rPr>
                <w:rFonts w:eastAsia="Times New Roman"/>
                <w:b/>
                <w:color w:val="000000"/>
                <w:sz w:val="20"/>
                <w:szCs w:val="20"/>
              </w:rPr>
            </w:pPr>
            <w:r w:rsidRPr="00317B6A">
              <w:rPr>
                <w:rFonts w:eastAsia="Times New Roman"/>
                <w:b/>
                <w:color w:val="000000"/>
                <w:sz w:val="20"/>
                <w:szCs w:val="20"/>
              </w:rPr>
              <w:t>бюджет сельского поселения</w:t>
            </w:r>
          </w:p>
        </w:tc>
        <w:tc>
          <w:tcPr>
            <w:tcW w:w="368" w:type="pct"/>
            <w:shd w:val="clear" w:color="auto" w:fill="auto"/>
            <w:textDirection w:val="btLr"/>
            <w:vAlign w:val="center"/>
            <w:hideMark/>
          </w:tcPr>
          <w:p w:rsidR="00542D62" w:rsidRPr="00317B6A" w:rsidRDefault="00542D62" w:rsidP="00E70231">
            <w:pPr>
              <w:spacing w:after="0" w:line="240" w:lineRule="auto"/>
              <w:ind w:firstLine="0"/>
              <w:jc w:val="center"/>
              <w:rPr>
                <w:rFonts w:eastAsia="Times New Roman"/>
                <w:b/>
                <w:color w:val="000000"/>
                <w:sz w:val="20"/>
                <w:szCs w:val="20"/>
              </w:rPr>
            </w:pPr>
            <w:r w:rsidRPr="00317B6A">
              <w:rPr>
                <w:rFonts w:eastAsia="Times New Roman"/>
                <w:b/>
                <w:color w:val="000000"/>
                <w:sz w:val="20"/>
                <w:szCs w:val="20"/>
              </w:rPr>
              <w:t>внебюджетные средства</w:t>
            </w:r>
          </w:p>
        </w:tc>
      </w:tr>
      <w:tr w:rsidR="005B60DC" w:rsidRPr="00317B6A" w:rsidTr="002753E1">
        <w:trPr>
          <w:trHeight w:val="300"/>
        </w:trPr>
        <w:tc>
          <w:tcPr>
            <w:tcW w:w="2713" w:type="pct"/>
            <w:shd w:val="clear" w:color="auto" w:fill="auto"/>
            <w:vAlign w:val="center"/>
            <w:hideMark/>
          </w:tcPr>
          <w:p w:rsidR="005B60DC" w:rsidRPr="00317B6A" w:rsidRDefault="005B60DC" w:rsidP="00E70231">
            <w:pPr>
              <w:spacing w:after="0" w:line="240" w:lineRule="auto"/>
              <w:ind w:firstLine="0"/>
              <w:rPr>
                <w:rFonts w:eastAsia="Times New Roman"/>
                <w:sz w:val="20"/>
                <w:szCs w:val="20"/>
              </w:rPr>
            </w:pPr>
            <w:r w:rsidRPr="00317B6A">
              <w:rPr>
                <w:rFonts w:eastAsia="Times New Roman"/>
                <w:sz w:val="20"/>
                <w:szCs w:val="20"/>
              </w:rPr>
              <w:t xml:space="preserve">Реконструкция </w:t>
            </w:r>
            <w:r>
              <w:rPr>
                <w:rFonts w:eastAsia="Times New Roman"/>
                <w:sz w:val="20"/>
                <w:szCs w:val="20"/>
              </w:rPr>
              <w:t>вертолетных площадок – 2 ед. Также предусматривается в с. Перегребное вынос вертолетной площадки с территории населенного пункта в сторону д. Чемаши. В д. Нижние Нарыкары вынос вертолетной площадки на 150 м северо-восточнее существующего положения</w:t>
            </w:r>
          </w:p>
        </w:tc>
        <w:tc>
          <w:tcPr>
            <w:tcW w:w="812" w:type="pct"/>
            <w:shd w:val="clear" w:color="auto" w:fill="auto"/>
            <w:vAlign w:val="center"/>
            <w:hideMark/>
          </w:tcPr>
          <w:p w:rsidR="005B60DC" w:rsidRPr="00542D62" w:rsidRDefault="005B60DC" w:rsidP="007510F0">
            <w:pPr>
              <w:spacing w:after="0" w:line="240" w:lineRule="auto"/>
              <w:ind w:firstLine="0"/>
              <w:jc w:val="center"/>
              <w:rPr>
                <w:rFonts w:eastAsia="Times New Roman"/>
                <w:sz w:val="20"/>
                <w:szCs w:val="20"/>
              </w:rPr>
            </w:pPr>
            <w:r w:rsidRPr="00542D62">
              <w:rPr>
                <w:rFonts w:eastAsia="Times New Roman"/>
                <w:sz w:val="20"/>
                <w:szCs w:val="20"/>
              </w:rPr>
              <w:t>202</w:t>
            </w:r>
            <w:r>
              <w:rPr>
                <w:rFonts w:eastAsia="Times New Roman"/>
                <w:sz w:val="20"/>
                <w:szCs w:val="20"/>
              </w:rPr>
              <w:t>2</w:t>
            </w:r>
            <w:r w:rsidRPr="00542D62">
              <w:rPr>
                <w:rFonts w:eastAsia="Times New Roman"/>
                <w:sz w:val="20"/>
                <w:szCs w:val="20"/>
              </w:rPr>
              <w:t>-202</w:t>
            </w:r>
            <w:r>
              <w:rPr>
                <w:rFonts w:eastAsia="Times New Roman"/>
                <w:sz w:val="20"/>
                <w:szCs w:val="20"/>
              </w:rPr>
              <w:t>7 гг.</w:t>
            </w:r>
          </w:p>
        </w:tc>
        <w:tc>
          <w:tcPr>
            <w:tcW w:w="368" w:type="pct"/>
            <w:shd w:val="clear" w:color="auto" w:fill="auto"/>
            <w:vAlign w:val="center"/>
          </w:tcPr>
          <w:p w:rsidR="005B60DC" w:rsidRPr="00317B6A" w:rsidRDefault="005B60DC" w:rsidP="007510F0">
            <w:pPr>
              <w:spacing w:after="0" w:line="240" w:lineRule="auto"/>
              <w:ind w:firstLine="0"/>
              <w:jc w:val="center"/>
              <w:rPr>
                <w:rFonts w:eastAsia="Times New Roman"/>
                <w:sz w:val="20"/>
                <w:szCs w:val="20"/>
              </w:rPr>
            </w:pPr>
          </w:p>
        </w:tc>
        <w:tc>
          <w:tcPr>
            <w:tcW w:w="370" w:type="pct"/>
            <w:shd w:val="clear" w:color="auto" w:fill="auto"/>
            <w:vAlign w:val="center"/>
          </w:tcPr>
          <w:p w:rsidR="005B60DC" w:rsidRPr="00317B6A" w:rsidRDefault="005B60DC" w:rsidP="007510F0">
            <w:pPr>
              <w:spacing w:after="0" w:line="240" w:lineRule="auto"/>
              <w:ind w:firstLine="0"/>
              <w:jc w:val="center"/>
              <w:rPr>
                <w:rFonts w:eastAsia="Times New Roman"/>
                <w:sz w:val="20"/>
                <w:szCs w:val="20"/>
              </w:rPr>
            </w:pPr>
            <w:r>
              <w:rPr>
                <w:rFonts w:eastAsia="Times New Roman"/>
                <w:sz w:val="20"/>
                <w:szCs w:val="20"/>
              </w:rPr>
              <w:t>90</w:t>
            </w:r>
          </w:p>
        </w:tc>
        <w:tc>
          <w:tcPr>
            <w:tcW w:w="369" w:type="pct"/>
            <w:shd w:val="clear" w:color="auto" w:fill="auto"/>
            <w:vAlign w:val="center"/>
          </w:tcPr>
          <w:p w:rsidR="005B60DC" w:rsidRPr="00317B6A" w:rsidRDefault="005B60DC" w:rsidP="007510F0">
            <w:pPr>
              <w:spacing w:after="0" w:line="240" w:lineRule="auto"/>
              <w:ind w:firstLine="0"/>
              <w:jc w:val="center"/>
              <w:rPr>
                <w:rFonts w:eastAsia="Times New Roman"/>
                <w:sz w:val="20"/>
                <w:szCs w:val="20"/>
              </w:rPr>
            </w:pPr>
            <w:r>
              <w:rPr>
                <w:rFonts w:eastAsia="Times New Roman"/>
                <w:sz w:val="20"/>
                <w:szCs w:val="20"/>
              </w:rPr>
              <w:t>10</w:t>
            </w:r>
          </w:p>
        </w:tc>
        <w:tc>
          <w:tcPr>
            <w:tcW w:w="368" w:type="pct"/>
            <w:shd w:val="clear" w:color="auto" w:fill="auto"/>
            <w:vAlign w:val="center"/>
          </w:tcPr>
          <w:p w:rsidR="005B60DC" w:rsidRPr="00317B6A" w:rsidRDefault="005B60DC" w:rsidP="007510F0">
            <w:pPr>
              <w:spacing w:after="0" w:line="240" w:lineRule="auto"/>
              <w:ind w:firstLine="0"/>
              <w:jc w:val="center"/>
              <w:rPr>
                <w:rFonts w:eastAsia="Times New Roman"/>
                <w:sz w:val="20"/>
                <w:szCs w:val="20"/>
              </w:rPr>
            </w:pPr>
          </w:p>
        </w:tc>
      </w:tr>
    </w:tbl>
    <w:p w:rsidR="00024FBC" w:rsidRDefault="00024FBC" w:rsidP="00024FBC">
      <w:pPr>
        <w:pStyle w:val="S3"/>
        <w:numPr>
          <w:ilvl w:val="0"/>
          <w:numId w:val="0"/>
        </w:numPr>
        <w:spacing w:before="0" w:after="0" w:line="240" w:lineRule="auto"/>
        <w:ind w:left="1286"/>
      </w:pPr>
      <w:bookmarkStart w:id="58" w:name="_Toc467578313"/>
    </w:p>
    <w:p w:rsidR="00542D62" w:rsidRDefault="00542D62" w:rsidP="00BF46C5">
      <w:pPr>
        <w:pStyle w:val="S3"/>
        <w:numPr>
          <w:ilvl w:val="2"/>
          <w:numId w:val="56"/>
        </w:numPr>
        <w:spacing w:before="0" w:after="0" w:line="240" w:lineRule="auto"/>
      </w:pPr>
      <w:r>
        <w:t>Речной транспорт</w:t>
      </w:r>
      <w:bookmarkEnd w:id="58"/>
    </w:p>
    <w:p w:rsidR="00024FBC" w:rsidRDefault="00024FBC" w:rsidP="00024FBC">
      <w:pPr>
        <w:pStyle w:val="S3"/>
        <w:numPr>
          <w:ilvl w:val="0"/>
          <w:numId w:val="0"/>
        </w:numPr>
        <w:spacing w:before="0" w:after="0" w:line="240" w:lineRule="auto"/>
        <w:ind w:left="720"/>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707"/>
        <w:gridCol w:w="709"/>
        <w:gridCol w:w="709"/>
        <w:gridCol w:w="709"/>
      </w:tblGrid>
      <w:tr w:rsidR="00B32F0B" w:rsidRPr="00F037AE" w:rsidTr="002753E1">
        <w:trPr>
          <w:trHeight w:val="319"/>
        </w:trPr>
        <w:tc>
          <w:tcPr>
            <w:tcW w:w="2713" w:type="pct"/>
            <w:vMerge w:val="restart"/>
            <w:shd w:val="clear" w:color="auto" w:fill="auto"/>
            <w:vAlign w:val="center"/>
            <w:hideMark/>
          </w:tcPr>
          <w:p w:rsidR="00B32F0B" w:rsidRPr="00F037AE" w:rsidRDefault="00B32F0B" w:rsidP="00E70231">
            <w:pPr>
              <w:spacing w:after="0" w:line="240" w:lineRule="auto"/>
              <w:ind w:firstLine="0"/>
              <w:jc w:val="center"/>
              <w:rPr>
                <w:rFonts w:eastAsia="Times New Roman"/>
                <w:b/>
                <w:sz w:val="20"/>
                <w:szCs w:val="20"/>
              </w:rPr>
            </w:pPr>
            <w:r w:rsidRPr="00F037AE">
              <w:rPr>
                <w:rFonts w:eastAsia="Times New Roman"/>
                <w:b/>
                <w:sz w:val="20"/>
                <w:szCs w:val="20"/>
              </w:rPr>
              <w:t>Наименование мероприятия</w:t>
            </w:r>
          </w:p>
        </w:tc>
        <w:tc>
          <w:tcPr>
            <w:tcW w:w="812" w:type="pct"/>
            <w:vMerge w:val="restart"/>
            <w:shd w:val="clear" w:color="auto" w:fill="auto"/>
            <w:vAlign w:val="center"/>
            <w:hideMark/>
          </w:tcPr>
          <w:p w:rsidR="00B32F0B" w:rsidRPr="00F037AE" w:rsidRDefault="00B32F0B" w:rsidP="00E70231">
            <w:pPr>
              <w:spacing w:after="0" w:line="240" w:lineRule="auto"/>
              <w:ind w:firstLine="0"/>
              <w:jc w:val="center"/>
              <w:rPr>
                <w:rFonts w:eastAsia="Times New Roman"/>
                <w:b/>
                <w:sz w:val="20"/>
                <w:szCs w:val="20"/>
              </w:rPr>
            </w:pPr>
            <w:r w:rsidRPr="00F037AE">
              <w:rPr>
                <w:rFonts w:eastAsia="Times New Roman"/>
                <w:b/>
                <w:sz w:val="20"/>
                <w:szCs w:val="20"/>
              </w:rPr>
              <w:t>Планируемые сроки</w:t>
            </w:r>
          </w:p>
        </w:tc>
        <w:tc>
          <w:tcPr>
            <w:tcW w:w="1475" w:type="pct"/>
            <w:gridSpan w:val="4"/>
            <w:shd w:val="clear" w:color="auto" w:fill="auto"/>
            <w:vAlign w:val="center"/>
            <w:hideMark/>
          </w:tcPr>
          <w:p w:rsidR="00B32F0B" w:rsidRPr="00F037AE" w:rsidRDefault="00B32F0B" w:rsidP="00E70231">
            <w:pPr>
              <w:spacing w:after="0" w:line="240" w:lineRule="auto"/>
              <w:ind w:firstLine="0"/>
              <w:jc w:val="center"/>
              <w:rPr>
                <w:rFonts w:eastAsia="Times New Roman"/>
                <w:b/>
                <w:sz w:val="20"/>
                <w:szCs w:val="20"/>
              </w:rPr>
            </w:pPr>
            <w:r w:rsidRPr="00F037AE">
              <w:rPr>
                <w:rFonts w:eastAsia="Times New Roman"/>
                <w:b/>
                <w:sz w:val="20"/>
                <w:szCs w:val="20"/>
              </w:rPr>
              <w:t>Источники финансирования, %</w:t>
            </w:r>
          </w:p>
        </w:tc>
      </w:tr>
      <w:tr w:rsidR="00542D62" w:rsidRPr="00F037AE" w:rsidTr="002753E1">
        <w:trPr>
          <w:cantSplit/>
          <w:trHeight w:val="1540"/>
        </w:trPr>
        <w:tc>
          <w:tcPr>
            <w:tcW w:w="2713" w:type="pct"/>
            <w:vMerge/>
            <w:vAlign w:val="center"/>
            <w:hideMark/>
          </w:tcPr>
          <w:p w:rsidR="00542D62" w:rsidRPr="00F037AE" w:rsidRDefault="00542D62" w:rsidP="00E70231">
            <w:pPr>
              <w:spacing w:after="0" w:line="240" w:lineRule="auto"/>
              <w:ind w:firstLine="0"/>
              <w:rPr>
                <w:rFonts w:eastAsia="Times New Roman"/>
                <w:b/>
                <w:sz w:val="20"/>
                <w:szCs w:val="20"/>
              </w:rPr>
            </w:pPr>
          </w:p>
        </w:tc>
        <w:tc>
          <w:tcPr>
            <w:tcW w:w="812" w:type="pct"/>
            <w:vMerge/>
            <w:vAlign w:val="center"/>
            <w:hideMark/>
          </w:tcPr>
          <w:p w:rsidR="00542D62" w:rsidRPr="00F037AE" w:rsidRDefault="00542D62" w:rsidP="00E70231">
            <w:pPr>
              <w:spacing w:after="0" w:line="240" w:lineRule="auto"/>
              <w:ind w:firstLine="0"/>
              <w:rPr>
                <w:rFonts w:eastAsia="Times New Roman"/>
                <w:b/>
                <w:sz w:val="20"/>
                <w:szCs w:val="20"/>
              </w:rPr>
            </w:pPr>
          </w:p>
        </w:tc>
        <w:tc>
          <w:tcPr>
            <w:tcW w:w="368" w:type="pct"/>
            <w:shd w:val="clear" w:color="auto" w:fill="auto"/>
            <w:textDirection w:val="btLr"/>
            <w:vAlign w:val="center"/>
            <w:hideMark/>
          </w:tcPr>
          <w:p w:rsidR="00542D62" w:rsidRPr="00F037AE" w:rsidRDefault="00542D62" w:rsidP="00E70231">
            <w:pPr>
              <w:spacing w:after="0" w:line="240" w:lineRule="auto"/>
              <w:ind w:firstLine="0"/>
              <w:jc w:val="center"/>
              <w:rPr>
                <w:rFonts w:eastAsia="Times New Roman"/>
                <w:b/>
                <w:color w:val="000000"/>
                <w:sz w:val="20"/>
                <w:szCs w:val="20"/>
              </w:rPr>
            </w:pPr>
            <w:r w:rsidRPr="00F037AE">
              <w:rPr>
                <w:rFonts w:eastAsia="Times New Roman"/>
                <w:b/>
                <w:color w:val="000000"/>
                <w:sz w:val="20"/>
                <w:szCs w:val="20"/>
              </w:rPr>
              <w:t>федеральный бюджет</w:t>
            </w:r>
          </w:p>
        </w:tc>
        <w:tc>
          <w:tcPr>
            <w:tcW w:w="369" w:type="pct"/>
            <w:shd w:val="clear" w:color="auto" w:fill="auto"/>
            <w:textDirection w:val="btLr"/>
            <w:vAlign w:val="center"/>
            <w:hideMark/>
          </w:tcPr>
          <w:p w:rsidR="00542D62" w:rsidRPr="00F037AE" w:rsidRDefault="00542D62" w:rsidP="00E70231">
            <w:pPr>
              <w:spacing w:after="0" w:line="240" w:lineRule="auto"/>
              <w:ind w:firstLine="0"/>
              <w:jc w:val="center"/>
              <w:rPr>
                <w:rFonts w:eastAsia="Times New Roman"/>
                <w:b/>
                <w:color w:val="000000"/>
                <w:sz w:val="20"/>
                <w:szCs w:val="20"/>
              </w:rPr>
            </w:pPr>
            <w:r w:rsidRPr="00F037AE">
              <w:rPr>
                <w:rFonts w:eastAsia="Times New Roman"/>
                <w:b/>
                <w:color w:val="000000"/>
                <w:sz w:val="20"/>
                <w:szCs w:val="20"/>
              </w:rPr>
              <w:t>бюджет субъекта</w:t>
            </w:r>
          </w:p>
        </w:tc>
        <w:tc>
          <w:tcPr>
            <w:tcW w:w="369" w:type="pct"/>
            <w:shd w:val="clear" w:color="auto" w:fill="auto"/>
            <w:textDirection w:val="btLr"/>
            <w:vAlign w:val="center"/>
            <w:hideMark/>
          </w:tcPr>
          <w:p w:rsidR="00542D62" w:rsidRPr="00F037AE" w:rsidRDefault="00542D62" w:rsidP="00E70231">
            <w:pPr>
              <w:spacing w:after="0" w:line="240" w:lineRule="auto"/>
              <w:ind w:firstLine="0"/>
              <w:jc w:val="center"/>
              <w:rPr>
                <w:rFonts w:eastAsia="Times New Roman"/>
                <w:b/>
                <w:color w:val="000000"/>
                <w:sz w:val="20"/>
                <w:szCs w:val="20"/>
              </w:rPr>
            </w:pPr>
            <w:r w:rsidRPr="00F037AE">
              <w:rPr>
                <w:rFonts w:eastAsia="Times New Roman"/>
                <w:b/>
                <w:color w:val="000000"/>
                <w:sz w:val="20"/>
                <w:szCs w:val="20"/>
              </w:rPr>
              <w:t>бюджет сельского поселения</w:t>
            </w:r>
          </w:p>
        </w:tc>
        <w:tc>
          <w:tcPr>
            <w:tcW w:w="369" w:type="pct"/>
            <w:shd w:val="clear" w:color="auto" w:fill="auto"/>
            <w:textDirection w:val="btLr"/>
            <w:vAlign w:val="center"/>
            <w:hideMark/>
          </w:tcPr>
          <w:p w:rsidR="00542D62" w:rsidRPr="00F037AE" w:rsidRDefault="00542D62" w:rsidP="00E70231">
            <w:pPr>
              <w:spacing w:after="0" w:line="240" w:lineRule="auto"/>
              <w:ind w:firstLine="0"/>
              <w:jc w:val="center"/>
              <w:rPr>
                <w:rFonts w:eastAsia="Times New Roman"/>
                <w:b/>
                <w:color w:val="000000"/>
                <w:sz w:val="20"/>
                <w:szCs w:val="20"/>
              </w:rPr>
            </w:pPr>
            <w:r w:rsidRPr="00F037AE">
              <w:rPr>
                <w:rFonts w:eastAsia="Times New Roman"/>
                <w:b/>
                <w:color w:val="000000"/>
                <w:sz w:val="20"/>
                <w:szCs w:val="20"/>
              </w:rPr>
              <w:t>внебюджетные средства</w:t>
            </w:r>
          </w:p>
        </w:tc>
      </w:tr>
      <w:tr w:rsidR="005B60DC" w:rsidRPr="00F037AE" w:rsidTr="002753E1">
        <w:trPr>
          <w:trHeight w:val="96"/>
        </w:trPr>
        <w:tc>
          <w:tcPr>
            <w:tcW w:w="2713" w:type="pct"/>
            <w:shd w:val="clear" w:color="auto" w:fill="auto"/>
            <w:vAlign w:val="center"/>
          </w:tcPr>
          <w:p w:rsidR="005B60DC" w:rsidRPr="00F037AE" w:rsidRDefault="005B60DC" w:rsidP="00E70231">
            <w:pPr>
              <w:spacing w:after="0" w:line="240" w:lineRule="auto"/>
              <w:ind w:firstLine="0"/>
              <w:rPr>
                <w:rFonts w:eastAsia="Times New Roman"/>
                <w:sz w:val="20"/>
                <w:szCs w:val="20"/>
              </w:rPr>
            </w:pPr>
            <w:r>
              <w:rPr>
                <w:rFonts w:eastAsia="Times New Roman"/>
                <w:sz w:val="20"/>
                <w:szCs w:val="20"/>
              </w:rPr>
              <w:t>Размещение в южной и северной части с. Перегребное дополнительных гаражей для хранения лодок (эллинги)</w:t>
            </w:r>
          </w:p>
        </w:tc>
        <w:tc>
          <w:tcPr>
            <w:tcW w:w="812" w:type="pct"/>
            <w:shd w:val="clear" w:color="auto" w:fill="auto"/>
            <w:vAlign w:val="center"/>
          </w:tcPr>
          <w:p w:rsidR="005B60DC" w:rsidRPr="00542D62" w:rsidRDefault="005B60DC" w:rsidP="007510F0">
            <w:pPr>
              <w:spacing w:after="0" w:line="240" w:lineRule="auto"/>
              <w:ind w:firstLine="0"/>
              <w:jc w:val="center"/>
              <w:rPr>
                <w:rFonts w:eastAsia="Times New Roman"/>
                <w:sz w:val="20"/>
                <w:szCs w:val="20"/>
              </w:rPr>
            </w:pPr>
            <w:r w:rsidRPr="00542D62">
              <w:rPr>
                <w:rFonts w:eastAsia="Times New Roman"/>
                <w:sz w:val="20"/>
                <w:szCs w:val="20"/>
              </w:rPr>
              <w:t>202</w:t>
            </w:r>
            <w:r>
              <w:rPr>
                <w:rFonts w:eastAsia="Times New Roman"/>
                <w:sz w:val="20"/>
                <w:szCs w:val="20"/>
              </w:rPr>
              <w:t>2</w:t>
            </w:r>
            <w:r w:rsidRPr="00542D62">
              <w:rPr>
                <w:rFonts w:eastAsia="Times New Roman"/>
                <w:sz w:val="20"/>
                <w:szCs w:val="20"/>
              </w:rPr>
              <w:t>-202</w:t>
            </w:r>
            <w:r>
              <w:rPr>
                <w:rFonts w:eastAsia="Times New Roman"/>
                <w:sz w:val="20"/>
                <w:szCs w:val="20"/>
              </w:rPr>
              <w:t>7 гг.</w:t>
            </w:r>
          </w:p>
        </w:tc>
        <w:tc>
          <w:tcPr>
            <w:tcW w:w="368" w:type="pct"/>
            <w:shd w:val="clear" w:color="auto" w:fill="auto"/>
            <w:vAlign w:val="center"/>
          </w:tcPr>
          <w:p w:rsidR="005B60DC" w:rsidRPr="00F037AE" w:rsidRDefault="005B60DC" w:rsidP="007510F0">
            <w:pPr>
              <w:spacing w:after="0" w:line="240" w:lineRule="auto"/>
              <w:ind w:firstLine="0"/>
              <w:jc w:val="center"/>
              <w:rPr>
                <w:rFonts w:eastAsia="Times New Roman"/>
                <w:sz w:val="20"/>
                <w:szCs w:val="20"/>
              </w:rPr>
            </w:pPr>
          </w:p>
        </w:tc>
        <w:tc>
          <w:tcPr>
            <w:tcW w:w="369" w:type="pct"/>
            <w:shd w:val="clear" w:color="auto" w:fill="auto"/>
            <w:vAlign w:val="center"/>
          </w:tcPr>
          <w:p w:rsidR="005B60DC" w:rsidRPr="00F037AE" w:rsidRDefault="005B60DC" w:rsidP="007510F0">
            <w:pPr>
              <w:spacing w:after="0" w:line="240" w:lineRule="auto"/>
              <w:ind w:firstLine="0"/>
              <w:jc w:val="center"/>
              <w:rPr>
                <w:rFonts w:eastAsia="Times New Roman"/>
                <w:sz w:val="20"/>
                <w:szCs w:val="20"/>
              </w:rPr>
            </w:pPr>
            <w:r>
              <w:rPr>
                <w:rFonts w:eastAsia="Times New Roman"/>
                <w:sz w:val="20"/>
                <w:szCs w:val="20"/>
              </w:rPr>
              <w:t>5</w:t>
            </w:r>
          </w:p>
        </w:tc>
        <w:tc>
          <w:tcPr>
            <w:tcW w:w="369" w:type="pct"/>
            <w:shd w:val="clear" w:color="auto" w:fill="auto"/>
            <w:vAlign w:val="center"/>
          </w:tcPr>
          <w:p w:rsidR="005B60DC" w:rsidRPr="00F037AE" w:rsidRDefault="005B60DC" w:rsidP="007510F0">
            <w:pPr>
              <w:spacing w:after="0" w:line="240" w:lineRule="auto"/>
              <w:ind w:firstLine="0"/>
              <w:jc w:val="center"/>
              <w:rPr>
                <w:rFonts w:eastAsia="Times New Roman"/>
                <w:sz w:val="20"/>
                <w:szCs w:val="20"/>
              </w:rPr>
            </w:pPr>
            <w:r>
              <w:rPr>
                <w:rFonts w:eastAsia="Times New Roman"/>
                <w:sz w:val="20"/>
                <w:szCs w:val="20"/>
              </w:rPr>
              <w:t>95</w:t>
            </w:r>
          </w:p>
        </w:tc>
        <w:tc>
          <w:tcPr>
            <w:tcW w:w="369" w:type="pct"/>
            <w:shd w:val="clear" w:color="auto" w:fill="auto"/>
            <w:vAlign w:val="center"/>
          </w:tcPr>
          <w:p w:rsidR="005B60DC" w:rsidRPr="00F037AE" w:rsidRDefault="005B60DC" w:rsidP="007510F0">
            <w:pPr>
              <w:spacing w:after="0" w:line="240" w:lineRule="auto"/>
              <w:ind w:firstLine="0"/>
              <w:jc w:val="center"/>
              <w:rPr>
                <w:rFonts w:eastAsia="Times New Roman"/>
                <w:sz w:val="20"/>
                <w:szCs w:val="20"/>
              </w:rPr>
            </w:pPr>
          </w:p>
        </w:tc>
      </w:tr>
      <w:tr w:rsidR="005B60DC" w:rsidRPr="00F037AE" w:rsidTr="002753E1">
        <w:trPr>
          <w:trHeight w:val="96"/>
        </w:trPr>
        <w:tc>
          <w:tcPr>
            <w:tcW w:w="2713" w:type="pct"/>
            <w:shd w:val="clear" w:color="auto" w:fill="auto"/>
            <w:vAlign w:val="center"/>
          </w:tcPr>
          <w:p w:rsidR="005B60DC" w:rsidRPr="00F037AE" w:rsidRDefault="005B60DC" w:rsidP="00E70231">
            <w:pPr>
              <w:spacing w:after="0" w:line="240" w:lineRule="auto"/>
              <w:ind w:firstLine="0"/>
              <w:rPr>
                <w:rFonts w:eastAsia="Times New Roman"/>
                <w:sz w:val="20"/>
                <w:szCs w:val="20"/>
              </w:rPr>
            </w:pPr>
            <w:r>
              <w:rPr>
                <w:rFonts w:eastAsia="Times New Roman"/>
                <w:sz w:val="20"/>
                <w:szCs w:val="20"/>
              </w:rPr>
              <w:t>Размещение в северной части д. Чемаши дополнительных гаражей для хранения лодок (эллинги)</w:t>
            </w:r>
          </w:p>
        </w:tc>
        <w:tc>
          <w:tcPr>
            <w:tcW w:w="812" w:type="pct"/>
            <w:shd w:val="clear" w:color="auto" w:fill="auto"/>
            <w:vAlign w:val="center"/>
          </w:tcPr>
          <w:p w:rsidR="005B60DC" w:rsidRPr="00542D62" w:rsidRDefault="005B60DC" w:rsidP="007510F0">
            <w:pPr>
              <w:spacing w:after="0" w:line="240" w:lineRule="auto"/>
              <w:ind w:firstLine="0"/>
              <w:jc w:val="center"/>
              <w:rPr>
                <w:rFonts w:eastAsia="Times New Roman"/>
                <w:sz w:val="20"/>
                <w:szCs w:val="20"/>
              </w:rPr>
            </w:pPr>
            <w:r w:rsidRPr="00542D62">
              <w:rPr>
                <w:rFonts w:eastAsia="Times New Roman"/>
                <w:sz w:val="20"/>
                <w:szCs w:val="20"/>
              </w:rPr>
              <w:t>202</w:t>
            </w:r>
            <w:r>
              <w:rPr>
                <w:rFonts w:eastAsia="Times New Roman"/>
                <w:sz w:val="20"/>
                <w:szCs w:val="20"/>
              </w:rPr>
              <w:t>2</w:t>
            </w:r>
            <w:r w:rsidRPr="00542D62">
              <w:rPr>
                <w:rFonts w:eastAsia="Times New Roman"/>
                <w:sz w:val="20"/>
                <w:szCs w:val="20"/>
              </w:rPr>
              <w:t>-202</w:t>
            </w:r>
            <w:r>
              <w:rPr>
                <w:rFonts w:eastAsia="Times New Roman"/>
                <w:sz w:val="20"/>
                <w:szCs w:val="20"/>
              </w:rPr>
              <w:t>7 гг.</w:t>
            </w:r>
          </w:p>
        </w:tc>
        <w:tc>
          <w:tcPr>
            <w:tcW w:w="368" w:type="pct"/>
            <w:shd w:val="clear" w:color="auto" w:fill="auto"/>
            <w:vAlign w:val="center"/>
          </w:tcPr>
          <w:p w:rsidR="005B60DC" w:rsidRPr="00F037AE" w:rsidRDefault="005B60DC" w:rsidP="007510F0">
            <w:pPr>
              <w:spacing w:after="0" w:line="240" w:lineRule="auto"/>
              <w:ind w:firstLine="0"/>
              <w:jc w:val="center"/>
              <w:rPr>
                <w:rFonts w:eastAsia="Times New Roman"/>
                <w:sz w:val="20"/>
                <w:szCs w:val="20"/>
              </w:rPr>
            </w:pPr>
          </w:p>
        </w:tc>
        <w:tc>
          <w:tcPr>
            <w:tcW w:w="369" w:type="pct"/>
            <w:shd w:val="clear" w:color="auto" w:fill="auto"/>
            <w:vAlign w:val="center"/>
          </w:tcPr>
          <w:p w:rsidR="005B60DC" w:rsidRPr="00F037AE" w:rsidRDefault="005B60DC" w:rsidP="007510F0">
            <w:pPr>
              <w:spacing w:after="0" w:line="240" w:lineRule="auto"/>
              <w:ind w:firstLine="0"/>
              <w:jc w:val="center"/>
              <w:rPr>
                <w:rFonts w:eastAsia="Times New Roman"/>
                <w:sz w:val="20"/>
                <w:szCs w:val="20"/>
              </w:rPr>
            </w:pPr>
            <w:r>
              <w:rPr>
                <w:rFonts w:eastAsia="Times New Roman"/>
                <w:sz w:val="20"/>
                <w:szCs w:val="20"/>
              </w:rPr>
              <w:t>5</w:t>
            </w:r>
          </w:p>
        </w:tc>
        <w:tc>
          <w:tcPr>
            <w:tcW w:w="369" w:type="pct"/>
            <w:shd w:val="clear" w:color="auto" w:fill="auto"/>
            <w:vAlign w:val="center"/>
          </w:tcPr>
          <w:p w:rsidR="005B60DC" w:rsidRPr="00F037AE" w:rsidRDefault="005B60DC" w:rsidP="007510F0">
            <w:pPr>
              <w:spacing w:after="0" w:line="240" w:lineRule="auto"/>
              <w:ind w:firstLine="0"/>
              <w:jc w:val="center"/>
              <w:rPr>
                <w:rFonts w:eastAsia="Times New Roman"/>
                <w:sz w:val="20"/>
                <w:szCs w:val="20"/>
              </w:rPr>
            </w:pPr>
            <w:r>
              <w:rPr>
                <w:rFonts w:eastAsia="Times New Roman"/>
                <w:sz w:val="20"/>
                <w:szCs w:val="20"/>
              </w:rPr>
              <w:t>95</w:t>
            </w:r>
          </w:p>
        </w:tc>
        <w:tc>
          <w:tcPr>
            <w:tcW w:w="369" w:type="pct"/>
            <w:shd w:val="clear" w:color="auto" w:fill="auto"/>
            <w:vAlign w:val="center"/>
          </w:tcPr>
          <w:p w:rsidR="005B60DC" w:rsidRPr="00F037AE" w:rsidRDefault="005B60DC" w:rsidP="007510F0">
            <w:pPr>
              <w:spacing w:after="0" w:line="240" w:lineRule="auto"/>
              <w:ind w:firstLine="0"/>
              <w:jc w:val="center"/>
              <w:rPr>
                <w:rFonts w:eastAsia="Times New Roman"/>
                <w:sz w:val="20"/>
                <w:szCs w:val="20"/>
              </w:rPr>
            </w:pPr>
          </w:p>
        </w:tc>
      </w:tr>
      <w:tr w:rsidR="005B60DC" w:rsidRPr="00F037AE" w:rsidTr="002753E1">
        <w:trPr>
          <w:trHeight w:val="96"/>
        </w:trPr>
        <w:tc>
          <w:tcPr>
            <w:tcW w:w="2713" w:type="pct"/>
            <w:shd w:val="clear" w:color="auto" w:fill="auto"/>
            <w:vAlign w:val="center"/>
          </w:tcPr>
          <w:p w:rsidR="005B60DC" w:rsidRDefault="005B60DC" w:rsidP="00E70231">
            <w:pPr>
              <w:spacing w:after="0" w:line="240" w:lineRule="auto"/>
              <w:ind w:firstLine="0"/>
              <w:rPr>
                <w:rFonts w:eastAsia="Times New Roman"/>
                <w:sz w:val="20"/>
                <w:szCs w:val="20"/>
              </w:rPr>
            </w:pPr>
            <w:r>
              <w:rPr>
                <w:rFonts w:eastAsia="Times New Roman"/>
                <w:sz w:val="20"/>
                <w:szCs w:val="20"/>
              </w:rPr>
              <w:t>Реконструкция причалов – 2 ед.</w:t>
            </w:r>
          </w:p>
        </w:tc>
        <w:tc>
          <w:tcPr>
            <w:tcW w:w="812" w:type="pct"/>
            <w:shd w:val="clear" w:color="auto" w:fill="auto"/>
            <w:vAlign w:val="center"/>
          </w:tcPr>
          <w:p w:rsidR="005B60DC" w:rsidRPr="00542D62" w:rsidRDefault="005B60DC" w:rsidP="007510F0">
            <w:pPr>
              <w:spacing w:after="0" w:line="240" w:lineRule="auto"/>
              <w:ind w:firstLine="0"/>
              <w:jc w:val="center"/>
              <w:rPr>
                <w:rFonts w:eastAsia="Times New Roman"/>
                <w:sz w:val="20"/>
                <w:szCs w:val="20"/>
              </w:rPr>
            </w:pPr>
            <w:r w:rsidRPr="00542D62">
              <w:rPr>
                <w:rFonts w:eastAsia="Times New Roman"/>
                <w:sz w:val="20"/>
                <w:szCs w:val="20"/>
              </w:rPr>
              <w:t>202</w:t>
            </w:r>
            <w:r>
              <w:rPr>
                <w:rFonts w:eastAsia="Times New Roman"/>
                <w:sz w:val="20"/>
                <w:szCs w:val="20"/>
              </w:rPr>
              <w:t>2</w:t>
            </w:r>
            <w:r w:rsidRPr="00542D62">
              <w:rPr>
                <w:rFonts w:eastAsia="Times New Roman"/>
                <w:sz w:val="20"/>
                <w:szCs w:val="20"/>
              </w:rPr>
              <w:t>-202</w:t>
            </w:r>
            <w:r>
              <w:rPr>
                <w:rFonts w:eastAsia="Times New Roman"/>
                <w:sz w:val="20"/>
                <w:szCs w:val="20"/>
              </w:rPr>
              <w:t>7 гг.</w:t>
            </w:r>
          </w:p>
        </w:tc>
        <w:tc>
          <w:tcPr>
            <w:tcW w:w="368" w:type="pct"/>
            <w:shd w:val="clear" w:color="auto" w:fill="auto"/>
            <w:vAlign w:val="center"/>
          </w:tcPr>
          <w:p w:rsidR="005B60DC" w:rsidRPr="00F037AE" w:rsidRDefault="005B60DC" w:rsidP="007510F0">
            <w:pPr>
              <w:spacing w:after="0" w:line="240" w:lineRule="auto"/>
              <w:ind w:firstLine="0"/>
              <w:jc w:val="center"/>
              <w:rPr>
                <w:rFonts w:eastAsia="Times New Roman"/>
                <w:sz w:val="20"/>
                <w:szCs w:val="20"/>
              </w:rPr>
            </w:pPr>
          </w:p>
        </w:tc>
        <w:tc>
          <w:tcPr>
            <w:tcW w:w="369" w:type="pct"/>
            <w:shd w:val="clear" w:color="auto" w:fill="auto"/>
            <w:vAlign w:val="center"/>
          </w:tcPr>
          <w:p w:rsidR="005B60DC" w:rsidRPr="00F037AE" w:rsidRDefault="005B60DC" w:rsidP="007510F0">
            <w:pPr>
              <w:spacing w:after="0" w:line="240" w:lineRule="auto"/>
              <w:ind w:firstLine="0"/>
              <w:jc w:val="center"/>
              <w:rPr>
                <w:rFonts w:eastAsia="Times New Roman"/>
                <w:sz w:val="20"/>
                <w:szCs w:val="20"/>
              </w:rPr>
            </w:pPr>
            <w:r>
              <w:rPr>
                <w:rFonts w:eastAsia="Times New Roman"/>
                <w:sz w:val="20"/>
                <w:szCs w:val="20"/>
              </w:rPr>
              <w:t>5</w:t>
            </w:r>
          </w:p>
        </w:tc>
        <w:tc>
          <w:tcPr>
            <w:tcW w:w="369" w:type="pct"/>
            <w:shd w:val="clear" w:color="auto" w:fill="auto"/>
            <w:vAlign w:val="center"/>
          </w:tcPr>
          <w:p w:rsidR="005B60DC" w:rsidRPr="00F037AE" w:rsidRDefault="005B60DC" w:rsidP="007510F0">
            <w:pPr>
              <w:spacing w:after="0" w:line="240" w:lineRule="auto"/>
              <w:ind w:firstLine="0"/>
              <w:jc w:val="center"/>
              <w:rPr>
                <w:rFonts w:eastAsia="Times New Roman"/>
                <w:sz w:val="20"/>
                <w:szCs w:val="20"/>
              </w:rPr>
            </w:pPr>
            <w:r>
              <w:rPr>
                <w:rFonts w:eastAsia="Times New Roman"/>
                <w:sz w:val="20"/>
                <w:szCs w:val="20"/>
              </w:rPr>
              <w:t>95</w:t>
            </w:r>
          </w:p>
        </w:tc>
        <w:tc>
          <w:tcPr>
            <w:tcW w:w="369" w:type="pct"/>
            <w:shd w:val="clear" w:color="auto" w:fill="auto"/>
            <w:vAlign w:val="center"/>
          </w:tcPr>
          <w:p w:rsidR="005B60DC" w:rsidRPr="00F037AE" w:rsidRDefault="005B60DC" w:rsidP="007510F0">
            <w:pPr>
              <w:spacing w:after="0" w:line="240" w:lineRule="auto"/>
              <w:ind w:firstLine="0"/>
              <w:jc w:val="center"/>
              <w:rPr>
                <w:rFonts w:eastAsia="Times New Roman"/>
                <w:sz w:val="20"/>
                <w:szCs w:val="20"/>
              </w:rPr>
            </w:pPr>
          </w:p>
        </w:tc>
      </w:tr>
    </w:tbl>
    <w:p w:rsidR="00024FBC" w:rsidRDefault="00024FBC" w:rsidP="005B60DC">
      <w:pPr>
        <w:pStyle w:val="S21"/>
      </w:pPr>
      <w:bookmarkStart w:id="59" w:name="_Toc467578314"/>
    </w:p>
    <w:p w:rsidR="00E549F9" w:rsidRDefault="00024FBC" w:rsidP="005B60DC">
      <w:pPr>
        <w:pStyle w:val="S21"/>
      </w:pPr>
      <w:r>
        <w:t xml:space="preserve">4.2. </w:t>
      </w:r>
      <w:r w:rsidR="00E549F9" w:rsidRPr="006D48B6">
        <w:t>Мероприятия по развитию транспорта общего пользования, созданию транспортно-пересадочных узлов</w:t>
      </w:r>
      <w:bookmarkEnd w:id="59"/>
    </w:p>
    <w:p w:rsidR="00024FBC" w:rsidRDefault="00024FBC" w:rsidP="005B60DC">
      <w:pPr>
        <w:pStyle w:val="S21"/>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707"/>
        <w:gridCol w:w="709"/>
        <w:gridCol w:w="709"/>
        <w:gridCol w:w="709"/>
      </w:tblGrid>
      <w:tr w:rsidR="00B32F0B" w:rsidRPr="00542D62" w:rsidTr="002753E1">
        <w:trPr>
          <w:trHeight w:val="319"/>
        </w:trPr>
        <w:tc>
          <w:tcPr>
            <w:tcW w:w="2713" w:type="pct"/>
            <w:vMerge w:val="restart"/>
            <w:shd w:val="clear" w:color="auto" w:fill="auto"/>
            <w:vAlign w:val="center"/>
            <w:hideMark/>
          </w:tcPr>
          <w:p w:rsidR="00B32F0B" w:rsidRPr="00542D62" w:rsidRDefault="00B32F0B" w:rsidP="00E70231">
            <w:pPr>
              <w:spacing w:after="0" w:line="240" w:lineRule="auto"/>
              <w:ind w:firstLine="0"/>
              <w:jc w:val="center"/>
              <w:rPr>
                <w:rFonts w:eastAsia="Times New Roman"/>
                <w:b/>
                <w:sz w:val="20"/>
                <w:szCs w:val="20"/>
              </w:rPr>
            </w:pPr>
            <w:r w:rsidRPr="00542D62">
              <w:rPr>
                <w:rFonts w:eastAsia="Times New Roman"/>
                <w:b/>
                <w:sz w:val="20"/>
                <w:szCs w:val="20"/>
              </w:rPr>
              <w:t>Наименование мероприятия</w:t>
            </w:r>
          </w:p>
        </w:tc>
        <w:tc>
          <w:tcPr>
            <w:tcW w:w="812" w:type="pct"/>
            <w:vMerge w:val="restart"/>
            <w:shd w:val="clear" w:color="auto" w:fill="auto"/>
            <w:vAlign w:val="center"/>
            <w:hideMark/>
          </w:tcPr>
          <w:p w:rsidR="00B32F0B" w:rsidRPr="00542D62" w:rsidRDefault="00B32F0B" w:rsidP="00E70231">
            <w:pPr>
              <w:spacing w:after="0" w:line="240" w:lineRule="auto"/>
              <w:ind w:firstLine="0"/>
              <w:jc w:val="center"/>
              <w:rPr>
                <w:rFonts w:eastAsia="Times New Roman"/>
                <w:b/>
                <w:sz w:val="20"/>
                <w:szCs w:val="20"/>
              </w:rPr>
            </w:pPr>
            <w:r w:rsidRPr="00542D62">
              <w:rPr>
                <w:rFonts w:eastAsia="Times New Roman"/>
                <w:b/>
                <w:sz w:val="20"/>
                <w:szCs w:val="20"/>
              </w:rPr>
              <w:t>Планируемые сроки</w:t>
            </w:r>
          </w:p>
        </w:tc>
        <w:tc>
          <w:tcPr>
            <w:tcW w:w="1475" w:type="pct"/>
            <w:gridSpan w:val="4"/>
            <w:shd w:val="clear" w:color="auto" w:fill="auto"/>
            <w:vAlign w:val="center"/>
            <w:hideMark/>
          </w:tcPr>
          <w:p w:rsidR="00B32F0B" w:rsidRPr="00542D62" w:rsidRDefault="00B32F0B" w:rsidP="00E70231">
            <w:pPr>
              <w:spacing w:after="0" w:line="240" w:lineRule="auto"/>
              <w:ind w:firstLine="0"/>
              <w:jc w:val="center"/>
              <w:rPr>
                <w:rFonts w:eastAsia="Times New Roman"/>
                <w:b/>
                <w:sz w:val="20"/>
                <w:szCs w:val="20"/>
              </w:rPr>
            </w:pPr>
            <w:r w:rsidRPr="00542D62">
              <w:rPr>
                <w:rFonts w:eastAsia="Times New Roman"/>
                <w:b/>
                <w:sz w:val="20"/>
                <w:szCs w:val="20"/>
              </w:rPr>
              <w:t>Источники финансирования, %</w:t>
            </w:r>
          </w:p>
        </w:tc>
      </w:tr>
      <w:tr w:rsidR="00542D62" w:rsidRPr="00542D62" w:rsidTr="002753E1">
        <w:trPr>
          <w:cantSplit/>
          <w:trHeight w:val="1471"/>
        </w:trPr>
        <w:tc>
          <w:tcPr>
            <w:tcW w:w="2713" w:type="pct"/>
            <w:vMerge/>
            <w:vAlign w:val="center"/>
            <w:hideMark/>
          </w:tcPr>
          <w:p w:rsidR="00542D62" w:rsidRPr="00542D62" w:rsidRDefault="00542D62" w:rsidP="00E70231">
            <w:pPr>
              <w:spacing w:after="0" w:line="240" w:lineRule="auto"/>
              <w:ind w:firstLine="0"/>
              <w:rPr>
                <w:rFonts w:eastAsia="Times New Roman"/>
                <w:b/>
                <w:sz w:val="20"/>
                <w:szCs w:val="20"/>
              </w:rPr>
            </w:pPr>
          </w:p>
        </w:tc>
        <w:tc>
          <w:tcPr>
            <w:tcW w:w="812" w:type="pct"/>
            <w:vMerge/>
            <w:vAlign w:val="center"/>
            <w:hideMark/>
          </w:tcPr>
          <w:p w:rsidR="00542D62" w:rsidRPr="00542D62" w:rsidRDefault="00542D62" w:rsidP="00E70231">
            <w:pPr>
              <w:spacing w:after="0" w:line="240" w:lineRule="auto"/>
              <w:ind w:firstLine="0"/>
              <w:rPr>
                <w:rFonts w:eastAsia="Times New Roman"/>
                <w:b/>
                <w:sz w:val="20"/>
                <w:szCs w:val="20"/>
              </w:rPr>
            </w:pPr>
          </w:p>
        </w:tc>
        <w:tc>
          <w:tcPr>
            <w:tcW w:w="368" w:type="pct"/>
            <w:shd w:val="clear" w:color="auto" w:fill="auto"/>
            <w:textDirection w:val="btLr"/>
            <w:vAlign w:val="center"/>
            <w:hideMark/>
          </w:tcPr>
          <w:p w:rsidR="00542D62" w:rsidRPr="00542D62" w:rsidRDefault="00542D62" w:rsidP="00E70231">
            <w:pPr>
              <w:spacing w:after="0" w:line="240" w:lineRule="auto"/>
              <w:ind w:firstLine="0"/>
              <w:jc w:val="center"/>
              <w:rPr>
                <w:rFonts w:eastAsia="Times New Roman"/>
                <w:b/>
                <w:color w:val="000000"/>
                <w:sz w:val="20"/>
                <w:szCs w:val="20"/>
              </w:rPr>
            </w:pPr>
            <w:r w:rsidRPr="00542D62">
              <w:rPr>
                <w:rFonts w:eastAsia="Times New Roman"/>
                <w:b/>
                <w:color w:val="000000"/>
                <w:sz w:val="20"/>
                <w:szCs w:val="20"/>
              </w:rPr>
              <w:t>федеральный бюджет</w:t>
            </w:r>
          </w:p>
        </w:tc>
        <w:tc>
          <w:tcPr>
            <w:tcW w:w="369" w:type="pct"/>
            <w:shd w:val="clear" w:color="auto" w:fill="auto"/>
            <w:textDirection w:val="btLr"/>
            <w:vAlign w:val="center"/>
            <w:hideMark/>
          </w:tcPr>
          <w:p w:rsidR="00542D62" w:rsidRPr="00542D62" w:rsidRDefault="00542D62" w:rsidP="00E70231">
            <w:pPr>
              <w:spacing w:after="0" w:line="240" w:lineRule="auto"/>
              <w:ind w:firstLine="0"/>
              <w:jc w:val="center"/>
              <w:rPr>
                <w:rFonts w:eastAsia="Times New Roman"/>
                <w:b/>
                <w:color w:val="000000"/>
                <w:sz w:val="20"/>
                <w:szCs w:val="20"/>
              </w:rPr>
            </w:pPr>
            <w:r w:rsidRPr="00542D62">
              <w:rPr>
                <w:rFonts w:eastAsia="Times New Roman"/>
                <w:b/>
                <w:color w:val="000000"/>
                <w:sz w:val="20"/>
                <w:szCs w:val="20"/>
              </w:rPr>
              <w:t>бюджет субъекта</w:t>
            </w:r>
          </w:p>
        </w:tc>
        <w:tc>
          <w:tcPr>
            <w:tcW w:w="369" w:type="pct"/>
            <w:shd w:val="clear" w:color="auto" w:fill="auto"/>
            <w:textDirection w:val="btLr"/>
            <w:vAlign w:val="center"/>
            <w:hideMark/>
          </w:tcPr>
          <w:p w:rsidR="00542D62" w:rsidRPr="00542D62" w:rsidRDefault="00542D62" w:rsidP="00E70231">
            <w:pPr>
              <w:spacing w:after="0" w:line="240" w:lineRule="auto"/>
              <w:ind w:firstLine="0"/>
              <w:jc w:val="center"/>
              <w:rPr>
                <w:rFonts w:eastAsia="Times New Roman"/>
                <w:b/>
                <w:color w:val="000000"/>
                <w:sz w:val="20"/>
                <w:szCs w:val="20"/>
              </w:rPr>
            </w:pPr>
            <w:r w:rsidRPr="00542D62">
              <w:rPr>
                <w:rFonts w:eastAsia="Times New Roman"/>
                <w:b/>
                <w:color w:val="000000"/>
                <w:sz w:val="20"/>
                <w:szCs w:val="20"/>
              </w:rPr>
              <w:t>бюджет сельского поселения</w:t>
            </w:r>
          </w:p>
        </w:tc>
        <w:tc>
          <w:tcPr>
            <w:tcW w:w="369" w:type="pct"/>
            <w:shd w:val="clear" w:color="auto" w:fill="auto"/>
            <w:textDirection w:val="btLr"/>
            <w:vAlign w:val="center"/>
            <w:hideMark/>
          </w:tcPr>
          <w:p w:rsidR="00542D62" w:rsidRPr="00542D62" w:rsidRDefault="00542D62" w:rsidP="00E70231">
            <w:pPr>
              <w:spacing w:after="0" w:line="240" w:lineRule="auto"/>
              <w:ind w:firstLine="0"/>
              <w:jc w:val="center"/>
              <w:rPr>
                <w:rFonts w:eastAsia="Times New Roman"/>
                <w:b/>
                <w:color w:val="000000"/>
                <w:sz w:val="20"/>
                <w:szCs w:val="20"/>
              </w:rPr>
            </w:pPr>
            <w:r w:rsidRPr="00542D62">
              <w:rPr>
                <w:rFonts w:eastAsia="Times New Roman"/>
                <w:b/>
                <w:color w:val="000000"/>
                <w:sz w:val="20"/>
                <w:szCs w:val="20"/>
              </w:rPr>
              <w:t>внебюджетные средства</w:t>
            </w:r>
          </w:p>
        </w:tc>
      </w:tr>
      <w:tr w:rsidR="005B60DC" w:rsidRPr="00542D62" w:rsidTr="005B60DC">
        <w:trPr>
          <w:trHeight w:val="120"/>
        </w:trPr>
        <w:tc>
          <w:tcPr>
            <w:tcW w:w="2713" w:type="pct"/>
            <w:shd w:val="clear" w:color="auto" w:fill="auto"/>
            <w:vAlign w:val="center"/>
            <w:hideMark/>
          </w:tcPr>
          <w:p w:rsidR="005B60DC" w:rsidRPr="00542D62" w:rsidRDefault="005B60DC" w:rsidP="00E70231">
            <w:pPr>
              <w:spacing w:after="0" w:line="240" w:lineRule="auto"/>
              <w:ind w:firstLine="0"/>
              <w:rPr>
                <w:rFonts w:eastAsia="Times New Roman"/>
                <w:sz w:val="20"/>
                <w:szCs w:val="20"/>
              </w:rPr>
            </w:pPr>
            <w:r>
              <w:rPr>
                <w:rFonts w:eastAsia="Times New Roman"/>
                <w:sz w:val="20"/>
                <w:szCs w:val="20"/>
              </w:rPr>
              <w:t>Реконструкция</w:t>
            </w:r>
            <w:r w:rsidRPr="00542D62">
              <w:rPr>
                <w:rFonts w:eastAsia="Times New Roman"/>
                <w:sz w:val="20"/>
                <w:szCs w:val="20"/>
              </w:rPr>
              <w:t xml:space="preserve"> остановочных павильонов - </w:t>
            </w:r>
            <w:r>
              <w:rPr>
                <w:rFonts w:eastAsia="Times New Roman"/>
                <w:sz w:val="20"/>
                <w:szCs w:val="20"/>
              </w:rPr>
              <w:t>5</w:t>
            </w:r>
            <w:r w:rsidRPr="00542D62">
              <w:rPr>
                <w:rFonts w:eastAsia="Times New Roman"/>
                <w:sz w:val="20"/>
                <w:szCs w:val="20"/>
              </w:rPr>
              <w:t xml:space="preserve"> шт.</w:t>
            </w:r>
          </w:p>
        </w:tc>
        <w:tc>
          <w:tcPr>
            <w:tcW w:w="812" w:type="pct"/>
            <w:shd w:val="clear" w:color="auto" w:fill="auto"/>
            <w:vAlign w:val="center"/>
          </w:tcPr>
          <w:p w:rsidR="005B60DC" w:rsidRPr="00542D62" w:rsidRDefault="005B60DC" w:rsidP="007510F0">
            <w:pPr>
              <w:spacing w:after="0" w:line="240" w:lineRule="auto"/>
              <w:ind w:firstLine="0"/>
              <w:jc w:val="center"/>
              <w:rPr>
                <w:rFonts w:eastAsia="Times New Roman"/>
                <w:sz w:val="20"/>
                <w:szCs w:val="20"/>
              </w:rPr>
            </w:pPr>
            <w:r w:rsidRPr="00542D62">
              <w:rPr>
                <w:rFonts w:eastAsia="Times New Roman"/>
                <w:sz w:val="20"/>
                <w:szCs w:val="20"/>
              </w:rPr>
              <w:t>202</w:t>
            </w:r>
            <w:r>
              <w:rPr>
                <w:rFonts w:eastAsia="Times New Roman"/>
                <w:sz w:val="20"/>
                <w:szCs w:val="20"/>
              </w:rPr>
              <w:t>2</w:t>
            </w:r>
            <w:r w:rsidRPr="00542D62">
              <w:rPr>
                <w:rFonts w:eastAsia="Times New Roman"/>
                <w:sz w:val="20"/>
                <w:szCs w:val="20"/>
              </w:rPr>
              <w:t>-202</w:t>
            </w:r>
            <w:r>
              <w:rPr>
                <w:rFonts w:eastAsia="Times New Roman"/>
                <w:sz w:val="20"/>
                <w:szCs w:val="20"/>
              </w:rPr>
              <w:t>7 гг.</w:t>
            </w:r>
          </w:p>
        </w:tc>
        <w:tc>
          <w:tcPr>
            <w:tcW w:w="368" w:type="pct"/>
            <w:shd w:val="clear" w:color="auto" w:fill="auto"/>
            <w:vAlign w:val="center"/>
          </w:tcPr>
          <w:p w:rsidR="005B60DC" w:rsidRPr="00542D62" w:rsidRDefault="005B60DC" w:rsidP="007510F0">
            <w:pPr>
              <w:spacing w:after="0" w:line="240" w:lineRule="auto"/>
              <w:ind w:firstLine="0"/>
              <w:jc w:val="center"/>
              <w:rPr>
                <w:rFonts w:eastAsia="Times New Roman"/>
                <w:sz w:val="20"/>
                <w:szCs w:val="20"/>
              </w:rPr>
            </w:pPr>
          </w:p>
        </w:tc>
        <w:tc>
          <w:tcPr>
            <w:tcW w:w="369" w:type="pct"/>
            <w:shd w:val="clear" w:color="auto" w:fill="auto"/>
            <w:vAlign w:val="center"/>
          </w:tcPr>
          <w:p w:rsidR="005B60DC" w:rsidRPr="00542D62" w:rsidRDefault="005B60DC" w:rsidP="007510F0">
            <w:pPr>
              <w:spacing w:after="0" w:line="240" w:lineRule="auto"/>
              <w:ind w:firstLine="0"/>
              <w:jc w:val="center"/>
              <w:rPr>
                <w:rFonts w:eastAsia="Times New Roman"/>
                <w:sz w:val="20"/>
                <w:szCs w:val="20"/>
              </w:rPr>
            </w:pPr>
          </w:p>
        </w:tc>
        <w:tc>
          <w:tcPr>
            <w:tcW w:w="369" w:type="pct"/>
            <w:shd w:val="clear" w:color="auto" w:fill="auto"/>
            <w:vAlign w:val="center"/>
          </w:tcPr>
          <w:p w:rsidR="005B60DC" w:rsidRPr="00542D62" w:rsidRDefault="005B60DC" w:rsidP="007510F0">
            <w:pPr>
              <w:spacing w:after="0" w:line="240" w:lineRule="auto"/>
              <w:ind w:firstLine="0"/>
              <w:jc w:val="center"/>
              <w:rPr>
                <w:rFonts w:eastAsia="Times New Roman"/>
                <w:sz w:val="20"/>
                <w:szCs w:val="20"/>
              </w:rPr>
            </w:pPr>
            <w:r w:rsidRPr="00542D62">
              <w:rPr>
                <w:rFonts w:eastAsia="Times New Roman"/>
                <w:sz w:val="20"/>
                <w:szCs w:val="20"/>
              </w:rPr>
              <w:t>100</w:t>
            </w:r>
          </w:p>
        </w:tc>
        <w:tc>
          <w:tcPr>
            <w:tcW w:w="369" w:type="pct"/>
            <w:shd w:val="clear" w:color="auto" w:fill="auto"/>
            <w:vAlign w:val="center"/>
          </w:tcPr>
          <w:p w:rsidR="005B60DC" w:rsidRPr="00542D62" w:rsidRDefault="005B60DC" w:rsidP="007510F0">
            <w:pPr>
              <w:spacing w:after="0" w:line="240" w:lineRule="auto"/>
              <w:ind w:firstLine="0"/>
              <w:jc w:val="center"/>
              <w:rPr>
                <w:rFonts w:eastAsia="Times New Roman"/>
                <w:sz w:val="20"/>
                <w:szCs w:val="20"/>
              </w:rPr>
            </w:pPr>
          </w:p>
        </w:tc>
      </w:tr>
      <w:tr w:rsidR="005B60DC" w:rsidRPr="00542D62" w:rsidTr="005B60DC">
        <w:trPr>
          <w:trHeight w:val="109"/>
        </w:trPr>
        <w:tc>
          <w:tcPr>
            <w:tcW w:w="2713" w:type="pct"/>
            <w:shd w:val="clear" w:color="auto" w:fill="auto"/>
            <w:vAlign w:val="center"/>
            <w:hideMark/>
          </w:tcPr>
          <w:p w:rsidR="005B60DC" w:rsidRPr="00542D62" w:rsidRDefault="005B60DC" w:rsidP="00E70231">
            <w:pPr>
              <w:spacing w:after="0" w:line="240" w:lineRule="auto"/>
              <w:ind w:firstLine="0"/>
              <w:rPr>
                <w:rFonts w:eastAsia="Times New Roman"/>
                <w:sz w:val="20"/>
                <w:szCs w:val="20"/>
              </w:rPr>
            </w:pPr>
            <w:r w:rsidRPr="00542D62">
              <w:rPr>
                <w:rFonts w:eastAsia="Times New Roman"/>
                <w:sz w:val="20"/>
                <w:szCs w:val="20"/>
              </w:rPr>
              <w:t>Установка элементов транспортной навигации</w:t>
            </w:r>
          </w:p>
        </w:tc>
        <w:tc>
          <w:tcPr>
            <w:tcW w:w="812" w:type="pct"/>
            <w:shd w:val="clear" w:color="auto" w:fill="auto"/>
            <w:vAlign w:val="center"/>
          </w:tcPr>
          <w:p w:rsidR="005B60DC" w:rsidRPr="00542D62" w:rsidRDefault="005B60DC" w:rsidP="007510F0">
            <w:pPr>
              <w:spacing w:after="0" w:line="240" w:lineRule="auto"/>
              <w:ind w:firstLine="0"/>
              <w:jc w:val="center"/>
              <w:rPr>
                <w:rFonts w:eastAsia="Times New Roman"/>
                <w:sz w:val="20"/>
                <w:szCs w:val="20"/>
              </w:rPr>
            </w:pPr>
            <w:r w:rsidRPr="00542D62">
              <w:rPr>
                <w:rFonts w:eastAsia="Times New Roman"/>
                <w:sz w:val="20"/>
                <w:szCs w:val="20"/>
              </w:rPr>
              <w:t>202</w:t>
            </w:r>
            <w:r>
              <w:rPr>
                <w:rFonts w:eastAsia="Times New Roman"/>
                <w:sz w:val="20"/>
                <w:szCs w:val="20"/>
              </w:rPr>
              <w:t>2</w:t>
            </w:r>
            <w:r w:rsidRPr="00542D62">
              <w:rPr>
                <w:rFonts w:eastAsia="Times New Roman"/>
                <w:sz w:val="20"/>
                <w:szCs w:val="20"/>
              </w:rPr>
              <w:t>-202</w:t>
            </w:r>
            <w:r>
              <w:rPr>
                <w:rFonts w:eastAsia="Times New Roman"/>
                <w:sz w:val="20"/>
                <w:szCs w:val="20"/>
              </w:rPr>
              <w:t>7 гг.</w:t>
            </w:r>
          </w:p>
        </w:tc>
        <w:tc>
          <w:tcPr>
            <w:tcW w:w="368" w:type="pct"/>
            <w:shd w:val="clear" w:color="auto" w:fill="auto"/>
            <w:vAlign w:val="center"/>
          </w:tcPr>
          <w:p w:rsidR="005B60DC" w:rsidRPr="00542D62" w:rsidRDefault="005B60DC" w:rsidP="007510F0">
            <w:pPr>
              <w:spacing w:after="0" w:line="240" w:lineRule="auto"/>
              <w:ind w:firstLine="0"/>
              <w:jc w:val="center"/>
              <w:rPr>
                <w:rFonts w:eastAsia="Times New Roman"/>
                <w:sz w:val="20"/>
                <w:szCs w:val="20"/>
              </w:rPr>
            </w:pPr>
          </w:p>
        </w:tc>
        <w:tc>
          <w:tcPr>
            <w:tcW w:w="369" w:type="pct"/>
            <w:shd w:val="clear" w:color="auto" w:fill="auto"/>
            <w:vAlign w:val="center"/>
          </w:tcPr>
          <w:p w:rsidR="005B60DC" w:rsidRPr="00542D62" w:rsidRDefault="005B60DC" w:rsidP="007510F0">
            <w:pPr>
              <w:spacing w:after="0" w:line="240" w:lineRule="auto"/>
              <w:ind w:firstLine="0"/>
              <w:jc w:val="center"/>
              <w:rPr>
                <w:rFonts w:eastAsia="Times New Roman"/>
                <w:sz w:val="20"/>
                <w:szCs w:val="20"/>
              </w:rPr>
            </w:pPr>
          </w:p>
        </w:tc>
        <w:tc>
          <w:tcPr>
            <w:tcW w:w="369" w:type="pct"/>
            <w:shd w:val="clear" w:color="auto" w:fill="auto"/>
            <w:vAlign w:val="center"/>
          </w:tcPr>
          <w:p w:rsidR="005B60DC" w:rsidRPr="00542D62" w:rsidRDefault="005B60DC" w:rsidP="007510F0">
            <w:pPr>
              <w:spacing w:after="0" w:line="240" w:lineRule="auto"/>
              <w:ind w:firstLine="0"/>
              <w:jc w:val="center"/>
              <w:rPr>
                <w:rFonts w:eastAsia="Times New Roman"/>
                <w:sz w:val="20"/>
                <w:szCs w:val="20"/>
              </w:rPr>
            </w:pPr>
            <w:r w:rsidRPr="00542D62">
              <w:rPr>
                <w:rFonts w:eastAsia="Times New Roman"/>
                <w:sz w:val="20"/>
                <w:szCs w:val="20"/>
              </w:rPr>
              <w:t>100</w:t>
            </w:r>
          </w:p>
        </w:tc>
        <w:tc>
          <w:tcPr>
            <w:tcW w:w="369" w:type="pct"/>
            <w:shd w:val="clear" w:color="auto" w:fill="auto"/>
            <w:vAlign w:val="center"/>
          </w:tcPr>
          <w:p w:rsidR="005B60DC" w:rsidRPr="00542D62" w:rsidRDefault="005B60DC" w:rsidP="007510F0">
            <w:pPr>
              <w:spacing w:after="0" w:line="240" w:lineRule="auto"/>
              <w:ind w:firstLine="0"/>
              <w:jc w:val="center"/>
              <w:rPr>
                <w:rFonts w:eastAsia="Times New Roman"/>
                <w:sz w:val="20"/>
                <w:szCs w:val="20"/>
              </w:rPr>
            </w:pPr>
          </w:p>
        </w:tc>
      </w:tr>
    </w:tbl>
    <w:p w:rsidR="00024FBC" w:rsidRDefault="00024FBC" w:rsidP="005B60DC">
      <w:pPr>
        <w:pStyle w:val="S21"/>
      </w:pPr>
      <w:bookmarkStart w:id="60" w:name="_Toc467578315"/>
    </w:p>
    <w:p w:rsidR="00B32F0B" w:rsidRDefault="00024FBC" w:rsidP="005B60DC">
      <w:pPr>
        <w:pStyle w:val="S21"/>
      </w:pPr>
      <w:r>
        <w:t xml:space="preserve">4.3. </w:t>
      </w:r>
      <w:r w:rsidR="00E549F9" w:rsidRPr="006D48B6">
        <w:t>Мероприятия по развитию инфраструктуры для легкового автомобильного транспорта, включая развитие единого парковочного пространства</w:t>
      </w:r>
      <w:bookmarkEnd w:id="60"/>
    </w:p>
    <w:p w:rsidR="00024FBC" w:rsidRPr="006D48B6" w:rsidRDefault="00024FBC" w:rsidP="005B60DC">
      <w:pPr>
        <w:pStyle w:val="S2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708"/>
        <w:gridCol w:w="710"/>
        <w:gridCol w:w="708"/>
        <w:gridCol w:w="674"/>
      </w:tblGrid>
      <w:tr w:rsidR="00B32F0B" w:rsidRPr="00542D62" w:rsidTr="002753E1">
        <w:trPr>
          <w:trHeight w:val="319"/>
        </w:trPr>
        <w:tc>
          <w:tcPr>
            <w:tcW w:w="2722" w:type="pct"/>
            <w:vMerge w:val="restart"/>
            <w:shd w:val="clear" w:color="auto" w:fill="auto"/>
            <w:vAlign w:val="center"/>
            <w:hideMark/>
          </w:tcPr>
          <w:p w:rsidR="00B32F0B" w:rsidRPr="00542D62" w:rsidRDefault="00B32F0B" w:rsidP="00E70231">
            <w:pPr>
              <w:spacing w:after="0" w:line="240" w:lineRule="auto"/>
              <w:ind w:firstLine="0"/>
              <w:jc w:val="center"/>
              <w:rPr>
                <w:rFonts w:eastAsia="Times New Roman"/>
                <w:b/>
                <w:sz w:val="20"/>
              </w:rPr>
            </w:pPr>
            <w:r w:rsidRPr="00542D62">
              <w:rPr>
                <w:rFonts w:eastAsia="Times New Roman"/>
                <w:b/>
                <w:sz w:val="20"/>
              </w:rPr>
              <w:t>Наименование мероприятия</w:t>
            </w:r>
          </w:p>
        </w:tc>
        <w:tc>
          <w:tcPr>
            <w:tcW w:w="815" w:type="pct"/>
            <w:vMerge w:val="restart"/>
            <w:shd w:val="clear" w:color="auto" w:fill="auto"/>
            <w:vAlign w:val="center"/>
            <w:hideMark/>
          </w:tcPr>
          <w:p w:rsidR="00B32F0B" w:rsidRPr="00542D62" w:rsidRDefault="00B32F0B" w:rsidP="00E70231">
            <w:pPr>
              <w:spacing w:after="0" w:line="240" w:lineRule="auto"/>
              <w:ind w:firstLine="0"/>
              <w:jc w:val="center"/>
              <w:rPr>
                <w:rFonts w:eastAsia="Times New Roman"/>
                <w:b/>
                <w:sz w:val="20"/>
              </w:rPr>
            </w:pPr>
            <w:r w:rsidRPr="00542D62">
              <w:rPr>
                <w:rFonts w:eastAsia="Times New Roman"/>
                <w:b/>
                <w:sz w:val="20"/>
              </w:rPr>
              <w:t>Планируемые сроки</w:t>
            </w:r>
          </w:p>
        </w:tc>
        <w:tc>
          <w:tcPr>
            <w:tcW w:w="1463" w:type="pct"/>
            <w:gridSpan w:val="4"/>
            <w:shd w:val="clear" w:color="auto" w:fill="auto"/>
            <w:vAlign w:val="center"/>
            <w:hideMark/>
          </w:tcPr>
          <w:p w:rsidR="00B32F0B" w:rsidRPr="00542D62" w:rsidRDefault="00B32F0B" w:rsidP="00E70231">
            <w:pPr>
              <w:spacing w:after="0" w:line="240" w:lineRule="auto"/>
              <w:ind w:firstLine="0"/>
              <w:jc w:val="center"/>
              <w:rPr>
                <w:rFonts w:eastAsia="Times New Roman"/>
                <w:b/>
                <w:sz w:val="20"/>
              </w:rPr>
            </w:pPr>
            <w:r w:rsidRPr="00542D62">
              <w:rPr>
                <w:rFonts w:eastAsia="Times New Roman"/>
                <w:b/>
                <w:sz w:val="20"/>
              </w:rPr>
              <w:t>Источники финансирования, %</w:t>
            </w:r>
          </w:p>
        </w:tc>
      </w:tr>
      <w:tr w:rsidR="00542D62" w:rsidRPr="00542D62" w:rsidTr="002753E1">
        <w:trPr>
          <w:cantSplit/>
          <w:trHeight w:val="1441"/>
        </w:trPr>
        <w:tc>
          <w:tcPr>
            <w:tcW w:w="2722" w:type="pct"/>
            <w:vMerge/>
            <w:vAlign w:val="center"/>
            <w:hideMark/>
          </w:tcPr>
          <w:p w:rsidR="00542D62" w:rsidRPr="00542D62" w:rsidRDefault="00542D62" w:rsidP="00E70231">
            <w:pPr>
              <w:spacing w:after="0" w:line="240" w:lineRule="auto"/>
              <w:ind w:firstLine="0"/>
              <w:rPr>
                <w:rFonts w:eastAsia="Times New Roman"/>
                <w:b/>
                <w:sz w:val="20"/>
              </w:rPr>
            </w:pPr>
          </w:p>
        </w:tc>
        <w:tc>
          <w:tcPr>
            <w:tcW w:w="815" w:type="pct"/>
            <w:vMerge/>
            <w:vAlign w:val="center"/>
            <w:hideMark/>
          </w:tcPr>
          <w:p w:rsidR="00542D62" w:rsidRPr="00542D62" w:rsidRDefault="00542D62" w:rsidP="00E70231">
            <w:pPr>
              <w:spacing w:after="0" w:line="240" w:lineRule="auto"/>
              <w:ind w:firstLine="0"/>
              <w:rPr>
                <w:rFonts w:eastAsia="Times New Roman"/>
                <w:b/>
                <w:sz w:val="20"/>
              </w:rPr>
            </w:pPr>
          </w:p>
        </w:tc>
        <w:tc>
          <w:tcPr>
            <w:tcW w:w="370" w:type="pct"/>
            <w:shd w:val="clear" w:color="auto" w:fill="auto"/>
            <w:textDirection w:val="btLr"/>
            <w:vAlign w:val="center"/>
            <w:hideMark/>
          </w:tcPr>
          <w:p w:rsidR="00542D62" w:rsidRPr="00542D62" w:rsidRDefault="00542D62" w:rsidP="00E70231">
            <w:pPr>
              <w:spacing w:after="0" w:line="240" w:lineRule="auto"/>
              <w:ind w:firstLine="0"/>
              <w:jc w:val="center"/>
              <w:rPr>
                <w:rFonts w:eastAsia="Times New Roman"/>
                <w:b/>
                <w:color w:val="000000"/>
                <w:sz w:val="20"/>
                <w:szCs w:val="20"/>
              </w:rPr>
            </w:pPr>
            <w:r w:rsidRPr="00542D62">
              <w:rPr>
                <w:rFonts w:eastAsia="Times New Roman"/>
                <w:b/>
                <w:color w:val="000000"/>
                <w:sz w:val="20"/>
                <w:szCs w:val="20"/>
              </w:rPr>
              <w:t>федеральный бюджет</w:t>
            </w:r>
          </w:p>
        </w:tc>
        <w:tc>
          <w:tcPr>
            <w:tcW w:w="371" w:type="pct"/>
            <w:shd w:val="clear" w:color="auto" w:fill="auto"/>
            <w:textDirection w:val="btLr"/>
            <w:vAlign w:val="center"/>
            <w:hideMark/>
          </w:tcPr>
          <w:p w:rsidR="00542D62" w:rsidRPr="00542D62" w:rsidRDefault="00542D62" w:rsidP="00E70231">
            <w:pPr>
              <w:spacing w:after="0" w:line="240" w:lineRule="auto"/>
              <w:ind w:firstLine="0"/>
              <w:jc w:val="center"/>
              <w:rPr>
                <w:rFonts w:eastAsia="Times New Roman"/>
                <w:b/>
                <w:color w:val="000000"/>
                <w:sz w:val="20"/>
                <w:szCs w:val="20"/>
              </w:rPr>
            </w:pPr>
            <w:r w:rsidRPr="00542D62">
              <w:rPr>
                <w:rFonts w:eastAsia="Times New Roman"/>
                <w:b/>
                <w:color w:val="000000"/>
                <w:sz w:val="20"/>
                <w:szCs w:val="20"/>
              </w:rPr>
              <w:t>бюджет субъекта</w:t>
            </w:r>
          </w:p>
        </w:tc>
        <w:tc>
          <w:tcPr>
            <w:tcW w:w="370" w:type="pct"/>
            <w:shd w:val="clear" w:color="auto" w:fill="auto"/>
            <w:textDirection w:val="btLr"/>
            <w:vAlign w:val="center"/>
            <w:hideMark/>
          </w:tcPr>
          <w:p w:rsidR="00542D62" w:rsidRPr="00542D62" w:rsidRDefault="00542D62" w:rsidP="00E70231">
            <w:pPr>
              <w:spacing w:after="0" w:line="240" w:lineRule="auto"/>
              <w:ind w:firstLine="0"/>
              <w:jc w:val="center"/>
              <w:rPr>
                <w:rFonts w:eastAsia="Times New Roman"/>
                <w:b/>
                <w:color w:val="000000"/>
                <w:sz w:val="20"/>
                <w:szCs w:val="20"/>
              </w:rPr>
            </w:pPr>
            <w:r w:rsidRPr="00542D62">
              <w:rPr>
                <w:rFonts w:eastAsia="Times New Roman"/>
                <w:b/>
                <w:color w:val="000000"/>
                <w:sz w:val="20"/>
                <w:szCs w:val="20"/>
              </w:rPr>
              <w:t>бюджет сельского поселения</w:t>
            </w:r>
          </w:p>
        </w:tc>
        <w:tc>
          <w:tcPr>
            <w:tcW w:w="352" w:type="pct"/>
            <w:shd w:val="clear" w:color="auto" w:fill="auto"/>
            <w:textDirection w:val="btLr"/>
            <w:vAlign w:val="center"/>
            <w:hideMark/>
          </w:tcPr>
          <w:p w:rsidR="00542D62" w:rsidRPr="00542D62" w:rsidRDefault="00542D62" w:rsidP="00E70231">
            <w:pPr>
              <w:spacing w:after="0" w:line="240" w:lineRule="auto"/>
              <w:ind w:firstLine="0"/>
              <w:jc w:val="center"/>
              <w:rPr>
                <w:rFonts w:eastAsia="Times New Roman"/>
                <w:b/>
                <w:color w:val="000000"/>
                <w:sz w:val="20"/>
                <w:szCs w:val="20"/>
              </w:rPr>
            </w:pPr>
            <w:r w:rsidRPr="00542D62">
              <w:rPr>
                <w:rFonts w:eastAsia="Times New Roman"/>
                <w:b/>
                <w:color w:val="000000"/>
                <w:sz w:val="20"/>
                <w:szCs w:val="20"/>
              </w:rPr>
              <w:t>внебюджетные средства</w:t>
            </w:r>
          </w:p>
        </w:tc>
      </w:tr>
      <w:tr w:rsidR="005B60DC" w:rsidRPr="00542D62" w:rsidTr="002753E1">
        <w:trPr>
          <w:trHeight w:val="300"/>
        </w:trPr>
        <w:tc>
          <w:tcPr>
            <w:tcW w:w="2722" w:type="pct"/>
            <w:shd w:val="clear" w:color="auto" w:fill="auto"/>
            <w:vAlign w:val="center"/>
            <w:hideMark/>
          </w:tcPr>
          <w:p w:rsidR="005B60DC" w:rsidRPr="00542D62" w:rsidRDefault="005B60DC" w:rsidP="00E70231">
            <w:pPr>
              <w:spacing w:after="0" w:line="240" w:lineRule="auto"/>
              <w:ind w:firstLine="0"/>
              <w:rPr>
                <w:rFonts w:eastAsia="Times New Roman"/>
                <w:sz w:val="20"/>
              </w:rPr>
            </w:pPr>
            <w:r w:rsidRPr="00542D62">
              <w:rPr>
                <w:rFonts w:eastAsia="Times New Roman"/>
                <w:sz w:val="20"/>
              </w:rPr>
              <w:t xml:space="preserve">Организации </w:t>
            </w:r>
            <w:r>
              <w:rPr>
                <w:rFonts w:eastAsia="Times New Roman"/>
                <w:sz w:val="20"/>
              </w:rPr>
              <w:t xml:space="preserve">парковочного пространства, 310 </w:t>
            </w:r>
            <w:proofErr w:type="spellStart"/>
            <w:r>
              <w:rPr>
                <w:rFonts w:eastAsia="Times New Roman"/>
                <w:sz w:val="20"/>
              </w:rPr>
              <w:t>машино</w:t>
            </w:r>
            <w:proofErr w:type="spellEnd"/>
            <w:r>
              <w:rPr>
                <w:rFonts w:eastAsia="Times New Roman"/>
                <w:sz w:val="20"/>
              </w:rPr>
              <w:t>-мест</w:t>
            </w:r>
          </w:p>
        </w:tc>
        <w:tc>
          <w:tcPr>
            <w:tcW w:w="815" w:type="pct"/>
            <w:shd w:val="clear" w:color="auto" w:fill="auto"/>
            <w:vAlign w:val="center"/>
            <w:hideMark/>
          </w:tcPr>
          <w:p w:rsidR="005B60DC" w:rsidRPr="00542D62" w:rsidRDefault="005B60DC" w:rsidP="007510F0">
            <w:pPr>
              <w:spacing w:after="0" w:line="240" w:lineRule="auto"/>
              <w:ind w:firstLine="0"/>
              <w:jc w:val="center"/>
              <w:rPr>
                <w:rFonts w:eastAsia="Times New Roman"/>
                <w:sz w:val="20"/>
                <w:szCs w:val="20"/>
              </w:rPr>
            </w:pPr>
            <w:r w:rsidRPr="00542D62">
              <w:rPr>
                <w:rFonts w:eastAsia="Times New Roman"/>
                <w:sz w:val="20"/>
                <w:szCs w:val="20"/>
              </w:rPr>
              <w:t>202</w:t>
            </w:r>
            <w:r>
              <w:rPr>
                <w:rFonts w:eastAsia="Times New Roman"/>
                <w:sz w:val="20"/>
                <w:szCs w:val="20"/>
              </w:rPr>
              <w:t>2</w:t>
            </w:r>
            <w:r w:rsidRPr="00542D62">
              <w:rPr>
                <w:rFonts w:eastAsia="Times New Roman"/>
                <w:sz w:val="20"/>
                <w:szCs w:val="20"/>
              </w:rPr>
              <w:t>-202</w:t>
            </w:r>
            <w:r>
              <w:rPr>
                <w:rFonts w:eastAsia="Times New Roman"/>
                <w:sz w:val="20"/>
                <w:szCs w:val="20"/>
              </w:rPr>
              <w:t>7 гг.</w:t>
            </w:r>
          </w:p>
        </w:tc>
        <w:tc>
          <w:tcPr>
            <w:tcW w:w="370" w:type="pct"/>
            <w:shd w:val="clear" w:color="auto" w:fill="auto"/>
            <w:noWrap/>
            <w:vAlign w:val="center"/>
          </w:tcPr>
          <w:p w:rsidR="005B60DC" w:rsidRPr="00542D62" w:rsidRDefault="005B60DC" w:rsidP="007510F0">
            <w:pPr>
              <w:spacing w:after="0" w:line="240" w:lineRule="auto"/>
              <w:ind w:firstLine="0"/>
              <w:jc w:val="center"/>
              <w:rPr>
                <w:rFonts w:eastAsia="Times New Roman"/>
                <w:sz w:val="20"/>
              </w:rPr>
            </w:pPr>
          </w:p>
        </w:tc>
        <w:tc>
          <w:tcPr>
            <w:tcW w:w="371" w:type="pct"/>
            <w:shd w:val="clear" w:color="auto" w:fill="auto"/>
            <w:noWrap/>
            <w:vAlign w:val="center"/>
          </w:tcPr>
          <w:p w:rsidR="005B60DC" w:rsidRPr="00542D62" w:rsidRDefault="005B60DC" w:rsidP="007510F0">
            <w:pPr>
              <w:spacing w:after="0" w:line="240" w:lineRule="auto"/>
              <w:ind w:firstLine="0"/>
              <w:jc w:val="center"/>
              <w:rPr>
                <w:rFonts w:eastAsia="Times New Roman"/>
                <w:sz w:val="20"/>
              </w:rPr>
            </w:pPr>
          </w:p>
        </w:tc>
        <w:tc>
          <w:tcPr>
            <w:tcW w:w="370" w:type="pct"/>
            <w:shd w:val="clear" w:color="auto" w:fill="auto"/>
            <w:vAlign w:val="center"/>
            <w:hideMark/>
          </w:tcPr>
          <w:p w:rsidR="005B60DC" w:rsidRPr="00542D62" w:rsidRDefault="005B60DC" w:rsidP="007510F0">
            <w:pPr>
              <w:spacing w:after="0" w:line="240" w:lineRule="auto"/>
              <w:ind w:firstLine="0"/>
              <w:jc w:val="center"/>
              <w:rPr>
                <w:rFonts w:eastAsia="Times New Roman"/>
                <w:sz w:val="20"/>
              </w:rPr>
            </w:pPr>
            <w:r w:rsidRPr="00542D62">
              <w:rPr>
                <w:rFonts w:eastAsia="Times New Roman"/>
                <w:sz w:val="20"/>
              </w:rPr>
              <w:t>100</w:t>
            </w:r>
          </w:p>
        </w:tc>
        <w:tc>
          <w:tcPr>
            <w:tcW w:w="352" w:type="pct"/>
            <w:shd w:val="clear" w:color="auto" w:fill="auto"/>
            <w:noWrap/>
            <w:vAlign w:val="center"/>
          </w:tcPr>
          <w:p w:rsidR="005B60DC" w:rsidRPr="00542D62" w:rsidRDefault="005B60DC" w:rsidP="007510F0">
            <w:pPr>
              <w:spacing w:after="0" w:line="240" w:lineRule="auto"/>
              <w:ind w:firstLine="0"/>
              <w:jc w:val="center"/>
              <w:rPr>
                <w:rFonts w:eastAsia="Times New Roman"/>
                <w:sz w:val="20"/>
              </w:rPr>
            </w:pPr>
          </w:p>
        </w:tc>
      </w:tr>
      <w:tr w:rsidR="005B60DC" w:rsidRPr="00542D62" w:rsidTr="002753E1">
        <w:trPr>
          <w:trHeight w:val="148"/>
        </w:trPr>
        <w:tc>
          <w:tcPr>
            <w:tcW w:w="2722" w:type="pct"/>
            <w:shd w:val="clear" w:color="auto" w:fill="auto"/>
            <w:vAlign w:val="center"/>
          </w:tcPr>
          <w:p w:rsidR="005B60DC" w:rsidRPr="00542D62" w:rsidRDefault="005B60DC" w:rsidP="00E70231">
            <w:pPr>
              <w:spacing w:after="0" w:line="240" w:lineRule="auto"/>
              <w:ind w:firstLine="0"/>
              <w:rPr>
                <w:rFonts w:eastAsia="Times New Roman"/>
                <w:sz w:val="20"/>
              </w:rPr>
            </w:pPr>
            <w:r>
              <w:rPr>
                <w:rFonts w:eastAsia="Times New Roman"/>
                <w:sz w:val="20"/>
              </w:rPr>
              <w:t>Нанесение разметки</w:t>
            </w:r>
          </w:p>
        </w:tc>
        <w:tc>
          <w:tcPr>
            <w:tcW w:w="815" w:type="pct"/>
            <w:shd w:val="clear" w:color="auto" w:fill="auto"/>
            <w:vAlign w:val="center"/>
          </w:tcPr>
          <w:p w:rsidR="005B60DC" w:rsidRPr="00542D62" w:rsidRDefault="005B60DC" w:rsidP="007510F0">
            <w:pPr>
              <w:spacing w:after="0" w:line="240" w:lineRule="auto"/>
              <w:ind w:firstLine="0"/>
              <w:jc w:val="center"/>
              <w:rPr>
                <w:rFonts w:eastAsia="Times New Roman"/>
                <w:sz w:val="20"/>
              </w:rPr>
            </w:pPr>
            <w:r>
              <w:rPr>
                <w:rFonts w:eastAsia="Times New Roman"/>
                <w:sz w:val="20"/>
              </w:rPr>
              <w:t>2018-2027 гг.</w:t>
            </w:r>
          </w:p>
        </w:tc>
        <w:tc>
          <w:tcPr>
            <w:tcW w:w="370" w:type="pct"/>
            <w:shd w:val="clear" w:color="auto" w:fill="auto"/>
            <w:noWrap/>
            <w:vAlign w:val="center"/>
          </w:tcPr>
          <w:p w:rsidR="005B60DC" w:rsidRPr="00542D62" w:rsidRDefault="005B60DC" w:rsidP="007510F0">
            <w:pPr>
              <w:spacing w:after="0" w:line="240" w:lineRule="auto"/>
              <w:ind w:firstLine="0"/>
              <w:jc w:val="center"/>
              <w:rPr>
                <w:rFonts w:eastAsia="Times New Roman"/>
                <w:sz w:val="20"/>
              </w:rPr>
            </w:pPr>
          </w:p>
        </w:tc>
        <w:tc>
          <w:tcPr>
            <w:tcW w:w="371" w:type="pct"/>
            <w:shd w:val="clear" w:color="auto" w:fill="auto"/>
            <w:noWrap/>
            <w:vAlign w:val="center"/>
          </w:tcPr>
          <w:p w:rsidR="005B60DC" w:rsidRPr="00542D62" w:rsidRDefault="005B60DC" w:rsidP="007510F0">
            <w:pPr>
              <w:spacing w:after="0" w:line="240" w:lineRule="auto"/>
              <w:ind w:firstLine="0"/>
              <w:jc w:val="center"/>
              <w:rPr>
                <w:rFonts w:eastAsia="Times New Roman"/>
                <w:sz w:val="20"/>
              </w:rPr>
            </w:pPr>
          </w:p>
        </w:tc>
        <w:tc>
          <w:tcPr>
            <w:tcW w:w="370" w:type="pct"/>
            <w:shd w:val="clear" w:color="auto" w:fill="auto"/>
            <w:vAlign w:val="center"/>
          </w:tcPr>
          <w:p w:rsidR="005B60DC" w:rsidRPr="00542D62" w:rsidRDefault="005B60DC" w:rsidP="007510F0">
            <w:pPr>
              <w:spacing w:after="0" w:line="240" w:lineRule="auto"/>
              <w:ind w:firstLine="0"/>
              <w:jc w:val="center"/>
              <w:rPr>
                <w:rFonts w:eastAsia="Times New Roman"/>
                <w:sz w:val="20"/>
              </w:rPr>
            </w:pPr>
            <w:r>
              <w:rPr>
                <w:rFonts w:eastAsia="Times New Roman"/>
                <w:sz w:val="20"/>
              </w:rPr>
              <w:t>100</w:t>
            </w:r>
          </w:p>
        </w:tc>
        <w:tc>
          <w:tcPr>
            <w:tcW w:w="352" w:type="pct"/>
            <w:shd w:val="clear" w:color="auto" w:fill="auto"/>
            <w:noWrap/>
            <w:vAlign w:val="center"/>
          </w:tcPr>
          <w:p w:rsidR="005B60DC" w:rsidRPr="00542D62" w:rsidRDefault="005B60DC" w:rsidP="007510F0">
            <w:pPr>
              <w:spacing w:after="0" w:line="240" w:lineRule="auto"/>
              <w:ind w:firstLine="0"/>
              <w:jc w:val="center"/>
              <w:rPr>
                <w:rFonts w:eastAsia="Times New Roman"/>
                <w:sz w:val="20"/>
              </w:rPr>
            </w:pPr>
          </w:p>
        </w:tc>
      </w:tr>
      <w:tr w:rsidR="005B60DC" w:rsidRPr="00542D62" w:rsidTr="002753E1">
        <w:trPr>
          <w:trHeight w:val="109"/>
        </w:trPr>
        <w:tc>
          <w:tcPr>
            <w:tcW w:w="2722" w:type="pct"/>
            <w:shd w:val="clear" w:color="auto" w:fill="auto"/>
            <w:vAlign w:val="center"/>
            <w:hideMark/>
          </w:tcPr>
          <w:p w:rsidR="005B60DC" w:rsidRPr="00542D62" w:rsidRDefault="005B60DC" w:rsidP="00E70231">
            <w:pPr>
              <w:spacing w:after="0" w:line="240" w:lineRule="auto"/>
              <w:ind w:firstLine="0"/>
              <w:rPr>
                <w:rFonts w:eastAsia="Times New Roman"/>
                <w:sz w:val="20"/>
              </w:rPr>
            </w:pPr>
            <w:r w:rsidRPr="00542D62">
              <w:rPr>
                <w:rFonts w:eastAsia="Times New Roman"/>
                <w:sz w:val="20"/>
              </w:rPr>
              <w:t>Изготовление информационных материалов</w:t>
            </w:r>
          </w:p>
        </w:tc>
        <w:tc>
          <w:tcPr>
            <w:tcW w:w="815" w:type="pct"/>
            <w:shd w:val="clear" w:color="auto" w:fill="auto"/>
            <w:vAlign w:val="center"/>
            <w:hideMark/>
          </w:tcPr>
          <w:p w:rsidR="005B60DC" w:rsidRPr="00542D62" w:rsidRDefault="005B60DC" w:rsidP="007510F0">
            <w:pPr>
              <w:spacing w:after="0" w:line="240" w:lineRule="auto"/>
              <w:ind w:firstLine="0"/>
              <w:jc w:val="center"/>
              <w:rPr>
                <w:rFonts w:eastAsia="Times New Roman"/>
                <w:sz w:val="20"/>
                <w:szCs w:val="20"/>
              </w:rPr>
            </w:pPr>
            <w:r w:rsidRPr="00542D62">
              <w:rPr>
                <w:rFonts w:eastAsia="Times New Roman"/>
                <w:sz w:val="20"/>
                <w:szCs w:val="20"/>
              </w:rPr>
              <w:t>202</w:t>
            </w:r>
            <w:r>
              <w:rPr>
                <w:rFonts w:eastAsia="Times New Roman"/>
                <w:sz w:val="20"/>
                <w:szCs w:val="20"/>
              </w:rPr>
              <w:t>2</w:t>
            </w:r>
            <w:r w:rsidRPr="00542D62">
              <w:rPr>
                <w:rFonts w:eastAsia="Times New Roman"/>
                <w:sz w:val="20"/>
                <w:szCs w:val="20"/>
              </w:rPr>
              <w:t>-202</w:t>
            </w:r>
            <w:r>
              <w:rPr>
                <w:rFonts w:eastAsia="Times New Roman"/>
                <w:sz w:val="20"/>
                <w:szCs w:val="20"/>
              </w:rPr>
              <w:t>7 гг.</w:t>
            </w:r>
          </w:p>
        </w:tc>
        <w:tc>
          <w:tcPr>
            <w:tcW w:w="370" w:type="pct"/>
            <w:shd w:val="clear" w:color="auto" w:fill="auto"/>
            <w:noWrap/>
            <w:vAlign w:val="center"/>
          </w:tcPr>
          <w:p w:rsidR="005B60DC" w:rsidRPr="00542D62" w:rsidRDefault="005B60DC" w:rsidP="007510F0">
            <w:pPr>
              <w:spacing w:after="0" w:line="240" w:lineRule="auto"/>
              <w:ind w:firstLine="0"/>
              <w:jc w:val="center"/>
              <w:rPr>
                <w:rFonts w:eastAsia="Times New Roman"/>
                <w:sz w:val="20"/>
              </w:rPr>
            </w:pPr>
          </w:p>
        </w:tc>
        <w:tc>
          <w:tcPr>
            <w:tcW w:w="371" w:type="pct"/>
            <w:shd w:val="clear" w:color="auto" w:fill="auto"/>
            <w:noWrap/>
            <w:vAlign w:val="center"/>
          </w:tcPr>
          <w:p w:rsidR="005B60DC" w:rsidRPr="00542D62" w:rsidRDefault="005B60DC" w:rsidP="007510F0">
            <w:pPr>
              <w:spacing w:after="0" w:line="240" w:lineRule="auto"/>
              <w:ind w:firstLine="0"/>
              <w:jc w:val="center"/>
              <w:rPr>
                <w:rFonts w:eastAsia="Times New Roman"/>
                <w:sz w:val="20"/>
              </w:rPr>
            </w:pPr>
          </w:p>
        </w:tc>
        <w:tc>
          <w:tcPr>
            <w:tcW w:w="370" w:type="pct"/>
            <w:shd w:val="clear" w:color="auto" w:fill="auto"/>
            <w:vAlign w:val="center"/>
            <w:hideMark/>
          </w:tcPr>
          <w:p w:rsidR="005B60DC" w:rsidRPr="00542D62" w:rsidRDefault="005B60DC" w:rsidP="007510F0">
            <w:pPr>
              <w:spacing w:after="0" w:line="240" w:lineRule="auto"/>
              <w:ind w:firstLine="0"/>
              <w:jc w:val="center"/>
              <w:rPr>
                <w:rFonts w:eastAsia="Times New Roman"/>
                <w:sz w:val="20"/>
              </w:rPr>
            </w:pPr>
            <w:r w:rsidRPr="00542D62">
              <w:rPr>
                <w:rFonts w:eastAsia="Times New Roman"/>
                <w:sz w:val="20"/>
              </w:rPr>
              <w:t>100</w:t>
            </w:r>
          </w:p>
        </w:tc>
        <w:tc>
          <w:tcPr>
            <w:tcW w:w="352" w:type="pct"/>
            <w:shd w:val="clear" w:color="auto" w:fill="auto"/>
            <w:noWrap/>
            <w:vAlign w:val="center"/>
          </w:tcPr>
          <w:p w:rsidR="005B60DC" w:rsidRPr="00542D62" w:rsidRDefault="005B60DC" w:rsidP="007510F0">
            <w:pPr>
              <w:spacing w:after="0" w:line="240" w:lineRule="auto"/>
              <w:ind w:firstLine="0"/>
              <w:jc w:val="center"/>
              <w:rPr>
                <w:rFonts w:eastAsia="Times New Roman"/>
                <w:sz w:val="20"/>
              </w:rPr>
            </w:pPr>
          </w:p>
        </w:tc>
      </w:tr>
    </w:tbl>
    <w:p w:rsidR="00024FBC" w:rsidRDefault="00024FBC" w:rsidP="005B60DC">
      <w:pPr>
        <w:pStyle w:val="S21"/>
      </w:pPr>
      <w:bookmarkStart w:id="61" w:name="_Toc467578316"/>
    </w:p>
    <w:p w:rsidR="00B32F0B" w:rsidRDefault="00024FBC" w:rsidP="005B60DC">
      <w:pPr>
        <w:pStyle w:val="S21"/>
      </w:pPr>
      <w:r>
        <w:t xml:space="preserve">4.4. </w:t>
      </w:r>
      <w:r w:rsidR="00B32F0B" w:rsidRPr="006D48B6">
        <w:t>Мероприятия по развитию инфраструктуры пешеходного и велосипедного передвижения</w:t>
      </w:r>
      <w:bookmarkEnd w:id="61"/>
    </w:p>
    <w:p w:rsidR="00024FBC" w:rsidRDefault="00024FBC" w:rsidP="005B60DC">
      <w:pPr>
        <w:pStyle w:val="S21"/>
      </w:pPr>
    </w:p>
    <w:tbl>
      <w:tblPr>
        <w:tblW w:w="5000" w:type="pct"/>
        <w:tblLayout w:type="fixed"/>
        <w:tblLook w:val="04A0" w:firstRow="1" w:lastRow="0" w:firstColumn="1" w:lastColumn="0" w:noHBand="0" w:noVBand="1"/>
      </w:tblPr>
      <w:tblGrid>
        <w:gridCol w:w="5211"/>
        <w:gridCol w:w="1560"/>
        <w:gridCol w:w="708"/>
        <w:gridCol w:w="708"/>
        <w:gridCol w:w="708"/>
        <w:gridCol w:w="676"/>
      </w:tblGrid>
      <w:tr w:rsidR="00B32F0B" w:rsidRPr="00542D62" w:rsidTr="002753E1">
        <w:trPr>
          <w:trHeight w:val="300"/>
        </w:trPr>
        <w:tc>
          <w:tcPr>
            <w:tcW w:w="27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2F0B" w:rsidRPr="00542D62" w:rsidRDefault="00B32F0B" w:rsidP="00E70231">
            <w:pPr>
              <w:spacing w:after="0" w:line="240" w:lineRule="auto"/>
              <w:ind w:firstLine="0"/>
              <w:jc w:val="center"/>
              <w:rPr>
                <w:rFonts w:eastAsia="Times New Roman"/>
                <w:b/>
                <w:sz w:val="20"/>
                <w:szCs w:val="20"/>
              </w:rPr>
            </w:pPr>
            <w:r w:rsidRPr="00542D62">
              <w:rPr>
                <w:rFonts w:eastAsia="Times New Roman"/>
                <w:b/>
                <w:sz w:val="20"/>
                <w:szCs w:val="20"/>
              </w:rPr>
              <w:t>Наименование мероприятия</w:t>
            </w:r>
          </w:p>
        </w:tc>
        <w:tc>
          <w:tcPr>
            <w:tcW w:w="8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2F0B" w:rsidRPr="00542D62" w:rsidRDefault="00B32F0B" w:rsidP="00E70231">
            <w:pPr>
              <w:spacing w:after="0" w:line="240" w:lineRule="auto"/>
              <w:ind w:firstLine="0"/>
              <w:jc w:val="center"/>
              <w:rPr>
                <w:rFonts w:eastAsia="Times New Roman"/>
                <w:b/>
                <w:sz w:val="20"/>
                <w:szCs w:val="20"/>
              </w:rPr>
            </w:pPr>
            <w:r w:rsidRPr="00542D62">
              <w:rPr>
                <w:rFonts w:eastAsia="Times New Roman"/>
                <w:b/>
                <w:sz w:val="20"/>
                <w:szCs w:val="20"/>
              </w:rPr>
              <w:t>Планируемые сроки</w:t>
            </w:r>
          </w:p>
        </w:tc>
        <w:tc>
          <w:tcPr>
            <w:tcW w:w="146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32F0B" w:rsidRPr="00542D62" w:rsidRDefault="00B32F0B" w:rsidP="00E70231">
            <w:pPr>
              <w:spacing w:after="0" w:line="240" w:lineRule="auto"/>
              <w:ind w:firstLine="0"/>
              <w:jc w:val="center"/>
              <w:rPr>
                <w:rFonts w:eastAsia="Times New Roman"/>
                <w:b/>
                <w:sz w:val="20"/>
                <w:szCs w:val="20"/>
              </w:rPr>
            </w:pPr>
            <w:r w:rsidRPr="00542D62">
              <w:rPr>
                <w:rFonts w:eastAsia="Times New Roman"/>
                <w:b/>
                <w:sz w:val="20"/>
                <w:szCs w:val="20"/>
              </w:rPr>
              <w:t>Источники финансирования, %</w:t>
            </w:r>
          </w:p>
        </w:tc>
      </w:tr>
      <w:tr w:rsidR="00542D62" w:rsidRPr="00542D62" w:rsidTr="002753E1">
        <w:trPr>
          <w:cantSplit/>
          <w:trHeight w:val="1441"/>
        </w:trPr>
        <w:tc>
          <w:tcPr>
            <w:tcW w:w="2722" w:type="pct"/>
            <w:vMerge/>
            <w:tcBorders>
              <w:top w:val="single" w:sz="4" w:space="0" w:color="auto"/>
              <w:left w:val="single" w:sz="4" w:space="0" w:color="auto"/>
              <w:bottom w:val="single" w:sz="4" w:space="0" w:color="auto"/>
              <w:right w:val="single" w:sz="4" w:space="0" w:color="auto"/>
            </w:tcBorders>
            <w:vAlign w:val="center"/>
            <w:hideMark/>
          </w:tcPr>
          <w:p w:rsidR="00542D62" w:rsidRPr="00542D62" w:rsidRDefault="00542D62" w:rsidP="00E70231">
            <w:pPr>
              <w:spacing w:after="0" w:line="240" w:lineRule="auto"/>
              <w:ind w:firstLine="0"/>
              <w:rPr>
                <w:rFonts w:eastAsia="Times New Roman"/>
                <w:b/>
                <w:sz w:val="20"/>
                <w:szCs w:val="20"/>
              </w:rPr>
            </w:pPr>
          </w:p>
        </w:tc>
        <w:tc>
          <w:tcPr>
            <w:tcW w:w="815" w:type="pct"/>
            <w:vMerge/>
            <w:tcBorders>
              <w:top w:val="single" w:sz="4" w:space="0" w:color="auto"/>
              <w:left w:val="single" w:sz="4" w:space="0" w:color="auto"/>
              <w:bottom w:val="single" w:sz="4" w:space="0" w:color="auto"/>
              <w:right w:val="single" w:sz="4" w:space="0" w:color="auto"/>
            </w:tcBorders>
            <w:vAlign w:val="center"/>
            <w:hideMark/>
          </w:tcPr>
          <w:p w:rsidR="00542D62" w:rsidRPr="00542D62" w:rsidRDefault="00542D62" w:rsidP="00E70231">
            <w:pPr>
              <w:spacing w:after="0" w:line="240" w:lineRule="auto"/>
              <w:ind w:firstLine="0"/>
              <w:rPr>
                <w:rFonts w:eastAsia="Times New Roman"/>
                <w:b/>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42D62" w:rsidRPr="00542D62" w:rsidRDefault="00542D62" w:rsidP="00E70231">
            <w:pPr>
              <w:spacing w:after="0" w:line="240" w:lineRule="auto"/>
              <w:ind w:firstLine="0"/>
              <w:jc w:val="center"/>
              <w:rPr>
                <w:rFonts w:eastAsia="Times New Roman"/>
                <w:b/>
                <w:color w:val="000000"/>
                <w:sz w:val="20"/>
                <w:szCs w:val="20"/>
              </w:rPr>
            </w:pPr>
            <w:r w:rsidRPr="00542D62">
              <w:rPr>
                <w:rFonts w:eastAsia="Times New Roman"/>
                <w:b/>
                <w:color w:val="000000"/>
                <w:sz w:val="20"/>
                <w:szCs w:val="20"/>
              </w:rPr>
              <w:t>федеральный бюджет</w:t>
            </w:r>
          </w:p>
        </w:tc>
        <w:tc>
          <w:tcPr>
            <w:tcW w:w="370"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42D62" w:rsidRPr="00542D62" w:rsidRDefault="00542D62" w:rsidP="00E70231">
            <w:pPr>
              <w:spacing w:after="0" w:line="240" w:lineRule="auto"/>
              <w:ind w:firstLine="0"/>
              <w:jc w:val="center"/>
              <w:rPr>
                <w:rFonts w:eastAsia="Times New Roman"/>
                <w:b/>
                <w:color w:val="000000"/>
                <w:sz w:val="20"/>
                <w:szCs w:val="20"/>
              </w:rPr>
            </w:pPr>
            <w:r w:rsidRPr="00542D62">
              <w:rPr>
                <w:rFonts w:eastAsia="Times New Roman"/>
                <w:b/>
                <w:color w:val="000000"/>
                <w:sz w:val="20"/>
                <w:szCs w:val="20"/>
              </w:rPr>
              <w:t>бюджет субъекта</w:t>
            </w:r>
          </w:p>
        </w:tc>
        <w:tc>
          <w:tcPr>
            <w:tcW w:w="370"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42D62" w:rsidRPr="00542D62" w:rsidRDefault="00542D62" w:rsidP="00E70231">
            <w:pPr>
              <w:spacing w:after="0" w:line="240" w:lineRule="auto"/>
              <w:ind w:firstLine="0"/>
              <w:jc w:val="center"/>
              <w:rPr>
                <w:rFonts w:eastAsia="Times New Roman"/>
                <w:b/>
                <w:color w:val="000000"/>
                <w:sz w:val="20"/>
                <w:szCs w:val="20"/>
              </w:rPr>
            </w:pPr>
            <w:r w:rsidRPr="00542D62">
              <w:rPr>
                <w:rFonts w:eastAsia="Times New Roman"/>
                <w:b/>
                <w:color w:val="000000"/>
                <w:sz w:val="20"/>
                <w:szCs w:val="20"/>
              </w:rPr>
              <w:t>бюджет сельского поселения</w:t>
            </w:r>
          </w:p>
        </w:tc>
        <w:tc>
          <w:tcPr>
            <w:tcW w:w="353"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42D62" w:rsidRPr="00542D62" w:rsidRDefault="00542D62" w:rsidP="00E70231">
            <w:pPr>
              <w:spacing w:after="0" w:line="240" w:lineRule="auto"/>
              <w:ind w:firstLine="0"/>
              <w:jc w:val="center"/>
              <w:rPr>
                <w:rFonts w:eastAsia="Times New Roman"/>
                <w:b/>
                <w:color w:val="000000"/>
                <w:sz w:val="20"/>
                <w:szCs w:val="20"/>
              </w:rPr>
            </w:pPr>
            <w:r w:rsidRPr="00542D62">
              <w:rPr>
                <w:rFonts w:eastAsia="Times New Roman"/>
                <w:b/>
                <w:color w:val="000000"/>
                <w:sz w:val="20"/>
                <w:szCs w:val="20"/>
              </w:rPr>
              <w:t>внебюджетные средства</w:t>
            </w:r>
          </w:p>
        </w:tc>
      </w:tr>
      <w:tr w:rsidR="005B60DC" w:rsidRPr="00542D62" w:rsidTr="002753E1">
        <w:trPr>
          <w:trHeight w:val="138"/>
        </w:trPr>
        <w:tc>
          <w:tcPr>
            <w:tcW w:w="2722"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5B60DC" w:rsidRPr="00542D62" w:rsidRDefault="005B60DC" w:rsidP="00E70231">
            <w:pPr>
              <w:spacing w:after="0" w:line="240" w:lineRule="auto"/>
              <w:ind w:firstLine="0"/>
              <w:rPr>
                <w:rFonts w:eastAsia="Times New Roman"/>
                <w:color w:val="000000"/>
                <w:sz w:val="20"/>
                <w:szCs w:val="20"/>
              </w:rPr>
            </w:pPr>
            <w:r w:rsidRPr="00542D62">
              <w:rPr>
                <w:rFonts w:eastAsia="Times New Roman"/>
                <w:color w:val="000000"/>
                <w:sz w:val="20"/>
                <w:szCs w:val="20"/>
              </w:rPr>
              <w:t>Установка дорожных и информационных знаков</w:t>
            </w:r>
          </w:p>
        </w:tc>
        <w:tc>
          <w:tcPr>
            <w:tcW w:w="815" w:type="pct"/>
            <w:tcBorders>
              <w:top w:val="nil"/>
              <w:left w:val="nil"/>
              <w:bottom w:val="single" w:sz="4" w:space="0" w:color="auto"/>
              <w:right w:val="single" w:sz="4" w:space="0" w:color="auto"/>
            </w:tcBorders>
            <w:shd w:val="clear" w:color="auto" w:fill="auto"/>
            <w:vAlign w:val="center"/>
            <w:hideMark/>
          </w:tcPr>
          <w:p w:rsidR="005B60DC" w:rsidRPr="00542D62" w:rsidRDefault="005B60DC" w:rsidP="007510F0">
            <w:pPr>
              <w:spacing w:after="0" w:line="240" w:lineRule="auto"/>
              <w:ind w:firstLine="0"/>
              <w:jc w:val="center"/>
              <w:rPr>
                <w:rFonts w:eastAsia="Times New Roman"/>
                <w:color w:val="000000"/>
                <w:sz w:val="20"/>
                <w:szCs w:val="20"/>
              </w:rPr>
            </w:pPr>
            <w:r w:rsidRPr="00542D62">
              <w:rPr>
                <w:rFonts w:eastAsia="Times New Roman"/>
                <w:color w:val="000000"/>
                <w:sz w:val="20"/>
                <w:szCs w:val="20"/>
              </w:rPr>
              <w:t>20</w:t>
            </w:r>
            <w:r>
              <w:rPr>
                <w:rFonts w:eastAsia="Times New Roman"/>
                <w:color w:val="000000"/>
                <w:sz w:val="20"/>
                <w:szCs w:val="20"/>
              </w:rPr>
              <w:t>17</w:t>
            </w:r>
            <w:r w:rsidRPr="00542D62">
              <w:rPr>
                <w:rFonts w:eastAsia="Times New Roman"/>
                <w:color w:val="000000"/>
                <w:sz w:val="20"/>
                <w:szCs w:val="20"/>
              </w:rPr>
              <w:t>-20</w:t>
            </w:r>
            <w:r>
              <w:rPr>
                <w:rFonts w:eastAsia="Times New Roman"/>
                <w:color w:val="000000"/>
                <w:sz w:val="20"/>
                <w:szCs w:val="20"/>
              </w:rPr>
              <w:t>19</w:t>
            </w:r>
          </w:p>
        </w:tc>
        <w:tc>
          <w:tcPr>
            <w:tcW w:w="370" w:type="pct"/>
            <w:tcBorders>
              <w:top w:val="nil"/>
              <w:left w:val="nil"/>
              <w:bottom w:val="single" w:sz="4" w:space="0" w:color="auto"/>
              <w:right w:val="single" w:sz="4" w:space="0" w:color="auto"/>
            </w:tcBorders>
            <w:shd w:val="clear" w:color="auto" w:fill="auto"/>
            <w:vAlign w:val="center"/>
          </w:tcPr>
          <w:p w:rsidR="005B60DC" w:rsidRPr="00542D62" w:rsidRDefault="005B60DC" w:rsidP="007510F0">
            <w:pPr>
              <w:spacing w:after="0" w:line="240" w:lineRule="auto"/>
              <w:ind w:firstLine="0"/>
              <w:jc w:val="center"/>
              <w:rPr>
                <w:rFonts w:eastAsia="Times New Roman"/>
                <w:color w:val="000000"/>
                <w:sz w:val="20"/>
                <w:szCs w:val="20"/>
              </w:rPr>
            </w:pPr>
          </w:p>
        </w:tc>
        <w:tc>
          <w:tcPr>
            <w:tcW w:w="370" w:type="pct"/>
            <w:tcBorders>
              <w:top w:val="nil"/>
              <w:left w:val="nil"/>
              <w:bottom w:val="single" w:sz="4" w:space="0" w:color="auto"/>
              <w:right w:val="single" w:sz="4" w:space="0" w:color="auto"/>
            </w:tcBorders>
            <w:shd w:val="clear" w:color="auto" w:fill="auto"/>
            <w:vAlign w:val="center"/>
          </w:tcPr>
          <w:p w:rsidR="005B60DC" w:rsidRPr="00542D62" w:rsidRDefault="005B60DC" w:rsidP="007510F0">
            <w:pPr>
              <w:spacing w:after="0" w:line="240" w:lineRule="auto"/>
              <w:ind w:firstLine="0"/>
              <w:jc w:val="center"/>
              <w:rPr>
                <w:rFonts w:eastAsia="Times New Roman"/>
                <w:color w:val="000000"/>
                <w:sz w:val="20"/>
                <w:szCs w:val="20"/>
              </w:rPr>
            </w:pPr>
          </w:p>
        </w:tc>
        <w:tc>
          <w:tcPr>
            <w:tcW w:w="370" w:type="pct"/>
            <w:tcBorders>
              <w:top w:val="nil"/>
              <w:left w:val="nil"/>
              <w:bottom w:val="single" w:sz="4" w:space="0" w:color="auto"/>
              <w:right w:val="single" w:sz="4" w:space="0" w:color="auto"/>
            </w:tcBorders>
            <w:shd w:val="clear" w:color="auto" w:fill="auto"/>
            <w:vAlign w:val="center"/>
            <w:hideMark/>
          </w:tcPr>
          <w:p w:rsidR="005B60DC" w:rsidRPr="00542D62" w:rsidRDefault="005B60DC" w:rsidP="007510F0">
            <w:pPr>
              <w:spacing w:after="0" w:line="240" w:lineRule="auto"/>
              <w:ind w:firstLine="0"/>
              <w:jc w:val="center"/>
              <w:rPr>
                <w:rFonts w:eastAsia="Times New Roman"/>
                <w:color w:val="000000"/>
                <w:sz w:val="20"/>
                <w:szCs w:val="20"/>
              </w:rPr>
            </w:pPr>
            <w:r w:rsidRPr="00542D62">
              <w:rPr>
                <w:rFonts w:eastAsia="Times New Roman"/>
                <w:color w:val="000000"/>
                <w:sz w:val="20"/>
                <w:szCs w:val="20"/>
              </w:rPr>
              <w:t>100</w:t>
            </w:r>
          </w:p>
        </w:tc>
        <w:tc>
          <w:tcPr>
            <w:tcW w:w="353" w:type="pct"/>
            <w:tcBorders>
              <w:top w:val="nil"/>
              <w:left w:val="nil"/>
              <w:bottom w:val="single" w:sz="4" w:space="0" w:color="auto"/>
              <w:right w:val="single" w:sz="4" w:space="0" w:color="auto"/>
            </w:tcBorders>
            <w:shd w:val="clear" w:color="auto" w:fill="auto"/>
            <w:vAlign w:val="center"/>
          </w:tcPr>
          <w:p w:rsidR="005B60DC" w:rsidRPr="00542D62" w:rsidRDefault="005B60DC" w:rsidP="007510F0">
            <w:pPr>
              <w:spacing w:after="0" w:line="240" w:lineRule="auto"/>
              <w:ind w:firstLine="0"/>
              <w:jc w:val="center"/>
              <w:rPr>
                <w:rFonts w:eastAsia="Times New Roman"/>
                <w:color w:val="000000"/>
                <w:sz w:val="20"/>
                <w:szCs w:val="20"/>
              </w:rPr>
            </w:pPr>
          </w:p>
        </w:tc>
      </w:tr>
      <w:tr w:rsidR="005B60DC" w:rsidRPr="00542D62" w:rsidTr="002753E1">
        <w:trPr>
          <w:trHeight w:val="85"/>
        </w:trPr>
        <w:tc>
          <w:tcPr>
            <w:tcW w:w="2722"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5B60DC" w:rsidRPr="00542D62" w:rsidRDefault="005B60DC" w:rsidP="00E70231">
            <w:pPr>
              <w:spacing w:after="0" w:line="240" w:lineRule="auto"/>
              <w:ind w:firstLine="0"/>
              <w:rPr>
                <w:rFonts w:eastAsia="Times New Roman"/>
                <w:color w:val="000000"/>
                <w:sz w:val="20"/>
                <w:szCs w:val="20"/>
              </w:rPr>
            </w:pPr>
            <w:r w:rsidRPr="00542D62">
              <w:rPr>
                <w:rFonts w:eastAsia="Times New Roman"/>
                <w:color w:val="000000"/>
                <w:sz w:val="20"/>
                <w:szCs w:val="20"/>
              </w:rPr>
              <w:t xml:space="preserve">Установка </w:t>
            </w:r>
            <w:r>
              <w:rPr>
                <w:rFonts w:eastAsia="Times New Roman"/>
                <w:color w:val="000000"/>
                <w:sz w:val="20"/>
                <w:szCs w:val="20"/>
              </w:rPr>
              <w:t xml:space="preserve">и реконструкция </w:t>
            </w:r>
            <w:r w:rsidRPr="00542D62">
              <w:rPr>
                <w:rFonts w:eastAsia="Times New Roman"/>
                <w:color w:val="000000"/>
                <w:sz w:val="20"/>
                <w:szCs w:val="20"/>
              </w:rPr>
              <w:t>ограждений</w:t>
            </w:r>
          </w:p>
        </w:tc>
        <w:tc>
          <w:tcPr>
            <w:tcW w:w="815" w:type="pct"/>
            <w:tcBorders>
              <w:top w:val="nil"/>
              <w:left w:val="nil"/>
              <w:bottom w:val="single" w:sz="4" w:space="0" w:color="auto"/>
              <w:right w:val="single" w:sz="4" w:space="0" w:color="auto"/>
            </w:tcBorders>
            <w:shd w:val="clear" w:color="auto" w:fill="auto"/>
            <w:vAlign w:val="center"/>
            <w:hideMark/>
          </w:tcPr>
          <w:p w:rsidR="005B60DC" w:rsidRPr="00542D62" w:rsidRDefault="005B60DC" w:rsidP="007510F0">
            <w:pPr>
              <w:spacing w:after="0" w:line="240" w:lineRule="auto"/>
              <w:ind w:firstLine="0"/>
              <w:jc w:val="center"/>
              <w:rPr>
                <w:rFonts w:eastAsia="Times New Roman"/>
                <w:color w:val="000000"/>
                <w:sz w:val="20"/>
                <w:szCs w:val="20"/>
              </w:rPr>
            </w:pPr>
            <w:r w:rsidRPr="00542D62">
              <w:rPr>
                <w:rFonts w:eastAsia="Times New Roman"/>
                <w:color w:val="000000"/>
                <w:sz w:val="20"/>
                <w:szCs w:val="20"/>
              </w:rPr>
              <w:t>20</w:t>
            </w:r>
            <w:r>
              <w:rPr>
                <w:rFonts w:eastAsia="Times New Roman"/>
                <w:color w:val="000000"/>
                <w:sz w:val="20"/>
                <w:szCs w:val="20"/>
              </w:rPr>
              <w:t>17</w:t>
            </w:r>
            <w:r w:rsidRPr="00542D62">
              <w:rPr>
                <w:rFonts w:eastAsia="Times New Roman"/>
                <w:color w:val="000000"/>
                <w:sz w:val="20"/>
                <w:szCs w:val="20"/>
              </w:rPr>
              <w:t>-20</w:t>
            </w:r>
            <w:r>
              <w:rPr>
                <w:rFonts w:eastAsia="Times New Roman"/>
                <w:color w:val="000000"/>
                <w:sz w:val="20"/>
                <w:szCs w:val="20"/>
              </w:rPr>
              <w:t>27</w:t>
            </w:r>
          </w:p>
        </w:tc>
        <w:tc>
          <w:tcPr>
            <w:tcW w:w="370" w:type="pct"/>
            <w:tcBorders>
              <w:top w:val="nil"/>
              <w:left w:val="nil"/>
              <w:bottom w:val="single" w:sz="4" w:space="0" w:color="auto"/>
              <w:right w:val="single" w:sz="4" w:space="0" w:color="auto"/>
            </w:tcBorders>
            <w:shd w:val="clear" w:color="auto" w:fill="auto"/>
            <w:vAlign w:val="center"/>
          </w:tcPr>
          <w:p w:rsidR="005B60DC" w:rsidRPr="00542D62" w:rsidRDefault="005B60DC" w:rsidP="007510F0">
            <w:pPr>
              <w:spacing w:after="0" w:line="240" w:lineRule="auto"/>
              <w:ind w:firstLine="0"/>
              <w:jc w:val="center"/>
              <w:rPr>
                <w:rFonts w:eastAsia="Times New Roman"/>
                <w:color w:val="000000"/>
                <w:sz w:val="20"/>
                <w:szCs w:val="20"/>
              </w:rPr>
            </w:pPr>
          </w:p>
        </w:tc>
        <w:tc>
          <w:tcPr>
            <w:tcW w:w="370" w:type="pct"/>
            <w:tcBorders>
              <w:top w:val="nil"/>
              <w:left w:val="nil"/>
              <w:bottom w:val="single" w:sz="4" w:space="0" w:color="auto"/>
              <w:right w:val="single" w:sz="4" w:space="0" w:color="auto"/>
            </w:tcBorders>
            <w:shd w:val="clear" w:color="auto" w:fill="auto"/>
            <w:vAlign w:val="center"/>
          </w:tcPr>
          <w:p w:rsidR="005B60DC" w:rsidRPr="00542D62" w:rsidRDefault="005B60DC" w:rsidP="007510F0">
            <w:pPr>
              <w:spacing w:after="0" w:line="240" w:lineRule="auto"/>
              <w:ind w:firstLine="0"/>
              <w:jc w:val="center"/>
              <w:rPr>
                <w:rFonts w:eastAsia="Times New Roman"/>
                <w:color w:val="000000"/>
                <w:sz w:val="20"/>
                <w:szCs w:val="20"/>
              </w:rPr>
            </w:pPr>
          </w:p>
        </w:tc>
        <w:tc>
          <w:tcPr>
            <w:tcW w:w="370" w:type="pct"/>
            <w:tcBorders>
              <w:top w:val="nil"/>
              <w:left w:val="nil"/>
              <w:bottom w:val="single" w:sz="4" w:space="0" w:color="auto"/>
              <w:right w:val="single" w:sz="4" w:space="0" w:color="auto"/>
            </w:tcBorders>
            <w:shd w:val="clear" w:color="auto" w:fill="auto"/>
            <w:vAlign w:val="center"/>
            <w:hideMark/>
          </w:tcPr>
          <w:p w:rsidR="005B60DC" w:rsidRPr="00542D62" w:rsidRDefault="005B60DC" w:rsidP="007510F0">
            <w:pPr>
              <w:spacing w:after="0" w:line="240" w:lineRule="auto"/>
              <w:ind w:firstLine="0"/>
              <w:jc w:val="center"/>
              <w:rPr>
                <w:rFonts w:eastAsia="Times New Roman"/>
                <w:color w:val="000000"/>
                <w:sz w:val="20"/>
                <w:szCs w:val="20"/>
              </w:rPr>
            </w:pPr>
            <w:r w:rsidRPr="00542D62">
              <w:rPr>
                <w:rFonts w:eastAsia="Times New Roman"/>
                <w:color w:val="000000"/>
                <w:sz w:val="20"/>
                <w:szCs w:val="20"/>
              </w:rPr>
              <w:t>100</w:t>
            </w:r>
          </w:p>
        </w:tc>
        <w:tc>
          <w:tcPr>
            <w:tcW w:w="353" w:type="pct"/>
            <w:tcBorders>
              <w:top w:val="nil"/>
              <w:left w:val="nil"/>
              <w:bottom w:val="single" w:sz="4" w:space="0" w:color="auto"/>
              <w:right w:val="single" w:sz="4" w:space="0" w:color="auto"/>
            </w:tcBorders>
            <w:shd w:val="clear" w:color="auto" w:fill="auto"/>
            <w:vAlign w:val="center"/>
          </w:tcPr>
          <w:p w:rsidR="005B60DC" w:rsidRPr="00542D62" w:rsidRDefault="005B60DC" w:rsidP="007510F0">
            <w:pPr>
              <w:spacing w:after="0" w:line="240" w:lineRule="auto"/>
              <w:ind w:firstLine="0"/>
              <w:jc w:val="center"/>
              <w:rPr>
                <w:rFonts w:eastAsia="Times New Roman"/>
                <w:color w:val="000000"/>
                <w:sz w:val="20"/>
                <w:szCs w:val="20"/>
              </w:rPr>
            </w:pPr>
          </w:p>
        </w:tc>
      </w:tr>
      <w:tr w:rsidR="005B60DC" w:rsidRPr="00542D62" w:rsidTr="002753E1">
        <w:trPr>
          <w:trHeight w:val="85"/>
        </w:trPr>
        <w:tc>
          <w:tcPr>
            <w:tcW w:w="2722" w:type="pct"/>
            <w:tcBorders>
              <w:top w:val="single" w:sz="4" w:space="0" w:color="auto"/>
              <w:left w:val="single" w:sz="4" w:space="0" w:color="auto"/>
              <w:bottom w:val="single" w:sz="4" w:space="0" w:color="auto"/>
              <w:right w:val="single" w:sz="4" w:space="0" w:color="000000"/>
            </w:tcBorders>
            <w:shd w:val="clear" w:color="auto" w:fill="auto"/>
            <w:vAlign w:val="center"/>
          </w:tcPr>
          <w:p w:rsidR="005B60DC" w:rsidRPr="00542D62" w:rsidRDefault="005B60DC" w:rsidP="00E70231">
            <w:pPr>
              <w:spacing w:after="0" w:line="240" w:lineRule="auto"/>
              <w:ind w:firstLine="0"/>
              <w:rPr>
                <w:rFonts w:eastAsia="Times New Roman"/>
                <w:color w:val="000000"/>
                <w:sz w:val="20"/>
                <w:szCs w:val="20"/>
              </w:rPr>
            </w:pPr>
            <w:r>
              <w:rPr>
                <w:rFonts w:eastAsia="Times New Roman"/>
                <w:color w:val="000000"/>
                <w:sz w:val="20"/>
                <w:szCs w:val="20"/>
              </w:rPr>
              <w:t>Обустройство пешеходных переходов</w:t>
            </w:r>
          </w:p>
        </w:tc>
        <w:tc>
          <w:tcPr>
            <w:tcW w:w="815" w:type="pct"/>
            <w:tcBorders>
              <w:top w:val="nil"/>
              <w:left w:val="nil"/>
              <w:bottom w:val="single" w:sz="4" w:space="0" w:color="auto"/>
              <w:right w:val="single" w:sz="4" w:space="0" w:color="auto"/>
            </w:tcBorders>
            <w:shd w:val="clear" w:color="auto" w:fill="auto"/>
            <w:vAlign w:val="center"/>
          </w:tcPr>
          <w:p w:rsidR="005B60DC" w:rsidRPr="00542D62"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2017-2018</w:t>
            </w:r>
          </w:p>
        </w:tc>
        <w:tc>
          <w:tcPr>
            <w:tcW w:w="370" w:type="pct"/>
            <w:tcBorders>
              <w:top w:val="nil"/>
              <w:left w:val="nil"/>
              <w:bottom w:val="single" w:sz="4" w:space="0" w:color="auto"/>
              <w:right w:val="single" w:sz="4" w:space="0" w:color="auto"/>
            </w:tcBorders>
            <w:shd w:val="clear" w:color="auto" w:fill="auto"/>
            <w:vAlign w:val="center"/>
          </w:tcPr>
          <w:p w:rsidR="005B60DC" w:rsidRPr="00542D62" w:rsidRDefault="005B60DC" w:rsidP="007510F0">
            <w:pPr>
              <w:spacing w:after="0" w:line="240" w:lineRule="auto"/>
              <w:ind w:firstLine="0"/>
              <w:jc w:val="center"/>
              <w:rPr>
                <w:rFonts w:eastAsia="Times New Roman"/>
                <w:color w:val="000000"/>
                <w:sz w:val="20"/>
                <w:szCs w:val="20"/>
              </w:rPr>
            </w:pPr>
          </w:p>
        </w:tc>
        <w:tc>
          <w:tcPr>
            <w:tcW w:w="370" w:type="pct"/>
            <w:tcBorders>
              <w:top w:val="nil"/>
              <w:left w:val="nil"/>
              <w:bottom w:val="single" w:sz="4" w:space="0" w:color="auto"/>
              <w:right w:val="single" w:sz="4" w:space="0" w:color="auto"/>
            </w:tcBorders>
            <w:shd w:val="clear" w:color="auto" w:fill="auto"/>
            <w:vAlign w:val="center"/>
          </w:tcPr>
          <w:p w:rsidR="005B60DC" w:rsidRPr="00542D62" w:rsidRDefault="005B60DC" w:rsidP="007510F0">
            <w:pPr>
              <w:spacing w:after="0" w:line="240" w:lineRule="auto"/>
              <w:ind w:firstLine="0"/>
              <w:jc w:val="center"/>
              <w:rPr>
                <w:rFonts w:eastAsia="Times New Roman"/>
                <w:color w:val="000000"/>
                <w:sz w:val="20"/>
                <w:szCs w:val="20"/>
              </w:rPr>
            </w:pPr>
          </w:p>
        </w:tc>
        <w:tc>
          <w:tcPr>
            <w:tcW w:w="370" w:type="pct"/>
            <w:tcBorders>
              <w:top w:val="nil"/>
              <w:left w:val="nil"/>
              <w:bottom w:val="single" w:sz="4" w:space="0" w:color="auto"/>
              <w:right w:val="single" w:sz="4" w:space="0" w:color="auto"/>
            </w:tcBorders>
            <w:shd w:val="clear" w:color="auto" w:fill="auto"/>
            <w:vAlign w:val="center"/>
          </w:tcPr>
          <w:p w:rsidR="005B60DC" w:rsidRPr="00542D62"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100</w:t>
            </w:r>
          </w:p>
        </w:tc>
        <w:tc>
          <w:tcPr>
            <w:tcW w:w="353" w:type="pct"/>
            <w:tcBorders>
              <w:top w:val="nil"/>
              <w:left w:val="nil"/>
              <w:bottom w:val="single" w:sz="4" w:space="0" w:color="auto"/>
              <w:right w:val="single" w:sz="4" w:space="0" w:color="auto"/>
            </w:tcBorders>
            <w:shd w:val="clear" w:color="auto" w:fill="auto"/>
            <w:vAlign w:val="center"/>
          </w:tcPr>
          <w:p w:rsidR="005B60DC" w:rsidRPr="00542D62" w:rsidRDefault="005B60DC" w:rsidP="007510F0">
            <w:pPr>
              <w:spacing w:after="0" w:line="240" w:lineRule="auto"/>
              <w:ind w:firstLine="0"/>
              <w:jc w:val="center"/>
              <w:rPr>
                <w:rFonts w:eastAsia="Times New Roman"/>
                <w:color w:val="000000"/>
                <w:sz w:val="20"/>
                <w:szCs w:val="20"/>
              </w:rPr>
            </w:pPr>
          </w:p>
        </w:tc>
      </w:tr>
      <w:tr w:rsidR="005B60DC" w:rsidRPr="00542D62" w:rsidTr="002753E1">
        <w:trPr>
          <w:trHeight w:val="85"/>
        </w:trPr>
        <w:tc>
          <w:tcPr>
            <w:tcW w:w="272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60DC" w:rsidRPr="00542D62" w:rsidRDefault="005B60DC" w:rsidP="00E70231">
            <w:pPr>
              <w:spacing w:after="0" w:line="240" w:lineRule="auto"/>
              <w:ind w:firstLine="0"/>
              <w:rPr>
                <w:rFonts w:eastAsia="Times New Roman"/>
                <w:color w:val="000000"/>
                <w:sz w:val="20"/>
                <w:szCs w:val="20"/>
              </w:rPr>
            </w:pPr>
            <w:r w:rsidRPr="00542D62">
              <w:rPr>
                <w:rFonts w:eastAsia="Times New Roman"/>
                <w:color w:val="000000"/>
                <w:sz w:val="20"/>
                <w:szCs w:val="20"/>
              </w:rPr>
              <w:t>Нанесение разметки</w:t>
            </w:r>
          </w:p>
        </w:tc>
        <w:tc>
          <w:tcPr>
            <w:tcW w:w="815" w:type="pct"/>
            <w:tcBorders>
              <w:top w:val="nil"/>
              <w:left w:val="nil"/>
              <w:bottom w:val="single" w:sz="4" w:space="0" w:color="auto"/>
              <w:right w:val="single" w:sz="4" w:space="0" w:color="auto"/>
            </w:tcBorders>
            <w:shd w:val="clear" w:color="auto" w:fill="auto"/>
            <w:vAlign w:val="center"/>
            <w:hideMark/>
          </w:tcPr>
          <w:p w:rsidR="005B60DC" w:rsidRPr="00542D62" w:rsidRDefault="005B60DC" w:rsidP="007510F0">
            <w:pPr>
              <w:spacing w:after="0" w:line="240" w:lineRule="auto"/>
              <w:ind w:firstLine="0"/>
              <w:jc w:val="center"/>
              <w:rPr>
                <w:rFonts w:eastAsia="Times New Roman"/>
                <w:color w:val="000000"/>
                <w:sz w:val="20"/>
                <w:szCs w:val="20"/>
              </w:rPr>
            </w:pPr>
            <w:r w:rsidRPr="00542D62">
              <w:rPr>
                <w:rFonts w:eastAsia="Times New Roman"/>
                <w:color w:val="000000"/>
                <w:sz w:val="20"/>
                <w:szCs w:val="20"/>
              </w:rPr>
              <w:t>20</w:t>
            </w:r>
            <w:r>
              <w:rPr>
                <w:rFonts w:eastAsia="Times New Roman"/>
                <w:color w:val="000000"/>
                <w:sz w:val="20"/>
                <w:szCs w:val="20"/>
              </w:rPr>
              <w:t>17</w:t>
            </w:r>
            <w:r w:rsidRPr="00542D62">
              <w:rPr>
                <w:rFonts w:eastAsia="Times New Roman"/>
                <w:color w:val="000000"/>
                <w:sz w:val="20"/>
                <w:szCs w:val="20"/>
              </w:rPr>
              <w:t>-20</w:t>
            </w:r>
            <w:r>
              <w:rPr>
                <w:rFonts w:eastAsia="Times New Roman"/>
                <w:color w:val="000000"/>
                <w:sz w:val="20"/>
                <w:szCs w:val="20"/>
              </w:rPr>
              <w:t>27</w:t>
            </w:r>
          </w:p>
        </w:tc>
        <w:tc>
          <w:tcPr>
            <w:tcW w:w="370" w:type="pct"/>
            <w:tcBorders>
              <w:top w:val="nil"/>
              <w:left w:val="nil"/>
              <w:bottom w:val="single" w:sz="4" w:space="0" w:color="auto"/>
              <w:right w:val="single" w:sz="4" w:space="0" w:color="auto"/>
            </w:tcBorders>
            <w:shd w:val="clear" w:color="auto" w:fill="auto"/>
            <w:noWrap/>
            <w:vAlign w:val="center"/>
          </w:tcPr>
          <w:p w:rsidR="005B60DC" w:rsidRPr="00542D62" w:rsidRDefault="005B60DC" w:rsidP="007510F0">
            <w:pPr>
              <w:spacing w:after="0" w:line="240" w:lineRule="auto"/>
              <w:ind w:firstLine="0"/>
              <w:jc w:val="center"/>
              <w:rPr>
                <w:rFonts w:eastAsia="Times New Roman"/>
                <w:color w:val="000000"/>
                <w:sz w:val="20"/>
                <w:szCs w:val="20"/>
              </w:rPr>
            </w:pPr>
          </w:p>
        </w:tc>
        <w:tc>
          <w:tcPr>
            <w:tcW w:w="370" w:type="pct"/>
            <w:tcBorders>
              <w:top w:val="nil"/>
              <w:left w:val="nil"/>
              <w:bottom w:val="single" w:sz="4" w:space="0" w:color="auto"/>
              <w:right w:val="single" w:sz="4" w:space="0" w:color="auto"/>
            </w:tcBorders>
            <w:shd w:val="clear" w:color="auto" w:fill="auto"/>
            <w:noWrap/>
            <w:vAlign w:val="center"/>
          </w:tcPr>
          <w:p w:rsidR="005B60DC" w:rsidRPr="00542D62" w:rsidRDefault="005B60DC" w:rsidP="007510F0">
            <w:pPr>
              <w:spacing w:after="0" w:line="240" w:lineRule="auto"/>
              <w:ind w:firstLine="0"/>
              <w:jc w:val="center"/>
              <w:rPr>
                <w:rFonts w:eastAsia="Times New Roman"/>
                <w:color w:val="000000"/>
                <w:sz w:val="20"/>
                <w:szCs w:val="20"/>
              </w:rPr>
            </w:pPr>
          </w:p>
        </w:tc>
        <w:tc>
          <w:tcPr>
            <w:tcW w:w="370" w:type="pct"/>
            <w:tcBorders>
              <w:top w:val="nil"/>
              <w:left w:val="nil"/>
              <w:bottom w:val="single" w:sz="4" w:space="0" w:color="auto"/>
              <w:right w:val="single" w:sz="4" w:space="0" w:color="auto"/>
            </w:tcBorders>
            <w:shd w:val="clear" w:color="auto" w:fill="auto"/>
            <w:vAlign w:val="center"/>
            <w:hideMark/>
          </w:tcPr>
          <w:p w:rsidR="005B60DC" w:rsidRPr="00542D62" w:rsidRDefault="005B60DC" w:rsidP="007510F0">
            <w:pPr>
              <w:spacing w:after="0" w:line="240" w:lineRule="auto"/>
              <w:ind w:firstLine="0"/>
              <w:jc w:val="center"/>
              <w:rPr>
                <w:rFonts w:eastAsia="Times New Roman"/>
                <w:color w:val="000000"/>
                <w:sz w:val="20"/>
                <w:szCs w:val="20"/>
              </w:rPr>
            </w:pPr>
            <w:r w:rsidRPr="00542D62">
              <w:rPr>
                <w:rFonts w:eastAsia="Times New Roman"/>
                <w:color w:val="000000"/>
                <w:sz w:val="20"/>
                <w:szCs w:val="20"/>
              </w:rPr>
              <w:t>100</w:t>
            </w:r>
          </w:p>
        </w:tc>
        <w:tc>
          <w:tcPr>
            <w:tcW w:w="353" w:type="pct"/>
            <w:tcBorders>
              <w:top w:val="nil"/>
              <w:left w:val="nil"/>
              <w:bottom w:val="single" w:sz="4" w:space="0" w:color="auto"/>
              <w:right w:val="single" w:sz="4" w:space="0" w:color="auto"/>
            </w:tcBorders>
            <w:shd w:val="clear" w:color="auto" w:fill="auto"/>
            <w:noWrap/>
            <w:vAlign w:val="center"/>
          </w:tcPr>
          <w:p w:rsidR="005B60DC" w:rsidRPr="00542D62" w:rsidRDefault="005B60DC" w:rsidP="007510F0">
            <w:pPr>
              <w:spacing w:after="0" w:line="240" w:lineRule="auto"/>
              <w:ind w:firstLine="0"/>
              <w:jc w:val="center"/>
              <w:rPr>
                <w:rFonts w:eastAsia="Times New Roman"/>
                <w:color w:val="000000"/>
                <w:sz w:val="20"/>
                <w:szCs w:val="20"/>
              </w:rPr>
            </w:pPr>
          </w:p>
        </w:tc>
      </w:tr>
    </w:tbl>
    <w:p w:rsidR="00024FBC" w:rsidRDefault="00024FBC" w:rsidP="005B60DC">
      <w:pPr>
        <w:pStyle w:val="S21"/>
      </w:pPr>
      <w:bookmarkStart w:id="62" w:name="_Toc467578317"/>
    </w:p>
    <w:p w:rsidR="00E549F9" w:rsidRDefault="00024FBC" w:rsidP="005B60DC">
      <w:pPr>
        <w:pStyle w:val="S21"/>
      </w:pPr>
      <w:r>
        <w:t xml:space="preserve">4.5. </w:t>
      </w:r>
      <w:r w:rsidR="00E549F9" w:rsidRPr="006D48B6">
        <w:t>Мероприятия по развитию инфраструктуры для грузового транспорта, транспортных средств коммунальных и дорожных служб</w:t>
      </w:r>
      <w:bookmarkEnd w:id="62"/>
    </w:p>
    <w:p w:rsidR="00024FBC" w:rsidRDefault="00024FBC" w:rsidP="005B60DC">
      <w:pPr>
        <w:pStyle w:val="S2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710"/>
        <w:gridCol w:w="710"/>
        <w:gridCol w:w="708"/>
        <w:gridCol w:w="672"/>
      </w:tblGrid>
      <w:tr w:rsidR="00B32F0B" w:rsidRPr="00542D62" w:rsidTr="00115956">
        <w:trPr>
          <w:trHeight w:val="320"/>
        </w:trPr>
        <w:tc>
          <w:tcPr>
            <w:tcW w:w="2722" w:type="pct"/>
            <w:vMerge w:val="restart"/>
            <w:shd w:val="clear" w:color="auto" w:fill="auto"/>
            <w:vAlign w:val="center"/>
            <w:hideMark/>
          </w:tcPr>
          <w:p w:rsidR="00B32F0B" w:rsidRPr="00542D62" w:rsidRDefault="00B32F0B" w:rsidP="00E70231">
            <w:pPr>
              <w:spacing w:after="0" w:line="240" w:lineRule="auto"/>
              <w:ind w:firstLine="0"/>
              <w:jc w:val="center"/>
              <w:rPr>
                <w:rFonts w:eastAsia="Times New Roman"/>
                <w:b/>
                <w:sz w:val="20"/>
                <w:szCs w:val="20"/>
              </w:rPr>
            </w:pPr>
            <w:r w:rsidRPr="00542D62">
              <w:rPr>
                <w:rFonts w:eastAsia="Times New Roman"/>
                <w:b/>
                <w:sz w:val="20"/>
                <w:szCs w:val="20"/>
              </w:rPr>
              <w:t>Наименование мероприятия</w:t>
            </w:r>
          </w:p>
        </w:tc>
        <w:tc>
          <w:tcPr>
            <w:tcW w:w="815" w:type="pct"/>
            <w:vMerge w:val="restart"/>
            <w:shd w:val="clear" w:color="auto" w:fill="auto"/>
            <w:vAlign w:val="center"/>
            <w:hideMark/>
          </w:tcPr>
          <w:p w:rsidR="00B32F0B" w:rsidRPr="00542D62" w:rsidRDefault="00B32F0B" w:rsidP="00E70231">
            <w:pPr>
              <w:spacing w:after="0" w:line="240" w:lineRule="auto"/>
              <w:ind w:firstLine="0"/>
              <w:jc w:val="center"/>
              <w:rPr>
                <w:rFonts w:eastAsia="Times New Roman"/>
                <w:b/>
                <w:sz w:val="20"/>
                <w:szCs w:val="20"/>
              </w:rPr>
            </w:pPr>
            <w:r w:rsidRPr="00542D62">
              <w:rPr>
                <w:rFonts w:eastAsia="Times New Roman"/>
                <w:b/>
                <w:sz w:val="20"/>
                <w:szCs w:val="20"/>
              </w:rPr>
              <w:t>Планируемые сроки</w:t>
            </w:r>
          </w:p>
        </w:tc>
        <w:tc>
          <w:tcPr>
            <w:tcW w:w="1463" w:type="pct"/>
            <w:gridSpan w:val="4"/>
            <w:shd w:val="clear" w:color="auto" w:fill="auto"/>
            <w:vAlign w:val="center"/>
            <w:hideMark/>
          </w:tcPr>
          <w:p w:rsidR="00B32F0B" w:rsidRPr="00542D62" w:rsidRDefault="00B32F0B" w:rsidP="00E70231">
            <w:pPr>
              <w:spacing w:after="0" w:line="240" w:lineRule="auto"/>
              <w:ind w:firstLine="0"/>
              <w:jc w:val="center"/>
              <w:rPr>
                <w:rFonts w:eastAsia="Times New Roman"/>
                <w:b/>
                <w:sz w:val="20"/>
                <w:szCs w:val="20"/>
              </w:rPr>
            </w:pPr>
            <w:r w:rsidRPr="00542D62">
              <w:rPr>
                <w:rFonts w:eastAsia="Times New Roman"/>
                <w:b/>
                <w:sz w:val="20"/>
                <w:szCs w:val="20"/>
              </w:rPr>
              <w:t>Источники финансирования, %</w:t>
            </w:r>
          </w:p>
        </w:tc>
      </w:tr>
      <w:tr w:rsidR="00542D62" w:rsidRPr="00542D62" w:rsidTr="00115956">
        <w:trPr>
          <w:cantSplit/>
          <w:trHeight w:val="1424"/>
        </w:trPr>
        <w:tc>
          <w:tcPr>
            <w:tcW w:w="2722" w:type="pct"/>
            <w:vMerge/>
            <w:vAlign w:val="center"/>
            <w:hideMark/>
          </w:tcPr>
          <w:p w:rsidR="00542D62" w:rsidRPr="00542D62" w:rsidRDefault="00542D62" w:rsidP="00E70231">
            <w:pPr>
              <w:spacing w:after="0" w:line="240" w:lineRule="auto"/>
              <w:ind w:firstLine="0"/>
              <w:rPr>
                <w:rFonts w:eastAsia="Times New Roman"/>
                <w:b/>
                <w:sz w:val="20"/>
                <w:szCs w:val="20"/>
              </w:rPr>
            </w:pPr>
          </w:p>
        </w:tc>
        <w:tc>
          <w:tcPr>
            <w:tcW w:w="815" w:type="pct"/>
            <w:vMerge/>
            <w:vAlign w:val="center"/>
            <w:hideMark/>
          </w:tcPr>
          <w:p w:rsidR="00542D62" w:rsidRPr="00542D62" w:rsidRDefault="00542D62" w:rsidP="00E70231">
            <w:pPr>
              <w:spacing w:after="0" w:line="240" w:lineRule="auto"/>
              <w:ind w:firstLine="0"/>
              <w:rPr>
                <w:rFonts w:eastAsia="Times New Roman"/>
                <w:b/>
                <w:sz w:val="20"/>
                <w:szCs w:val="20"/>
              </w:rPr>
            </w:pPr>
          </w:p>
        </w:tc>
        <w:tc>
          <w:tcPr>
            <w:tcW w:w="371" w:type="pct"/>
            <w:shd w:val="clear" w:color="auto" w:fill="auto"/>
            <w:textDirection w:val="btLr"/>
            <w:vAlign w:val="center"/>
            <w:hideMark/>
          </w:tcPr>
          <w:p w:rsidR="00542D62" w:rsidRPr="00542D62" w:rsidRDefault="00542D62" w:rsidP="00E70231">
            <w:pPr>
              <w:spacing w:after="0" w:line="240" w:lineRule="auto"/>
              <w:ind w:firstLine="0"/>
              <w:jc w:val="center"/>
              <w:rPr>
                <w:rFonts w:eastAsia="Times New Roman"/>
                <w:b/>
                <w:color w:val="000000"/>
                <w:sz w:val="20"/>
                <w:szCs w:val="20"/>
              </w:rPr>
            </w:pPr>
            <w:r w:rsidRPr="00542D62">
              <w:rPr>
                <w:rFonts w:eastAsia="Times New Roman"/>
                <w:b/>
                <w:color w:val="000000"/>
                <w:sz w:val="20"/>
                <w:szCs w:val="20"/>
              </w:rPr>
              <w:t>федеральный бюджет</w:t>
            </w:r>
          </w:p>
        </w:tc>
        <w:tc>
          <w:tcPr>
            <w:tcW w:w="371" w:type="pct"/>
            <w:shd w:val="clear" w:color="auto" w:fill="auto"/>
            <w:textDirection w:val="btLr"/>
            <w:vAlign w:val="center"/>
            <w:hideMark/>
          </w:tcPr>
          <w:p w:rsidR="00542D62" w:rsidRPr="00542D62" w:rsidRDefault="00542D62" w:rsidP="00E70231">
            <w:pPr>
              <w:spacing w:after="0" w:line="240" w:lineRule="auto"/>
              <w:ind w:firstLine="0"/>
              <w:jc w:val="center"/>
              <w:rPr>
                <w:rFonts w:eastAsia="Times New Roman"/>
                <w:b/>
                <w:color w:val="000000"/>
                <w:sz w:val="20"/>
                <w:szCs w:val="20"/>
              </w:rPr>
            </w:pPr>
            <w:r w:rsidRPr="00542D62">
              <w:rPr>
                <w:rFonts w:eastAsia="Times New Roman"/>
                <w:b/>
                <w:color w:val="000000"/>
                <w:sz w:val="20"/>
                <w:szCs w:val="20"/>
              </w:rPr>
              <w:t>бюджет субъекта</w:t>
            </w:r>
          </w:p>
        </w:tc>
        <w:tc>
          <w:tcPr>
            <w:tcW w:w="370" w:type="pct"/>
            <w:shd w:val="clear" w:color="auto" w:fill="auto"/>
            <w:textDirection w:val="btLr"/>
            <w:vAlign w:val="center"/>
            <w:hideMark/>
          </w:tcPr>
          <w:p w:rsidR="00542D62" w:rsidRPr="00542D62" w:rsidRDefault="00542D62" w:rsidP="00E70231">
            <w:pPr>
              <w:spacing w:after="0" w:line="240" w:lineRule="auto"/>
              <w:ind w:firstLine="0"/>
              <w:jc w:val="center"/>
              <w:rPr>
                <w:rFonts w:eastAsia="Times New Roman"/>
                <w:b/>
                <w:color w:val="000000"/>
                <w:sz w:val="20"/>
                <w:szCs w:val="20"/>
              </w:rPr>
            </w:pPr>
            <w:r w:rsidRPr="00542D62">
              <w:rPr>
                <w:rFonts w:eastAsia="Times New Roman"/>
                <w:b/>
                <w:color w:val="000000"/>
                <w:sz w:val="20"/>
                <w:szCs w:val="20"/>
              </w:rPr>
              <w:t>бюджет сельского поселения</w:t>
            </w:r>
          </w:p>
        </w:tc>
        <w:tc>
          <w:tcPr>
            <w:tcW w:w="351" w:type="pct"/>
            <w:shd w:val="clear" w:color="auto" w:fill="auto"/>
            <w:textDirection w:val="btLr"/>
            <w:vAlign w:val="center"/>
            <w:hideMark/>
          </w:tcPr>
          <w:p w:rsidR="00542D62" w:rsidRPr="00542D62" w:rsidRDefault="00542D62" w:rsidP="00E70231">
            <w:pPr>
              <w:spacing w:after="0" w:line="240" w:lineRule="auto"/>
              <w:ind w:firstLine="0"/>
              <w:jc w:val="center"/>
              <w:rPr>
                <w:rFonts w:eastAsia="Times New Roman"/>
                <w:b/>
                <w:color w:val="000000"/>
                <w:sz w:val="20"/>
                <w:szCs w:val="20"/>
              </w:rPr>
            </w:pPr>
            <w:r w:rsidRPr="00542D62">
              <w:rPr>
                <w:rFonts w:eastAsia="Times New Roman"/>
                <w:b/>
                <w:color w:val="000000"/>
                <w:sz w:val="20"/>
                <w:szCs w:val="20"/>
              </w:rPr>
              <w:t>внебюджетные средства</w:t>
            </w:r>
          </w:p>
        </w:tc>
      </w:tr>
      <w:tr w:rsidR="00B32F0B" w:rsidRPr="00542D62" w:rsidTr="00115956">
        <w:trPr>
          <w:trHeight w:val="85"/>
        </w:trPr>
        <w:tc>
          <w:tcPr>
            <w:tcW w:w="2722" w:type="pct"/>
            <w:shd w:val="clear" w:color="auto" w:fill="auto"/>
            <w:vAlign w:val="center"/>
            <w:hideMark/>
          </w:tcPr>
          <w:p w:rsidR="00B32F0B" w:rsidRPr="00542D62" w:rsidRDefault="00115956" w:rsidP="00E70231">
            <w:pPr>
              <w:spacing w:after="0" w:line="240" w:lineRule="auto"/>
              <w:ind w:firstLine="0"/>
              <w:rPr>
                <w:rFonts w:eastAsia="Times New Roman"/>
                <w:color w:val="000000"/>
                <w:sz w:val="20"/>
                <w:szCs w:val="20"/>
              </w:rPr>
            </w:pPr>
            <w:r>
              <w:rPr>
                <w:rFonts w:eastAsia="Times New Roman"/>
                <w:color w:val="000000"/>
                <w:sz w:val="20"/>
                <w:szCs w:val="20"/>
              </w:rPr>
              <w:t>На момент разработки программы мероприятия по данному пункту не предусматриваются</w:t>
            </w:r>
          </w:p>
        </w:tc>
        <w:tc>
          <w:tcPr>
            <w:tcW w:w="815" w:type="pct"/>
            <w:shd w:val="clear" w:color="auto" w:fill="auto"/>
            <w:vAlign w:val="center"/>
          </w:tcPr>
          <w:p w:rsidR="00B32F0B" w:rsidRPr="00542D62" w:rsidRDefault="00115956" w:rsidP="00E70231">
            <w:pPr>
              <w:spacing w:after="0" w:line="240" w:lineRule="auto"/>
              <w:ind w:firstLine="0"/>
              <w:jc w:val="center"/>
              <w:rPr>
                <w:rFonts w:eastAsia="Times New Roman"/>
                <w:color w:val="000000"/>
                <w:sz w:val="20"/>
                <w:szCs w:val="20"/>
              </w:rPr>
            </w:pPr>
            <w:r>
              <w:rPr>
                <w:rFonts w:eastAsia="Times New Roman"/>
                <w:color w:val="000000"/>
                <w:sz w:val="20"/>
                <w:szCs w:val="20"/>
              </w:rPr>
              <w:t>-</w:t>
            </w:r>
          </w:p>
        </w:tc>
        <w:tc>
          <w:tcPr>
            <w:tcW w:w="371" w:type="pct"/>
            <w:shd w:val="clear" w:color="auto" w:fill="auto"/>
            <w:vAlign w:val="center"/>
          </w:tcPr>
          <w:p w:rsidR="00B32F0B" w:rsidRPr="00542D62" w:rsidRDefault="00115956" w:rsidP="00E70231">
            <w:pPr>
              <w:spacing w:after="0" w:line="240" w:lineRule="auto"/>
              <w:ind w:firstLine="0"/>
              <w:jc w:val="center"/>
              <w:rPr>
                <w:rFonts w:eastAsia="Times New Roman"/>
                <w:color w:val="000000"/>
                <w:sz w:val="20"/>
                <w:szCs w:val="20"/>
              </w:rPr>
            </w:pPr>
            <w:r>
              <w:rPr>
                <w:rFonts w:eastAsia="Times New Roman"/>
                <w:color w:val="000000"/>
                <w:sz w:val="20"/>
                <w:szCs w:val="20"/>
              </w:rPr>
              <w:t>-</w:t>
            </w:r>
          </w:p>
        </w:tc>
        <w:tc>
          <w:tcPr>
            <w:tcW w:w="371" w:type="pct"/>
            <w:shd w:val="clear" w:color="auto" w:fill="auto"/>
            <w:vAlign w:val="center"/>
          </w:tcPr>
          <w:p w:rsidR="00B32F0B" w:rsidRPr="00542D62" w:rsidRDefault="00115956" w:rsidP="00E70231">
            <w:pPr>
              <w:spacing w:after="0" w:line="240" w:lineRule="auto"/>
              <w:ind w:firstLine="0"/>
              <w:jc w:val="center"/>
              <w:rPr>
                <w:rFonts w:eastAsia="Times New Roman"/>
                <w:color w:val="000000"/>
                <w:sz w:val="20"/>
                <w:szCs w:val="20"/>
              </w:rPr>
            </w:pPr>
            <w:r>
              <w:rPr>
                <w:rFonts w:eastAsia="Times New Roman"/>
                <w:color w:val="000000"/>
                <w:sz w:val="20"/>
                <w:szCs w:val="20"/>
              </w:rPr>
              <w:t>-</w:t>
            </w:r>
          </w:p>
        </w:tc>
        <w:tc>
          <w:tcPr>
            <w:tcW w:w="370" w:type="pct"/>
            <w:shd w:val="clear" w:color="auto" w:fill="auto"/>
            <w:vAlign w:val="center"/>
          </w:tcPr>
          <w:p w:rsidR="00B32F0B" w:rsidRPr="00542D62" w:rsidRDefault="00115956" w:rsidP="00E70231">
            <w:pPr>
              <w:spacing w:after="0" w:line="240" w:lineRule="auto"/>
              <w:ind w:firstLine="0"/>
              <w:jc w:val="center"/>
              <w:rPr>
                <w:rFonts w:eastAsia="Times New Roman"/>
                <w:color w:val="000000"/>
                <w:sz w:val="20"/>
                <w:szCs w:val="20"/>
              </w:rPr>
            </w:pPr>
            <w:r>
              <w:rPr>
                <w:rFonts w:eastAsia="Times New Roman"/>
                <w:color w:val="000000"/>
                <w:sz w:val="20"/>
                <w:szCs w:val="20"/>
              </w:rPr>
              <w:t>-</w:t>
            </w:r>
          </w:p>
        </w:tc>
        <w:tc>
          <w:tcPr>
            <w:tcW w:w="351" w:type="pct"/>
            <w:shd w:val="clear" w:color="auto" w:fill="auto"/>
            <w:vAlign w:val="center"/>
          </w:tcPr>
          <w:p w:rsidR="00B32F0B" w:rsidRPr="00542D62" w:rsidRDefault="00115956" w:rsidP="00E70231">
            <w:pPr>
              <w:spacing w:after="0" w:line="240" w:lineRule="auto"/>
              <w:ind w:firstLine="0"/>
              <w:jc w:val="center"/>
              <w:rPr>
                <w:rFonts w:eastAsia="Times New Roman"/>
                <w:color w:val="000000"/>
                <w:sz w:val="20"/>
                <w:szCs w:val="20"/>
              </w:rPr>
            </w:pPr>
            <w:r>
              <w:rPr>
                <w:rFonts w:eastAsia="Times New Roman"/>
                <w:color w:val="000000"/>
                <w:sz w:val="20"/>
                <w:szCs w:val="20"/>
              </w:rPr>
              <w:t>-</w:t>
            </w:r>
          </w:p>
        </w:tc>
      </w:tr>
    </w:tbl>
    <w:p w:rsidR="00024FBC" w:rsidRDefault="00024FBC" w:rsidP="005B60DC">
      <w:pPr>
        <w:pStyle w:val="S21"/>
      </w:pPr>
      <w:bookmarkStart w:id="63" w:name="_Toc467578318"/>
    </w:p>
    <w:p w:rsidR="00B32F0B" w:rsidRPr="00F44757" w:rsidRDefault="00024FBC" w:rsidP="005B60DC">
      <w:pPr>
        <w:pStyle w:val="S21"/>
      </w:pPr>
      <w:r>
        <w:t xml:space="preserve">4.6. </w:t>
      </w:r>
      <w:r w:rsidR="00E549F9" w:rsidRPr="00C47172">
        <w:t xml:space="preserve">Мероприятия по развитию сети дорог </w:t>
      </w:r>
      <w:r w:rsidR="00E705A1">
        <w:t xml:space="preserve">муниципального образования </w:t>
      </w:r>
      <w:r w:rsidR="00E549F9">
        <w:t>сельско</w:t>
      </w:r>
      <w:r w:rsidR="00E705A1">
        <w:t>е</w:t>
      </w:r>
      <w:r>
        <w:t xml:space="preserve"> </w:t>
      </w:r>
      <w:r w:rsidR="00E549F9" w:rsidRPr="00C47172">
        <w:t>поселени</w:t>
      </w:r>
      <w:r w:rsidR="00E705A1">
        <w:t xml:space="preserve">е </w:t>
      </w:r>
      <w:r w:rsidR="008524F7">
        <w:t>Перегребное</w:t>
      </w:r>
      <w:bookmarkEnd w:id="63"/>
    </w:p>
    <w:p w:rsidR="00B32F0B" w:rsidRDefault="00B32F0B" w:rsidP="00E70231">
      <w:pPr>
        <w:spacing w:after="0" w:line="240" w:lineRule="auto"/>
        <w:rPr>
          <w:rFonts w:eastAsia="Times New Roman"/>
          <w:color w:val="000000"/>
          <w:szCs w:val="24"/>
        </w:rPr>
      </w:pPr>
    </w:p>
    <w:p w:rsidR="00B32F0B" w:rsidRDefault="00B32F0B" w:rsidP="00E70231">
      <w:pPr>
        <w:spacing w:after="0" w:line="240" w:lineRule="auto"/>
        <w:rPr>
          <w:rFonts w:eastAsia="Times New Roman"/>
          <w:color w:val="000000"/>
          <w:szCs w:val="24"/>
        </w:rPr>
        <w:sectPr w:rsidR="00B32F0B" w:rsidSect="00AB14A7">
          <w:headerReference w:type="default" r:id="rId18"/>
          <w:footerReference w:type="default" r:id="rId19"/>
          <w:pgSz w:w="11906" w:h="16838"/>
          <w:pgMar w:top="1134" w:right="850" w:bottom="1134" w:left="1701" w:header="708" w:footer="708" w:gutter="0"/>
          <w:cols w:space="708"/>
          <w:docGrid w:linePitch="360"/>
        </w:sectPr>
      </w:pPr>
    </w:p>
    <w:p w:rsidR="00B32F0B" w:rsidRDefault="00542D62" w:rsidP="00E70231">
      <w:pPr>
        <w:spacing w:after="0" w:line="240" w:lineRule="auto"/>
        <w:ind w:firstLine="0"/>
        <w:jc w:val="right"/>
        <w:rPr>
          <w:rFonts w:eastAsia="Times New Roman"/>
          <w:color w:val="000000"/>
          <w:szCs w:val="24"/>
        </w:rPr>
      </w:pPr>
      <w:r>
        <w:rPr>
          <w:rFonts w:eastAsia="Times New Roman"/>
          <w:color w:val="000000"/>
          <w:szCs w:val="24"/>
        </w:rPr>
        <w:lastRenderedPageBreak/>
        <w:t xml:space="preserve">Таблица </w:t>
      </w:r>
      <w:r w:rsidR="00024FBC">
        <w:rPr>
          <w:rFonts w:eastAsia="Times New Roman"/>
          <w:color w:val="000000"/>
          <w:szCs w:val="24"/>
        </w:rPr>
        <w:t>4</w:t>
      </w:r>
      <w:r>
        <w:rPr>
          <w:rFonts w:eastAsia="Times New Roman"/>
          <w:color w:val="000000"/>
          <w:szCs w:val="24"/>
        </w:rPr>
        <w:t>.6</w:t>
      </w:r>
    </w:p>
    <w:p w:rsidR="00B32F0B" w:rsidRDefault="00B32F0B" w:rsidP="00E70231">
      <w:pPr>
        <w:spacing w:after="0" w:line="240" w:lineRule="auto"/>
        <w:rPr>
          <w:rFonts w:eastAsia="Times New Roman"/>
          <w:color w:val="000000"/>
          <w:szCs w:val="24"/>
        </w:rPr>
      </w:pPr>
    </w:p>
    <w:tbl>
      <w:tblPr>
        <w:tblW w:w="5095" w:type="pct"/>
        <w:tblLayout w:type="fixed"/>
        <w:tblLook w:val="04A0" w:firstRow="1" w:lastRow="0" w:firstColumn="1" w:lastColumn="0" w:noHBand="0" w:noVBand="1"/>
      </w:tblPr>
      <w:tblGrid>
        <w:gridCol w:w="4502"/>
        <w:gridCol w:w="1844"/>
        <w:gridCol w:w="1700"/>
        <w:gridCol w:w="2127"/>
        <w:gridCol w:w="1561"/>
        <w:gridCol w:w="850"/>
        <w:gridCol w:w="853"/>
        <w:gridCol w:w="850"/>
        <w:gridCol w:w="780"/>
      </w:tblGrid>
      <w:tr w:rsidR="005B60DC" w:rsidRPr="00AB14A7" w:rsidTr="005B60DC">
        <w:trPr>
          <w:trHeight w:val="20"/>
          <w:tblHeader/>
        </w:trPr>
        <w:tc>
          <w:tcPr>
            <w:tcW w:w="14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0DC" w:rsidRPr="00AB14A7" w:rsidRDefault="005B60DC" w:rsidP="007510F0">
            <w:pPr>
              <w:spacing w:after="0" w:line="240" w:lineRule="auto"/>
              <w:ind w:firstLine="0"/>
              <w:jc w:val="center"/>
              <w:rPr>
                <w:rFonts w:eastAsia="Times New Roman"/>
                <w:b/>
                <w:bCs/>
                <w:color w:val="000000"/>
                <w:sz w:val="20"/>
                <w:szCs w:val="20"/>
              </w:rPr>
            </w:pPr>
            <w:r w:rsidRPr="00AB14A7">
              <w:rPr>
                <w:rFonts w:eastAsia="Times New Roman"/>
                <w:b/>
                <w:bCs/>
                <w:color w:val="000000"/>
                <w:sz w:val="20"/>
                <w:szCs w:val="20"/>
              </w:rPr>
              <w:t>Наименование мероприятия</w:t>
            </w:r>
          </w:p>
        </w:tc>
        <w:tc>
          <w:tcPr>
            <w:tcW w:w="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0DC" w:rsidRPr="00AB14A7" w:rsidRDefault="005B60DC" w:rsidP="007510F0">
            <w:pPr>
              <w:spacing w:after="0" w:line="240" w:lineRule="auto"/>
              <w:ind w:firstLine="0"/>
              <w:jc w:val="center"/>
              <w:rPr>
                <w:rFonts w:eastAsia="Times New Roman"/>
                <w:b/>
                <w:bCs/>
                <w:color w:val="000000"/>
                <w:sz w:val="20"/>
                <w:szCs w:val="20"/>
              </w:rPr>
            </w:pPr>
            <w:r w:rsidRPr="00AB14A7">
              <w:rPr>
                <w:rFonts w:eastAsia="Times New Roman"/>
                <w:b/>
                <w:bCs/>
                <w:color w:val="000000"/>
                <w:sz w:val="20"/>
                <w:szCs w:val="20"/>
              </w:rPr>
              <w:t>Тип улицы</w:t>
            </w:r>
          </w:p>
        </w:tc>
        <w:tc>
          <w:tcPr>
            <w:tcW w:w="5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0DC" w:rsidRPr="00AB14A7" w:rsidRDefault="005B60DC" w:rsidP="007510F0">
            <w:pPr>
              <w:spacing w:after="0" w:line="240" w:lineRule="auto"/>
              <w:ind w:firstLine="0"/>
              <w:jc w:val="center"/>
              <w:rPr>
                <w:rFonts w:eastAsia="Times New Roman"/>
                <w:b/>
                <w:bCs/>
                <w:color w:val="000000"/>
                <w:sz w:val="20"/>
                <w:szCs w:val="20"/>
              </w:rPr>
            </w:pPr>
            <w:r w:rsidRPr="00AB14A7">
              <w:rPr>
                <w:rFonts w:eastAsia="Times New Roman"/>
                <w:b/>
                <w:bCs/>
                <w:color w:val="000000"/>
                <w:sz w:val="20"/>
                <w:szCs w:val="20"/>
              </w:rPr>
              <w:t>Протяженность метров</w:t>
            </w:r>
          </w:p>
        </w:tc>
        <w:tc>
          <w:tcPr>
            <w:tcW w:w="7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0DC" w:rsidRPr="00AB14A7" w:rsidRDefault="005B60DC" w:rsidP="007510F0">
            <w:pPr>
              <w:spacing w:after="0" w:line="240" w:lineRule="auto"/>
              <w:ind w:firstLine="0"/>
              <w:jc w:val="center"/>
              <w:rPr>
                <w:rFonts w:eastAsia="Times New Roman"/>
                <w:b/>
                <w:bCs/>
                <w:color w:val="000000"/>
                <w:sz w:val="20"/>
                <w:szCs w:val="20"/>
              </w:rPr>
            </w:pPr>
            <w:r w:rsidRPr="00AB14A7">
              <w:rPr>
                <w:rFonts w:eastAsia="Times New Roman"/>
                <w:b/>
                <w:bCs/>
                <w:color w:val="000000"/>
                <w:sz w:val="20"/>
                <w:szCs w:val="20"/>
              </w:rPr>
              <w:t>Местоположение дороги</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0DC" w:rsidRPr="00AB14A7" w:rsidRDefault="005B60DC" w:rsidP="007510F0">
            <w:pPr>
              <w:spacing w:after="0" w:line="240" w:lineRule="auto"/>
              <w:ind w:firstLine="0"/>
              <w:jc w:val="center"/>
              <w:rPr>
                <w:rFonts w:eastAsia="Times New Roman"/>
                <w:b/>
                <w:bCs/>
                <w:color w:val="000000"/>
                <w:sz w:val="20"/>
                <w:szCs w:val="20"/>
              </w:rPr>
            </w:pPr>
            <w:r w:rsidRPr="00AB14A7">
              <w:rPr>
                <w:rFonts w:eastAsia="Times New Roman"/>
                <w:b/>
                <w:bCs/>
                <w:color w:val="000000"/>
                <w:sz w:val="20"/>
                <w:szCs w:val="20"/>
              </w:rPr>
              <w:t>Планируемые сроки</w:t>
            </w:r>
          </w:p>
        </w:tc>
        <w:tc>
          <w:tcPr>
            <w:tcW w:w="1107" w:type="pct"/>
            <w:gridSpan w:val="4"/>
            <w:tcBorders>
              <w:top w:val="single" w:sz="4" w:space="0" w:color="auto"/>
              <w:left w:val="nil"/>
              <w:bottom w:val="single" w:sz="4" w:space="0" w:color="auto"/>
              <w:right w:val="single" w:sz="4" w:space="0" w:color="auto"/>
            </w:tcBorders>
            <w:shd w:val="clear" w:color="auto" w:fill="auto"/>
            <w:vAlign w:val="center"/>
            <w:hideMark/>
          </w:tcPr>
          <w:p w:rsidR="005B60DC" w:rsidRPr="00AB14A7" w:rsidRDefault="005B60DC" w:rsidP="007510F0">
            <w:pPr>
              <w:spacing w:after="0" w:line="240" w:lineRule="auto"/>
              <w:ind w:firstLine="0"/>
              <w:jc w:val="center"/>
              <w:rPr>
                <w:rFonts w:eastAsia="Times New Roman"/>
                <w:b/>
                <w:bCs/>
                <w:color w:val="000000"/>
                <w:sz w:val="20"/>
                <w:szCs w:val="20"/>
              </w:rPr>
            </w:pPr>
            <w:r w:rsidRPr="00AB14A7">
              <w:rPr>
                <w:rFonts w:eastAsia="Times New Roman"/>
                <w:b/>
                <w:bCs/>
                <w:color w:val="000000"/>
                <w:sz w:val="20"/>
                <w:szCs w:val="20"/>
              </w:rPr>
              <w:t>Источники финансирования, %</w:t>
            </w:r>
          </w:p>
        </w:tc>
      </w:tr>
      <w:tr w:rsidR="005B60DC" w:rsidRPr="00AB14A7" w:rsidTr="005B60DC">
        <w:trPr>
          <w:cantSplit/>
          <w:trHeight w:val="1437"/>
          <w:tblHeader/>
        </w:trPr>
        <w:tc>
          <w:tcPr>
            <w:tcW w:w="1494" w:type="pct"/>
            <w:vMerge/>
            <w:tcBorders>
              <w:top w:val="single" w:sz="4" w:space="0" w:color="auto"/>
              <w:left w:val="single" w:sz="4" w:space="0" w:color="auto"/>
              <w:bottom w:val="single" w:sz="4" w:space="0" w:color="auto"/>
              <w:right w:val="single" w:sz="4" w:space="0" w:color="auto"/>
            </w:tcBorders>
            <w:vAlign w:val="center"/>
            <w:hideMark/>
          </w:tcPr>
          <w:p w:rsidR="005B60DC" w:rsidRPr="00AB14A7" w:rsidRDefault="005B60DC" w:rsidP="007510F0">
            <w:pPr>
              <w:spacing w:after="0" w:line="240" w:lineRule="auto"/>
              <w:ind w:firstLine="0"/>
              <w:rPr>
                <w:rFonts w:eastAsia="Times New Roman"/>
                <w:b/>
                <w:bCs/>
                <w:color w:val="000000"/>
                <w:sz w:val="20"/>
                <w:szCs w:val="20"/>
              </w:rPr>
            </w:pPr>
          </w:p>
        </w:tc>
        <w:tc>
          <w:tcPr>
            <w:tcW w:w="612" w:type="pct"/>
            <w:vMerge/>
            <w:tcBorders>
              <w:top w:val="single" w:sz="4" w:space="0" w:color="auto"/>
              <w:left w:val="single" w:sz="4" w:space="0" w:color="auto"/>
              <w:bottom w:val="single" w:sz="4" w:space="0" w:color="auto"/>
              <w:right w:val="single" w:sz="4" w:space="0" w:color="auto"/>
            </w:tcBorders>
            <w:vAlign w:val="center"/>
            <w:hideMark/>
          </w:tcPr>
          <w:p w:rsidR="005B60DC" w:rsidRPr="00AB14A7" w:rsidRDefault="005B60DC" w:rsidP="007510F0">
            <w:pPr>
              <w:spacing w:after="0" w:line="240" w:lineRule="auto"/>
              <w:ind w:firstLine="0"/>
              <w:rPr>
                <w:rFonts w:eastAsia="Times New Roman"/>
                <w:b/>
                <w:bCs/>
                <w:color w:val="000000"/>
                <w:sz w:val="20"/>
                <w:szCs w:val="20"/>
              </w:rPr>
            </w:pPr>
          </w:p>
        </w:tc>
        <w:tc>
          <w:tcPr>
            <w:tcW w:w="564" w:type="pct"/>
            <w:vMerge/>
            <w:tcBorders>
              <w:top w:val="single" w:sz="4" w:space="0" w:color="auto"/>
              <w:left w:val="single" w:sz="4" w:space="0" w:color="auto"/>
              <w:bottom w:val="single" w:sz="4" w:space="0" w:color="auto"/>
              <w:right w:val="single" w:sz="4" w:space="0" w:color="auto"/>
            </w:tcBorders>
            <w:vAlign w:val="center"/>
            <w:hideMark/>
          </w:tcPr>
          <w:p w:rsidR="005B60DC" w:rsidRPr="00AB14A7" w:rsidRDefault="005B60DC" w:rsidP="007510F0">
            <w:pPr>
              <w:spacing w:after="0" w:line="240" w:lineRule="auto"/>
              <w:ind w:firstLine="0"/>
              <w:rPr>
                <w:rFonts w:eastAsia="Times New Roman"/>
                <w:b/>
                <w:bCs/>
                <w:color w:val="000000"/>
                <w:sz w:val="20"/>
                <w:szCs w:val="20"/>
              </w:rPr>
            </w:pPr>
          </w:p>
        </w:tc>
        <w:tc>
          <w:tcPr>
            <w:tcW w:w="706" w:type="pct"/>
            <w:vMerge/>
            <w:tcBorders>
              <w:top w:val="single" w:sz="4" w:space="0" w:color="auto"/>
              <w:left w:val="single" w:sz="4" w:space="0" w:color="auto"/>
              <w:bottom w:val="single" w:sz="4" w:space="0" w:color="auto"/>
              <w:right w:val="single" w:sz="4" w:space="0" w:color="auto"/>
            </w:tcBorders>
            <w:vAlign w:val="center"/>
            <w:hideMark/>
          </w:tcPr>
          <w:p w:rsidR="005B60DC" w:rsidRPr="00AB14A7" w:rsidRDefault="005B60DC" w:rsidP="007510F0">
            <w:pPr>
              <w:spacing w:after="0" w:line="240" w:lineRule="auto"/>
              <w:ind w:firstLine="0"/>
              <w:rPr>
                <w:rFonts w:eastAsia="Times New Roman"/>
                <w:b/>
                <w:bCs/>
                <w:color w:val="000000"/>
                <w:sz w:val="20"/>
                <w:szCs w:val="20"/>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5B60DC" w:rsidRPr="00AB14A7" w:rsidRDefault="005B60DC" w:rsidP="007510F0">
            <w:pPr>
              <w:spacing w:after="0" w:line="240" w:lineRule="auto"/>
              <w:ind w:firstLine="0"/>
              <w:rPr>
                <w:rFonts w:eastAsia="Times New Roman"/>
                <w:b/>
                <w:bCs/>
                <w:color w:val="000000"/>
                <w:sz w:val="20"/>
                <w:szCs w:val="20"/>
              </w:rPr>
            </w:pPr>
          </w:p>
        </w:tc>
        <w:tc>
          <w:tcPr>
            <w:tcW w:w="282" w:type="pct"/>
            <w:tcBorders>
              <w:top w:val="nil"/>
              <w:left w:val="nil"/>
              <w:bottom w:val="single" w:sz="4" w:space="0" w:color="auto"/>
              <w:right w:val="single" w:sz="4" w:space="0" w:color="auto"/>
            </w:tcBorders>
            <w:shd w:val="clear" w:color="auto" w:fill="auto"/>
            <w:textDirection w:val="btLr"/>
            <w:vAlign w:val="center"/>
            <w:hideMark/>
          </w:tcPr>
          <w:p w:rsidR="005B60DC" w:rsidRPr="00AB14A7" w:rsidRDefault="005B60DC" w:rsidP="007510F0">
            <w:pPr>
              <w:spacing w:after="0" w:line="240" w:lineRule="auto"/>
              <w:ind w:firstLine="0"/>
              <w:jc w:val="center"/>
              <w:rPr>
                <w:rFonts w:eastAsia="Times New Roman"/>
                <w:b/>
                <w:bCs/>
                <w:color w:val="000000"/>
                <w:sz w:val="20"/>
                <w:szCs w:val="20"/>
              </w:rPr>
            </w:pPr>
            <w:r w:rsidRPr="00AB14A7">
              <w:rPr>
                <w:rFonts w:eastAsia="Times New Roman"/>
                <w:b/>
                <w:bCs/>
                <w:color w:val="000000"/>
                <w:sz w:val="20"/>
                <w:szCs w:val="20"/>
              </w:rPr>
              <w:t>фед</w:t>
            </w:r>
            <w:r>
              <w:rPr>
                <w:rFonts w:eastAsia="Times New Roman"/>
                <w:b/>
                <w:bCs/>
                <w:color w:val="000000"/>
                <w:sz w:val="20"/>
                <w:szCs w:val="20"/>
              </w:rPr>
              <w:t xml:space="preserve">еральный </w:t>
            </w:r>
            <w:r w:rsidRPr="00AB14A7">
              <w:rPr>
                <w:rFonts w:eastAsia="Times New Roman"/>
                <w:b/>
                <w:bCs/>
                <w:color w:val="000000"/>
                <w:sz w:val="20"/>
                <w:szCs w:val="20"/>
              </w:rPr>
              <w:t>бюдж</w:t>
            </w:r>
            <w:r>
              <w:rPr>
                <w:rFonts w:eastAsia="Times New Roman"/>
                <w:b/>
                <w:bCs/>
                <w:color w:val="000000"/>
                <w:sz w:val="20"/>
                <w:szCs w:val="20"/>
              </w:rPr>
              <w:t>ет</w:t>
            </w:r>
          </w:p>
        </w:tc>
        <w:tc>
          <w:tcPr>
            <w:tcW w:w="283" w:type="pct"/>
            <w:tcBorders>
              <w:top w:val="nil"/>
              <w:left w:val="nil"/>
              <w:bottom w:val="single" w:sz="4" w:space="0" w:color="auto"/>
              <w:right w:val="single" w:sz="4" w:space="0" w:color="auto"/>
            </w:tcBorders>
            <w:shd w:val="clear" w:color="auto" w:fill="auto"/>
            <w:textDirection w:val="btLr"/>
            <w:vAlign w:val="center"/>
            <w:hideMark/>
          </w:tcPr>
          <w:p w:rsidR="005B60DC" w:rsidRPr="00AB14A7" w:rsidRDefault="005B60DC" w:rsidP="007510F0">
            <w:pPr>
              <w:spacing w:after="0" w:line="240" w:lineRule="auto"/>
              <w:ind w:firstLine="0"/>
              <w:jc w:val="center"/>
              <w:rPr>
                <w:rFonts w:eastAsia="Times New Roman"/>
                <w:b/>
                <w:bCs/>
                <w:color w:val="000000"/>
                <w:sz w:val="20"/>
                <w:szCs w:val="20"/>
              </w:rPr>
            </w:pPr>
            <w:r w:rsidRPr="00AB14A7">
              <w:rPr>
                <w:rFonts w:eastAsia="Times New Roman"/>
                <w:b/>
                <w:bCs/>
                <w:color w:val="000000"/>
                <w:sz w:val="20"/>
                <w:szCs w:val="20"/>
              </w:rPr>
              <w:t>бюдж</w:t>
            </w:r>
            <w:r>
              <w:rPr>
                <w:rFonts w:eastAsia="Times New Roman"/>
                <w:b/>
                <w:bCs/>
                <w:color w:val="000000"/>
                <w:sz w:val="20"/>
                <w:szCs w:val="20"/>
              </w:rPr>
              <w:t xml:space="preserve">ет </w:t>
            </w:r>
            <w:r w:rsidRPr="00AB14A7">
              <w:rPr>
                <w:rFonts w:eastAsia="Times New Roman"/>
                <w:b/>
                <w:bCs/>
                <w:color w:val="000000"/>
                <w:sz w:val="20"/>
                <w:szCs w:val="20"/>
              </w:rPr>
              <w:t>субъекта</w:t>
            </w:r>
          </w:p>
        </w:tc>
        <w:tc>
          <w:tcPr>
            <w:tcW w:w="282" w:type="pct"/>
            <w:tcBorders>
              <w:top w:val="nil"/>
              <w:left w:val="nil"/>
              <w:bottom w:val="single" w:sz="4" w:space="0" w:color="auto"/>
              <w:right w:val="single" w:sz="4" w:space="0" w:color="auto"/>
            </w:tcBorders>
            <w:shd w:val="clear" w:color="auto" w:fill="auto"/>
            <w:textDirection w:val="btLr"/>
            <w:vAlign w:val="center"/>
            <w:hideMark/>
          </w:tcPr>
          <w:p w:rsidR="005B60DC" w:rsidRPr="00AB14A7" w:rsidRDefault="005B60DC" w:rsidP="007510F0">
            <w:pPr>
              <w:spacing w:after="0" w:line="240" w:lineRule="auto"/>
              <w:ind w:firstLine="0"/>
              <w:jc w:val="center"/>
              <w:rPr>
                <w:rFonts w:eastAsia="Times New Roman"/>
                <w:b/>
                <w:bCs/>
                <w:color w:val="000000"/>
                <w:sz w:val="20"/>
                <w:szCs w:val="20"/>
              </w:rPr>
            </w:pPr>
            <w:r w:rsidRPr="00AB14A7">
              <w:rPr>
                <w:rFonts w:eastAsia="Times New Roman"/>
                <w:b/>
                <w:bCs/>
                <w:color w:val="000000"/>
                <w:sz w:val="20"/>
                <w:szCs w:val="20"/>
              </w:rPr>
              <w:t>бюдж</w:t>
            </w:r>
            <w:r>
              <w:rPr>
                <w:rFonts w:eastAsia="Times New Roman"/>
                <w:b/>
                <w:bCs/>
                <w:color w:val="000000"/>
                <w:sz w:val="20"/>
                <w:szCs w:val="20"/>
              </w:rPr>
              <w:t xml:space="preserve">ет </w:t>
            </w:r>
            <w:r w:rsidRPr="00AB14A7">
              <w:rPr>
                <w:rFonts w:eastAsia="Times New Roman"/>
                <w:b/>
                <w:bCs/>
                <w:color w:val="000000"/>
                <w:sz w:val="20"/>
                <w:szCs w:val="20"/>
              </w:rPr>
              <w:t>сельского поселения</w:t>
            </w:r>
          </w:p>
        </w:tc>
        <w:tc>
          <w:tcPr>
            <w:tcW w:w="261" w:type="pct"/>
            <w:tcBorders>
              <w:top w:val="nil"/>
              <w:left w:val="nil"/>
              <w:bottom w:val="single" w:sz="4" w:space="0" w:color="auto"/>
              <w:right w:val="single" w:sz="4" w:space="0" w:color="auto"/>
            </w:tcBorders>
            <w:shd w:val="clear" w:color="auto" w:fill="auto"/>
            <w:textDirection w:val="btLr"/>
            <w:vAlign w:val="center"/>
            <w:hideMark/>
          </w:tcPr>
          <w:p w:rsidR="005B60DC" w:rsidRPr="00AB14A7" w:rsidRDefault="005B60DC" w:rsidP="007510F0">
            <w:pPr>
              <w:spacing w:after="0" w:line="240" w:lineRule="auto"/>
              <w:ind w:firstLine="0"/>
              <w:jc w:val="center"/>
              <w:rPr>
                <w:rFonts w:eastAsia="Times New Roman"/>
                <w:b/>
                <w:bCs/>
                <w:color w:val="000000"/>
                <w:sz w:val="20"/>
                <w:szCs w:val="20"/>
              </w:rPr>
            </w:pPr>
            <w:r w:rsidRPr="00AB14A7">
              <w:rPr>
                <w:rFonts w:eastAsia="Times New Roman"/>
                <w:b/>
                <w:bCs/>
                <w:color w:val="000000"/>
                <w:sz w:val="20"/>
                <w:szCs w:val="20"/>
              </w:rPr>
              <w:t>внебюдж</w:t>
            </w:r>
            <w:r>
              <w:rPr>
                <w:rFonts w:eastAsia="Times New Roman"/>
                <w:b/>
                <w:bCs/>
                <w:color w:val="000000"/>
                <w:sz w:val="20"/>
                <w:szCs w:val="20"/>
              </w:rPr>
              <w:t>етные источники</w:t>
            </w:r>
          </w:p>
        </w:tc>
      </w:tr>
      <w:tr w:rsidR="005B60DC" w:rsidRPr="00AB14A7" w:rsidTr="005B60DC">
        <w:trPr>
          <w:trHeight w:val="20"/>
        </w:trPr>
        <w:tc>
          <w:tcPr>
            <w:tcW w:w="1494" w:type="pct"/>
            <w:tcBorders>
              <w:top w:val="nil"/>
              <w:left w:val="single" w:sz="4" w:space="0" w:color="auto"/>
              <w:bottom w:val="single" w:sz="4" w:space="0" w:color="auto"/>
              <w:right w:val="single" w:sz="4" w:space="0" w:color="auto"/>
            </w:tcBorders>
            <w:shd w:val="clear" w:color="000000" w:fill="FFFFFF"/>
            <w:vAlign w:val="center"/>
            <w:hideMark/>
          </w:tcPr>
          <w:p w:rsidR="005B60DC" w:rsidRPr="00AB14A7" w:rsidRDefault="005B60DC" w:rsidP="007510F0">
            <w:pPr>
              <w:spacing w:after="0" w:line="240" w:lineRule="auto"/>
              <w:ind w:firstLine="0"/>
              <w:rPr>
                <w:rFonts w:eastAsia="Times New Roman"/>
                <w:color w:val="000000"/>
                <w:sz w:val="20"/>
                <w:szCs w:val="20"/>
              </w:rPr>
            </w:pPr>
            <w:r w:rsidRPr="00AB14A7">
              <w:rPr>
                <w:rFonts w:eastAsia="Times New Roman"/>
                <w:color w:val="000000"/>
                <w:sz w:val="20"/>
                <w:szCs w:val="20"/>
              </w:rPr>
              <w:t>Поселковая дорога</w:t>
            </w:r>
          </w:p>
        </w:tc>
        <w:tc>
          <w:tcPr>
            <w:tcW w:w="612" w:type="pct"/>
            <w:tcBorders>
              <w:top w:val="nil"/>
              <w:left w:val="nil"/>
              <w:bottom w:val="single" w:sz="4" w:space="0" w:color="auto"/>
              <w:right w:val="single" w:sz="4" w:space="0" w:color="auto"/>
            </w:tcBorders>
            <w:shd w:val="clear" w:color="000000" w:fill="FFFFFF"/>
            <w:vAlign w:val="center"/>
            <w:hideMark/>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Строительство и реконструкция</w:t>
            </w:r>
          </w:p>
        </w:tc>
        <w:tc>
          <w:tcPr>
            <w:tcW w:w="564" w:type="pct"/>
            <w:tcBorders>
              <w:top w:val="nil"/>
              <w:left w:val="nil"/>
              <w:bottom w:val="single" w:sz="4" w:space="0" w:color="auto"/>
              <w:right w:val="single" w:sz="4" w:space="0" w:color="auto"/>
            </w:tcBorders>
            <w:shd w:val="clear" w:color="000000" w:fill="FFFFFF"/>
            <w:noWrap/>
            <w:vAlign w:val="center"/>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7440,0</w:t>
            </w:r>
          </w:p>
        </w:tc>
        <w:tc>
          <w:tcPr>
            <w:tcW w:w="706" w:type="pct"/>
            <w:tcBorders>
              <w:top w:val="nil"/>
              <w:left w:val="nil"/>
              <w:bottom w:val="single" w:sz="4" w:space="0" w:color="auto"/>
              <w:right w:val="single" w:sz="4" w:space="0" w:color="auto"/>
            </w:tcBorders>
            <w:shd w:val="clear" w:color="000000" w:fill="FFFFFF"/>
            <w:vAlign w:val="center"/>
            <w:hideMark/>
          </w:tcPr>
          <w:p w:rsidR="005B60DC" w:rsidRPr="00AB14A7" w:rsidRDefault="005B60DC" w:rsidP="007510F0">
            <w:pPr>
              <w:spacing w:after="0" w:line="240" w:lineRule="auto"/>
              <w:ind w:firstLine="0"/>
              <w:rPr>
                <w:rFonts w:eastAsia="Times New Roman"/>
                <w:color w:val="000000"/>
                <w:sz w:val="20"/>
                <w:szCs w:val="20"/>
              </w:rPr>
            </w:pPr>
            <w:r w:rsidRPr="00AB14A7">
              <w:rPr>
                <w:rFonts w:eastAsia="Times New Roman"/>
                <w:color w:val="000000"/>
                <w:sz w:val="20"/>
                <w:szCs w:val="20"/>
              </w:rPr>
              <w:t xml:space="preserve">с. </w:t>
            </w:r>
            <w:r>
              <w:rPr>
                <w:rFonts w:eastAsia="Times New Roman"/>
                <w:color w:val="000000"/>
                <w:sz w:val="20"/>
                <w:szCs w:val="20"/>
              </w:rPr>
              <w:t>Перегребное</w:t>
            </w:r>
          </w:p>
        </w:tc>
        <w:tc>
          <w:tcPr>
            <w:tcW w:w="518" w:type="pct"/>
            <w:tcBorders>
              <w:top w:val="nil"/>
              <w:left w:val="nil"/>
              <w:bottom w:val="single" w:sz="4" w:space="0" w:color="auto"/>
              <w:right w:val="single" w:sz="4" w:space="0" w:color="auto"/>
            </w:tcBorders>
            <w:shd w:val="clear" w:color="000000" w:fill="FFFFFF"/>
            <w:vAlign w:val="center"/>
            <w:hideMark/>
          </w:tcPr>
          <w:p w:rsidR="005B60DC" w:rsidRPr="00542D62" w:rsidRDefault="005B60DC" w:rsidP="007510F0">
            <w:pPr>
              <w:spacing w:after="0" w:line="240" w:lineRule="auto"/>
              <w:ind w:firstLine="0"/>
              <w:jc w:val="center"/>
              <w:rPr>
                <w:rFonts w:eastAsia="Times New Roman"/>
                <w:sz w:val="20"/>
                <w:szCs w:val="20"/>
              </w:rPr>
            </w:pPr>
            <w:r w:rsidRPr="00542D62">
              <w:rPr>
                <w:rFonts w:eastAsia="Times New Roman"/>
                <w:sz w:val="20"/>
                <w:szCs w:val="20"/>
              </w:rPr>
              <w:t>202</w:t>
            </w:r>
            <w:r>
              <w:rPr>
                <w:rFonts w:eastAsia="Times New Roman"/>
                <w:sz w:val="20"/>
                <w:szCs w:val="20"/>
              </w:rPr>
              <w:t>2</w:t>
            </w:r>
            <w:r w:rsidRPr="00542D62">
              <w:rPr>
                <w:rFonts w:eastAsia="Times New Roman"/>
                <w:sz w:val="20"/>
                <w:szCs w:val="20"/>
              </w:rPr>
              <w:t>-202</w:t>
            </w:r>
            <w:r>
              <w:rPr>
                <w:rFonts w:eastAsia="Times New Roman"/>
                <w:sz w:val="20"/>
                <w:szCs w:val="20"/>
              </w:rPr>
              <w:t>7 гг.</w:t>
            </w:r>
          </w:p>
        </w:tc>
        <w:tc>
          <w:tcPr>
            <w:tcW w:w="282" w:type="pct"/>
            <w:tcBorders>
              <w:top w:val="nil"/>
              <w:left w:val="nil"/>
              <w:bottom w:val="single" w:sz="4" w:space="0" w:color="auto"/>
              <w:right w:val="single" w:sz="4" w:space="0" w:color="auto"/>
            </w:tcBorders>
            <w:shd w:val="clear" w:color="000000" w:fill="FFFFFF"/>
            <w:vAlign w:val="center"/>
          </w:tcPr>
          <w:p w:rsidR="005B60DC" w:rsidRPr="00AB14A7" w:rsidRDefault="005B60DC" w:rsidP="007510F0">
            <w:pPr>
              <w:spacing w:after="0" w:line="240" w:lineRule="auto"/>
              <w:ind w:firstLine="0"/>
              <w:jc w:val="center"/>
              <w:rPr>
                <w:rFonts w:eastAsia="Times New Roman"/>
                <w:b/>
                <w:bCs/>
                <w:color w:val="000000"/>
                <w:sz w:val="20"/>
                <w:szCs w:val="20"/>
              </w:rPr>
            </w:pPr>
          </w:p>
        </w:tc>
        <w:tc>
          <w:tcPr>
            <w:tcW w:w="283" w:type="pct"/>
            <w:tcBorders>
              <w:top w:val="nil"/>
              <w:left w:val="nil"/>
              <w:bottom w:val="single" w:sz="4" w:space="0" w:color="auto"/>
              <w:right w:val="single" w:sz="4" w:space="0" w:color="auto"/>
            </w:tcBorders>
            <w:shd w:val="clear" w:color="000000" w:fill="FFFFFF"/>
            <w:noWrap/>
            <w:vAlign w:val="center"/>
            <w:hideMark/>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95</w:t>
            </w:r>
          </w:p>
        </w:tc>
        <w:tc>
          <w:tcPr>
            <w:tcW w:w="282" w:type="pct"/>
            <w:tcBorders>
              <w:top w:val="nil"/>
              <w:left w:val="nil"/>
              <w:bottom w:val="single" w:sz="4" w:space="0" w:color="auto"/>
              <w:right w:val="single" w:sz="4" w:space="0" w:color="auto"/>
            </w:tcBorders>
            <w:shd w:val="clear" w:color="000000" w:fill="FFFFFF"/>
            <w:vAlign w:val="center"/>
            <w:hideMark/>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5</w:t>
            </w:r>
          </w:p>
        </w:tc>
        <w:tc>
          <w:tcPr>
            <w:tcW w:w="261" w:type="pct"/>
            <w:tcBorders>
              <w:top w:val="nil"/>
              <w:left w:val="nil"/>
              <w:bottom w:val="single" w:sz="4" w:space="0" w:color="auto"/>
              <w:right w:val="single" w:sz="4" w:space="0" w:color="auto"/>
            </w:tcBorders>
            <w:shd w:val="clear" w:color="000000" w:fill="FFFFFF"/>
            <w:vAlign w:val="center"/>
          </w:tcPr>
          <w:p w:rsidR="005B60DC" w:rsidRPr="00AB14A7" w:rsidRDefault="005B60DC" w:rsidP="007510F0">
            <w:pPr>
              <w:spacing w:after="0" w:line="240" w:lineRule="auto"/>
              <w:ind w:firstLine="0"/>
              <w:jc w:val="center"/>
              <w:rPr>
                <w:rFonts w:eastAsia="Times New Roman"/>
                <w:b/>
                <w:bCs/>
                <w:color w:val="000000"/>
                <w:sz w:val="20"/>
                <w:szCs w:val="20"/>
              </w:rPr>
            </w:pPr>
          </w:p>
        </w:tc>
      </w:tr>
      <w:tr w:rsidR="005B60DC" w:rsidRPr="00AB14A7" w:rsidTr="005B60DC">
        <w:trPr>
          <w:trHeight w:val="20"/>
        </w:trPr>
        <w:tc>
          <w:tcPr>
            <w:tcW w:w="1494" w:type="pct"/>
            <w:tcBorders>
              <w:top w:val="nil"/>
              <w:left w:val="single" w:sz="4" w:space="0" w:color="auto"/>
              <w:bottom w:val="single" w:sz="4" w:space="0" w:color="auto"/>
              <w:right w:val="single" w:sz="4" w:space="0" w:color="auto"/>
            </w:tcBorders>
            <w:shd w:val="clear" w:color="000000" w:fill="FFFFFF"/>
            <w:vAlign w:val="center"/>
            <w:hideMark/>
          </w:tcPr>
          <w:p w:rsidR="005B60DC" w:rsidRPr="00AB14A7" w:rsidRDefault="005B60DC" w:rsidP="007510F0">
            <w:pPr>
              <w:spacing w:after="0" w:line="240" w:lineRule="auto"/>
              <w:ind w:firstLine="0"/>
              <w:rPr>
                <w:rFonts w:eastAsia="Times New Roman"/>
                <w:color w:val="000000"/>
                <w:sz w:val="20"/>
                <w:szCs w:val="20"/>
              </w:rPr>
            </w:pPr>
            <w:r>
              <w:rPr>
                <w:rFonts w:eastAsia="Times New Roman"/>
                <w:color w:val="000000"/>
                <w:sz w:val="20"/>
                <w:szCs w:val="20"/>
              </w:rPr>
              <w:t>Главная улица</w:t>
            </w:r>
          </w:p>
        </w:tc>
        <w:tc>
          <w:tcPr>
            <w:tcW w:w="612" w:type="pct"/>
            <w:tcBorders>
              <w:top w:val="nil"/>
              <w:left w:val="nil"/>
              <w:bottom w:val="single" w:sz="4" w:space="0" w:color="auto"/>
              <w:right w:val="single" w:sz="4" w:space="0" w:color="auto"/>
            </w:tcBorders>
            <w:shd w:val="clear" w:color="000000" w:fill="FFFFFF"/>
            <w:vAlign w:val="center"/>
            <w:hideMark/>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Строительство и реконструкция</w:t>
            </w:r>
          </w:p>
        </w:tc>
        <w:tc>
          <w:tcPr>
            <w:tcW w:w="564" w:type="pct"/>
            <w:tcBorders>
              <w:top w:val="nil"/>
              <w:left w:val="nil"/>
              <w:bottom w:val="single" w:sz="4" w:space="0" w:color="auto"/>
              <w:right w:val="single" w:sz="4" w:space="0" w:color="auto"/>
            </w:tcBorders>
            <w:shd w:val="clear" w:color="000000" w:fill="FFFFFF"/>
            <w:noWrap/>
            <w:vAlign w:val="center"/>
          </w:tcPr>
          <w:p w:rsidR="005B60DC" w:rsidRPr="00AB14A7" w:rsidRDefault="005B60DC" w:rsidP="007510F0">
            <w:pPr>
              <w:spacing w:after="0" w:line="240" w:lineRule="auto"/>
              <w:ind w:firstLine="0"/>
              <w:jc w:val="center"/>
              <w:rPr>
                <w:sz w:val="20"/>
              </w:rPr>
            </w:pPr>
            <w:r>
              <w:rPr>
                <w:sz w:val="20"/>
              </w:rPr>
              <w:t>2860,0</w:t>
            </w:r>
          </w:p>
        </w:tc>
        <w:tc>
          <w:tcPr>
            <w:tcW w:w="706" w:type="pct"/>
            <w:tcBorders>
              <w:top w:val="nil"/>
              <w:left w:val="nil"/>
              <w:bottom w:val="single" w:sz="4" w:space="0" w:color="auto"/>
              <w:right w:val="single" w:sz="4" w:space="0" w:color="auto"/>
            </w:tcBorders>
            <w:shd w:val="clear" w:color="000000" w:fill="FFFFFF"/>
            <w:vAlign w:val="center"/>
            <w:hideMark/>
          </w:tcPr>
          <w:p w:rsidR="005B60DC" w:rsidRPr="00AB14A7" w:rsidRDefault="005B60DC" w:rsidP="007510F0">
            <w:pPr>
              <w:spacing w:after="0" w:line="240" w:lineRule="auto"/>
              <w:ind w:firstLine="0"/>
              <w:rPr>
                <w:rFonts w:eastAsia="Times New Roman"/>
                <w:color w:val="000000"/>
                <w:sz w:val="20"/>
                <w:szCs w:val="20"/>
              </w:rPr>
            </w:pPr>
            <w:r w:rsidRPr="00AB14A7">
              <w:rPr>
                <w:rFonts w:eastAsia="Times New Roman"/>
                <w:color w:val="000000"/>
                <w:sz w:val="20"/>
                <w:szCs w:val="20"/>
              </w:rPr>
              <w:t xml:space="preserve">с. </w:t>
            </w:r>
            <w:r>
              <w:rPr>
                <w:rFonts w:eastAsia="Times New Roman"/>
                <w:color w:val="000000"/>
                <w:sz w:val="20"/>
                <w:szCs w:val="20"/>
              </w:rPr>
              <w:t>Перегребное</w:t>
            </w:r>
          </w:p>
        </w:tc>
        <w:tc>
          <w:tcPr>
            <w:tcW w:w="518" w:type="pct"/>
            <w:tcBorders>
              <w:top w:val="nil"/>
              <w:left w:val="nil"/>
              <w:bottom w:val="single" w:sz="4" w:space="0" w:color="auto"/>
              <w:right w:val="single" w:sz="4" w:space="0" w:color="auto"/>
            </w:tcBorders>
            <w:shd w:val="clear" w:color="000000" w:fill="FFFFFF"/>
            <w:vAlign w:val="center"/>
            <w:hideMark/>
          </w:tcPr>
          <w:p w:rsidR="005B60DC" w:rsidRPr="00542D62" w:rsidRDefault="005B60DC" w:rsidP="007510F0">
            <w:pPr>
              <w:spacing w:after="0" w:line="240" w:lineRule="auto"/>
              <w:ind w:firstLine="0"/>
              <w:jc w:val="center"/>
              <w:rPr>
                <w:rFonts w:eastAsia="Times New Roman"/>
                <w:sz w:val="20"/>
                <w:szCs w:val="20"/>
              </w:rPr>
            </w:pPr>
            <w:r w:rsidRPr="00542D62">
              <w:rPr>
                <w:rFonts w:eastAsia="Times New Roman"/>
                <w:sz w:val="20"/>
                <w:szCs w:val="20"/>
              </w:rPr>
              <w:t>202</w:t>
            </w:r>
            <w:r>
              <w:rPr>
                <w:rFonts w:eastAsia="Times New Roman"/>
                <w:sz w:val="20"/>
                <w:szCs w:val="20"/>
              </w:rPr>
              <w:t>2</w:t>
            </w:r>
            <w:r w:rsidRPr="00542D62">
              <w:rPr>
                <w:rFonts w:eastAsia="Times New Roman"/>
                <w:sz w:val="20"/>
                <w:szCs w:val="20"/>
              </w:rPr>
              <w:t>-202</w:t>
            </w:r>
            <w:r>
              <w:rPr>
                <w:rFonts w:eastAsia="Times New Roman"/>
                <w:sz w:val="20"/>
                <w:szCs w:val="20"/>
              </w:rPr>
              <w:t>7 гг.</w:t>
            </w:r>
          </w:p>
        </w:tc>
        <w:tc>
          <w:tcPr>
            <w:tcW w:w="282" w:type="pct"/>
            <w:tcBorders>
              <w:top w:val="nil"/>
              <w:left w:val="nil"/>
              <w:bottom w:val="single" w:sz="4" w:space="0" w:color="auto"/>
              <w:right w:val="single" w:sz="4" w:space="0" w:color="auto"/>
            </w:tcBorders>
            <w:shd w:val="clear" w:color="000000" w:fill="FFFFFF"/>
            <w:vAlign w:val="center"/>
          </w:tcPr>
          <w:p w:rsidR="005B60DC" w:rsidRPr="00AB14A7" w:rsidRDefault="005B60DC" w:rsidP="007510F0">
            <w:pPr>
              <w:spacing w:after="0" w:line="240" w:lineRule="auto"/>
              <w:ind w:firstLine="0"/>
              <w:jc w:val="center"/>
              <w:rPr>
                <w:rFonts w:eastAsia="Times New Roman"/>
                <w:b/>
                <w:bCs/>
                <w:color w:val="000000"/>
                <w:sz w:val="20"/>
                <w:szCs w:val="20"/>
              </w:rPr>
            </w:pPr>
          </w:p>
        </w:tc>
        <w:tc>
          <w:tcPr>
            <w:tcW w:w="283" w:type="pct"/>
            <w:tcBorders>
              <w:top w:val="nil"/>
              <w:left w:val="nil"/>
              <w:bottom w:val="single" w:sz="4" w:space="0" w:color="auto"/>
              <w:right w:val="single" w:sz="4" w:space="0" w:color="auto"/>
            </w:tcBorders>
            <w:shd w:val="clear" w:color="000000" w:fill="FFFFFF"/>
            <w:noWrap/>
            <w:vAlign w:val="center"/>
            <w:hideMark/>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95</w:t>
            </w:r>
          </w:p>
        </w:tc>
        <w:tc>
          <w:tcPr>
            <w:tcW w:w="282" w:type="pct"/>
            <w:tcBorders>
              <w:top w:val="nil"/>
              <w:left w:val="nil"/>
              <w:bottom w:val="single" w:sz="4" w:space="0" w:color="auto"/>
              <w:right w:val="single" w:sz="4" w:space="0" w:color="auto"/>
            </w:tcBorders>
            <w:shd w:val="clear" w:color="000000" w:fill="FFFFFF"/>
            <w:vAlign w:val="center"/>
            <w:hideMark/>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5</w:t>
            </w:r>
          </w:p>
        </w:tc>
        <w:tc>
          <w:tcPr>
            <w:tcW w:w="261" w:type="pct"/>
            <w:tcBorders>
              <w:top w:val="nil"/>
              <w:left w:val="nil"/>
              <w:bottom w:val="single" w:sz="4" w:space="0" w:color="auto"/>
              <w:right w:val="single" w:sz="4" w:space="0" w:color="auto"/>
            </w:tcBorders>
            <w:shd w:val="clear" w:color="000000" w:fill="FFFFFF"/>
            <w:vAlign w:val="center"/>
          </w:tcPr>
          <w:p w:rsidR="005B60DC" w:rsidRPr="00AB14A7" w:rsidRDefault="005B60DC" w:rsidP="007510F0">
            <w:pPr>
              <w:spacing w:after="0" w:line="240" w:lineRule="auto"/>
              <w:ind w:firstLine="0"/>
              <w:jc w:val="center"/>
              <w:rPr>
                <w:rFonts w:eastAsia="Times New Roman"/>
                <w:b/>
                <w:bCs/>
                <w:color w:val="000000"/>
                <w:sz w:val="20"/>
                <w:szCs w:val="20"/>
              </w:rPr>
            </w:pPr>
          </w:p>
        </w:tc>
      </w:tr>
      <w:tr w:rsidR="005B60DC" w:rsidRPr="00AB14A7" w:rsidTr="005B60DC">
        <w:trPr>
          <w:trHeight w:val="20"/>
        </w:trPr>
        <w:tc>
          <w:tcPr>
            <w:tcW w:w="1494" w:type="pct"/>
            <w:tcBorders>
              <w:top w:val="nil"/>
              <w:left w:val="single" w:sz="4" w:space="0" w:color="auto"/>
              <w:bottom w:val="single" w:sz="4" w:space="0" w:color="auto"/>
              <w:right w:val="single" w:sz="4" w:space="0" w:color="auto"/>
            </w:tcBorders>
            <w:shd w:val="clear" w:color="000000" w:fill="FFFFFF"/>
            <w:vAlign w:val="center"/>
            <w:hideMark/>
          </w:tcPr>
          <w:p w:rsidR="005B60DC" w:rsidRPr="00AB14A7" w:rsidRDefault="005B60DC" w:rsidP="007510F0">
            <w:pPr>
              <w:spacing w:after="0" w:line="240" w:lineRule="auto"/>
              <w:ind w:firstLine="0"/>
              <w:rPr>
                <w:rFonts w:eastAsia="Times New Roman"/>
                <w:color w:val="000000"/>
                <w:sz w:val="20"/>
                <w:szCs w:val="20"/>
              </w:rPr>
            </w:pPr>
            <w:r>
              <w:rPr>
                <w:rFonts w:eastAsia="Times New Roman"/>
                <w:color w:val="000000"/>
                <w:sz w:val="20"/>
                <w:szCs w:val="20"/>
              </w:rPr>
              <w:t>Основная улица в жилой застройке</w:t>
            </w:r>
          </w:p>
        </w:tc>
        <w:tc>
          <w:tcPr>
            <w:tcW w:w="612" w:type="pct"/>
            <w:tcBorders>
              <w:top w:val="nil"/>
              <w:left w:val="nil"/>
              <w:bottom w:val="single" w:sz="4" w:space="0" w:color="auto"/>
              <w:right w:val="single" w:sz="4" w:space="0" w:color="auto"/>
            </w:tcBorders>
            <w:shd w:val="clear" w:color="000000" w:fill="FFFFFF"/>
            <w:vAlign w:val="center"/>
            <w:hideMark/>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Строительство и реконструкция</w:t>
            </w:r>
          </w:p>
        </w:tc>
        <w:tc>
          <w:tcPr>
            <w:tcW w:w="564" w:type="pct"/>
            <w:tcBorders>
              <w:top w:val="nil"/>
              <w:left w:val="nil"/>
              <w:bottom w:val="single" w:sz="4" w:space="0" w:color="auto"/>
              <w:right w:val="single" w:sz="4" w:space="0" w:color="auto"/>
            </w:tcBorders>
            <w:shd w:val="clear" w:color="000000" w:fill="FFFFFF"/>
            <w:noWrap/>
            <w:vAlign w:val="center"/>
          </w:tcPr>
          <w:p w:rsidR="005B60DC" w:rsidRPr="00AB14A7" w:rsidRDefault="005B60DC" w:rsidP="007510F0">
            <w:pPr>
              <w:spacing w:after="0" w:line="240" w:lineRule="auto"/>
              <w:ind w:firstLine="0"/>
              <w:jc w:val="center"/>
              <w:rPr>
                <w:sz w:val="20"/>
              </w:rPr>
            </w:pPr>
            <w:r>
              <w:rPr>
                <w:sz w:val="20"/>
              </w:rPr>
              <w:t>11795,0</w:t>
            </w:r>
          </w:p>
        </w:tc>
        <w:tc>
          <w:tcPr>
            <w:tcW w:w="706" w:type="pct"/>
            <w:tcBorders>
              <w:top w:val="nil"/>
              <w:left w:val="nil"/>
              <w:bottom w:val="single" w:sz="4" w:space="0" w:color="auto"/>
              <w:right w:val="single" w:sz="4" w:space="0" w:color="auto"/>
            </w:tcBorders>
            <w:shd w:val="clear" w:color="000000" w:fill="FFFFFF"/>
            <w:vAlign w:val="center"/>
            <w:hideMark/>
          </w:tcPr>
          <w:p w:rsidR="005B60DC" w:rsidRPr="00AB14A7" w:rsidRDefault="005B60DC" w:rsidP="007510F0">
            <w:pPr>
              <w:spacing w:after="0" w:line="240" w:lineRule="auto"/>
              <w:ind w:firstLine="0"/>
              <w:rPr>
                <w:rFonts w:eastAsia="Times New Roman"/>
                <w:color w:val="000000"/>
                <w:sz w:val="20"/>
                <w:szCs w:val="20"/>
              </w:rPr>
            </w:pPr>
            <w:r w:rsidRPr="00AB14A7">
              <w:rPr>
                <w:rFonts w:eastAsia="Times New Roman"/>
                <w:color w:val="000000"/>
                <w:sz w:val="20"/>
                <w:szCs w:val="20"/>
              </w:rPr>
              <w:t xml:space="preserve">с. </w:t>
            </w:r>
            <w:r>
              <w:rPr>
                <w:rFonts w:eastAsia="Times New Roman"/>
                <w:color w:val="000000"/>
                <w:sz w:val="20"/>
                <w:szCs w:val="20"/>
              </w:rPr>
              <w:t>Перегребное</w:t>
            </w:r>
          </w:p>
        </w:tc>
        <w:tc>
          <w:tcPr>
            <w:tcW w:w="518" w:type="pct"/>
            <w:tcBorders>
              <w:top w:val="nil"/>
              <w:left w:val="nil"/>
              <w:bottom w:val="single" w:sz="4" w:space="0" w:color="auto"/>
              <w:right w:val="single" w:sz="4" w:space="0" w:color="auto"/>
            </w:tcBorders>
            <w:shd w:val="clear" w:color="000000" w:fill="FFFFFF"/>
            <w:vAlign w:val="center"/>
            <w:hideMark/>
          </w:tcPr>
          <w:p w:rsidR="005B60DC" w:rsidRPr="00542D62" w:rsidRDefault="005B60DC" w:rsidP="007510F0">
            <w:pPr>
              <w:spacing w:after="0" w:line="240" w:lineRule="auto"/>
              <w:ind w:firstLine="0"/>
              <w:jc w:val="center"/>
              <w:rPr>
                <w:rFonts w:eastAsia="Times New Roman"/>
                <w:sz w:val="20"/>
                <w:szCs w:val="20"/>
              </w:rPr>
            </w:pPr>
            <w:r w:rsidRPr="00542D62">
              <w:rPr>
                <w:rFonts w:eastAsia="Times New Roman"/>
                <w:sz w:val="20"/>
                <w:szCs w:val="20"/>
              </w:rPr>
              <w:t>202</w:t>
            </w:r>
            <w:r>
              <w:rPr>
                <w:rFonts w:eastAsia="Times New Roman"/>
                <w:sz w:val="20"/>
                <w:szCs w:val="20"/>
              </w:rPr>
              <w:t>2</w:t>
            </w:r>
            <w:r w:rsidRPr="00542D62">
              <w:rPr>
                <w:rFonts w:eastAsia="Times New Roman"/>
                <w:sz w:val="20"/>
                <w:szCs w:val="20"/>
              </w:rPr>
              <w:t>-202</w:t>
            </w:r>
            <w:r>
              <w:rPr>
                <w:rFonts w:eastAsia="Times New Roman"/>
                <w:sz w:val="20"/>
                <w:szCs w:val="20"/>
              </w:rPr>
              <w:t>7 гг.</w:t>
            </w:r>
          </w:p>
        </w:tc>
        <w:tc>
          <w:tcPr>
            <w:tcW w:w="282" w:type="pct"/>
            <w:tcBorders>
              <w:top w:val="nil"/>
              <w:left w:val="nil"/>
              <w:bottom w:val="single" w:sz="4" w:space="0" w:color="auto"/>
              <w:right w:val="single" w:sz="4" w:space="0" w:color="auto"/>
            </w:tcBorders>
            <w:shd w:val="clear" w:color="000000" w:fill="FFFFFF"/>
            <w:vAlign w:val="center"/>
          </w:tcPr>
          <w:p w:rsidR="005B60DC" w:rsidRPr="00AB14A7" w:rsidRDefault="005B60DC" w:rsidP="007510F0">
            <w:pPr>
              <w:spacing w:after="0" w:line="240" w:lineRule="auto"/>
              <w:ind w:firstLine="0"/>
              <w:jc w:val="center"/>
              <w:rPr>
                <w:rFonts w:eastAsia="Times New Roman"/>
                <w:b/>
                <w:bCs/>
                <w:color w:val="000000"/>
                <w:sz w:val="20"/>
                <w:szCs w:val="20"/>
              </w:rPr>
            </w:pPr>
          </w:p>
        </w:tc>
        <w:tc>
          <w:tcPr>
            <w:tcW w:w="283" w:type="pct"/>
            <w:tcBorders>
              <w:top w:val="nil"/>
              <w:left w:val="nil"/>
              <w:bottom w:val="single" w:sz="4" w:space="0" w:color="auto"/>
              <w:right w:val="single" w:sz="4" w:space="0" w:color="auto"/>
            </w:tcBorders>
            <w:shd w:val="clear" w:color="000000" w:fill="FFFFFF"/>
            <w:noWrap/>
            <w:vAlign w:val="center"/>
            <w:hideMark/>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95</w:t>
            </w:r>
          </w:p>
        </w:tc>
        <w:tc>
          <w:tcPr>
            <w:tcW w:w="282" w:type="pct"/>
            <w:tcBorders>
              <w:top w:val="nil"/>
              <w:left w:val="nil"/>
              <w:bottom w:val="single" w:sz="4" w:space="0" w:color="auto"/>
              <w:right w:val="single" w:sz="4" w:space="0" w:color="auto"/>
            </w:tcBorders>
            <w:shd w:val="clear" w:color="000000" w:fill="FFFFFF"/>
            <w:vAlign w:val="center"/>
            <w:hideMark/>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5</w:t>
            </w:r>
          </w:p>
        </w:tc>
        <w:tc>
          <w:tcPr>
            <w:tcW w:w="261" w:type="pct"/>
            <w:tcBorders>
              <w:top w:val="nil"/>
              <w:left w:val="nil"/>
              <w:bottom w:val="single" w:sz="4" w:space="0" w:color="auto"/>
              <w:right w:val="single" w:sz="4" w:space="0" w:color="auto"/>
            </w:tcBorders>
            <w:shd w:val="clear" w:color="000000" w:fill="FFFFFF"/>
            <w:vAlign w:val="center"/>
          </w:tcPr>
          <w:p w:rsidR="005B60DC" w:rsidRPr="00AB14A7" w:rsidRDefault="005B60DC" w:rsidP="007510F0">
            <w:pPr>
              <w:spacing w:after="0" w:line="240" w:lineRule="auto"/>
              <w:ind w:firstLine="0"/>
              <w:jc w:val="center"/>
              <w:rPr>
                <w:rFonts w:eastAsia="Times New Roman"/>
                <w:b/>
                <w:bCs/>
                <w:color w:val="000000"/>
                <w:sz w:val="20"/>
                <w:szCs w:val="20"/>
              </w:rPr>
            </w:pPr>
          </w:p>
        </w:tc>
      </w:tr>
      <w:tr w:rsidR="005B60DC" w:rsidRPr="00AB14A7" w:rsidTr="005B60DC">
        <w:trPr>
          <w:trHeight w:val="20"/>
        </w:trPr>
        <w:tc>
          <w:tcPr>
            <w:tcW w:w="1494" w:type="pct"/>
            <w:tcBorders>
              <w:top w:val="nil"/>
              <w:left w:val="single" w:sz="4" w:space="0" w:color="auto"/>
              <w:bottom w:val="single" w:sz="4" w:space="0" w:color="auto"/>
              <w:right w:val="single" w:sz="4" w:space="0" w:color="auto"/>
            </w:tcBorders>
            <w:shd w:val="clear" w:color="000000" w:fill="FFFFFF"/>
            <w:vAlign w:val="center"/>
            <w:hideMark/>
          </w:tcPr>
          <w:p w:rsidR="005B60DC" w:rsidRPr="00AB14A7" w:rsidRDefault="005B60DC" w:rsidP="007510F0">
            <w:pPr>
              <w:spacing w:after="0" w:line="240" w:lineRule="auto"/>
              <w:ind w:firstLine="0"/>
              <w:rPr>
                <w:rFonts w:eastAsia="Times New Roman"/>
                <w:color w:val="000000"/>
                <w:sz w:val="20"/>
                <w:szCs w:val="20"/>
              </w:rPr>
            </w:pPr>
            <w:r>
              <w:rPr>
                <w:rFonts w:eastAsia="Times New Roman"/>
                <w:color w:val="000000"/>
                <w:sz w:val="20"/>
                <w:szCs w:val="20"/>
              </w:rPr>
              <w:t>Второстепенная улица в жилой застройке</w:t>
            </w:r>
          </w:p>
        </w:tc>
        <w:tc>
          <w:tcPr>
            <w:tcW w:w="612" w:type="pct"/>
            <w:tcBorders>
              <w:top w:val="nil"/>
              <w:left w:val="nil"/>
              <w:bottom w:val="single" w:sz="4" w:space="0" w:color="auto"/>
              <w:right w:val="single" w:sz="4" w:space="0" w:color="auto"/>
            </w:tcBorders>
            <w:shd w:val="clear" w:color="000000" w:fill="FFFFFF"/>
            <w:vAlign w:val="center"/>
            <w:hideMark/>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Строительство и реконструкция</w:t>
            </w:r>
          </w:p>
        </w:tc>
        <w:tc>
          <w:tcPr>
            <w:tcW w:w="564" w:type="pct"/>
            <w:tcBorders>
              <w:top w:val="nil"/>
              <w:left w:val="nil"/>
              <w:bottom w:val="single" w:sz="4" w:space="0" w:color="auto"/>
              <w:right w:val="single" w:sz="4" w:space="0" w:color="auto"/>
            </w:tcBorders>
            <w:shd w:val="clear" w:color="000000" w:fill="FFFFFF"/>
            <w:noWrap/>
            <w:vAlign w:val="center"/>
          </w:tcPr>
          <w:p w:rsidR="005B60DC" w:rsidRPr="00AB14A7" w:rsidRDefault="005B60DC" w:rsidP="007510F0">
            <w:pPr>
              <w:spacing w:after="0" w:line="240" w:lineRule="auto"/>
              <w:ind w:firstLine="0"/>
              <w:jc w:val="center"/>
              <w:rPr>
                <w:sz w:val="20"/>
              </w:rPr>
            </w:pPr>
            <w:r>
              <w:rPr>
                <w:sz w:val="20"/>
              </w:rPr>
              <w:t>4565,0</w:t>
            </w:r>
          </w:p>
        </w:tc>
        <w:tc>
          <w:tcPr>
            <w:tcW w:w="706" w:type="pct"/>
            <w:tcBorders>
              <w:top w:val="nil"/>
              <w:left w:val="nil"/>
              <w:bottom w:val="single" w:sz="4" w:space="0" w:color="auto"/>
              <w:right w:val="single" w:sz="4" w:space="0" w:color="auto"/>
            </w:tcBorders>
            <w:shd w:val="clear" w:color="000000" w:fill="FFFFFF"/>
            <w:vAlign w:val="center"/>
            <w:hideMark/>
          </w:tcPr>
          <w:p w:rsidR="005B60DC" w:rsidRPr="00AB14A7" w:rsidRDefault="005B60DC" w:rsidP="007510F0">
            <w:pPr>
              <w:spacing w:after="0" w:line="240" w:lineRule="auto"/>
              <w:ind w:firstLine="0"/>
              <w:rPr>
                <w:rFonts w:eastAsia="Times New Roman"/>
                <w:color w:val="000000"/>
                <w:sz w:val="20"/>
                <w:szCs w:val="20"/>
              </w:rPr>
            </w:pPr>
            <w:r w:rsidRPr="00AB14A7">
              <w:rPr>
                <w:rFonts w:eastAsia="Times New Roman"/>
                <w:color w:val="000000"/>
                <w:sz w:val="20"/>
                <w:szCs w:val="20"/>
              </w:rPr>
              <w:t xml:space="preserve">с. </w:t>
            </w:r>
            <w:r>
              <w:rPr>
                <w:rFonts w:eastAsia="Times New Roman"/>
                <w:color w:val="000000"/>
                <w:sz w:val="20"/>
                <w:szCs w:val="20"/>
              </w:rPr>
              <w:t>Перегребное</w:t>
            </w:r>
          </w:p>
        </w:tc>
        <w:tc>
          <w:tcPr>
            <w:tcW w:w="518" w:type="pct"/>
            <w:tcBorders>
              <w:top w:val="nil"/>
              <w:left w:val="nil"/>
              <w:bottom w:val="single" w:sz="4" w:space="0" w:color="auto"/>
              <w:right w:val="single" w:sz="4" w:space="0" w:color="auto"/>
            </w:tcBorders>
            <w:shd w:val="clear" w:color="000000" w:fill="FFFFFF"/>
            <w:vAlign w:val="center"/>
            <w:hideMark/>
          </w:tcPr>
          <w:p w:rsidR="005B60DC" w:rsidRPr="00542D62" w:rsidRDefault="005B60DC" w:rsidP="007510F0">
            <w:pPr>
              <w:spacing w:after="0" w:line="240" w:lineRule="auto"/>
              <w:ind w:firstLine="0"/>
              <w:jc w:val="center"/>
              <w:rPr>
                <w:rFonts w:eastAsia="Times New Roman"/>
                <w:sz w:val="20"/>
                <w:szCs w:val="20"/>
              </w:rPr>
            </w:pPr>
            <w:r w:rsidRPr="00542D62">
              <w:rPr>
                <w:rFonts w:eastAsia="Times New Roman"/>
                <w:sz w:val="20"/>
                <w:szCs w:val="20"/>
              </w:rPr>
              <w:t>202</w:t>
            </w:r>
            <w:r>
              <w:rPr>
                <w:rFonts w:eastAsia="Times New Roman"/>
                <w:sz w:val="20"/>
                <w:szCs w:val="20"/>
              </w:rPr>
              <w:t>2</w:t>
            </w:r>
            <w:r w:rsidRPr="00542D62">
              <w:rPr>
                <w:rFonts w:eastAsia="Times New Roman"/>
                <w:sz w:val="20"/>
                <w:szCs w:val="20"/>
              </w:rPr>
              <w:t>-202</w:t>
            </w:r>
            <w:r>
              <w:rPr>
                <w:rFonts w:eastAsia="Times New Roman"/>
                <w:sz w:val="20"/>
                <w:szCs w:val="20"/>
              </w:rPr>
              <w:t>7 гг.</w:t>
            </w:r>
          </w:p>
        </w:tc>
        <w:tc>
          <w:tcPr>
            <w:tcW w:w="282" w:type="pct"/>
            <w:tcBorders>
              <w:top w:val="nil"/>
              <w:left w:val="nil"/>
              <w:bottom w:val="single" w:sz="4" w:space="0" w:color="auto"/>
              <w:right w:val="single" w:sz="4" w:space="0" w:color="auto"/>
            </w:tcBorders>
            <w:shd w:val="clear" w:color="000000" w:fill="FFFFFF"/>
            <w:vAlign w:val="center"/>
          </w:tcPr>
          <w:p w:rsidR="005B60DC" w:rsidRPr="00AB14A7" w:rsidRDefault="005B60DC" w:rsidP="007510F0">
            <w:pPr>
              <w:spacing w:after="0" w:line="240" w:lineRule="auto"/>
              <w:ind w:firstLine="0"/>
              <w:jc w:val="center"/>
              <w:rPr>
                <w:rFonts w:eastAsia="Times New Roman"/>
                <w:b/>
                <w:bCs/>
                <w:color w:val="000000"/>
                <w:sz w:val="20"/>
                <w:szCs w:val="20"/>
              </w:rPr>
            </w:pPr>
          </w:p>
        </w:tc>
        <w:tc>
          <w:tcPr>
            <w:tcW w:w="283" w:type="pct"/>
            <w:tcBorders>
              <w:top w:val="nil"/>
              <w:left w:val="nil"/>
              <w:bottom w:val="single" w:sz="4" w:space="0" w:color="auto"/>
              <w:right w:val="single" w:sz="4" w:space="0" w:color="auto"/>
            </w:tcBorders>
            <w:shd w:val="clear" w:color="000000" w:fill="FFFFFF"/>
            <w:noWrap/>
            <w:vAlign w:val="center"/>
            <w:hideMark/>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95</w:t>
            </w:r>
          </w:p>
        </w:tc>
        <w:tc>
          <w:tcPr>
            <w:tcW w:w="282" w:type="pct"/>
            <w:tcBorders>
              <w:top w:val="nil"/>
              <w:left w:val="nil"/>
              <w:bottom w:val="single" w:sz="4" w:space="0" w:color="auto"/>
              <w:right w:val="single" w:sz="4" w:space="0" w:color="auto"/>
            </w:tcBorders>
            <w:shd w:val="clear" w:color="000000" w:fill="FFFFFF"/>
            <w:vAlign w:val="center"/>
            <w:hideMark/>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5</w:t>
            </w:r>
          </w:p>
        </w:tc>
        <w:tc>
          <w:tcPr>
            <w:tcW w:w="261" w:type="pct"/>
            <w:tcBorders>
              <w:top w:val="nil"/>
              <w:left w:val="nil"/>
              <w:bottom w:val="single" w:sz="4" w:space="0" w:color="auto"/>
              <w:right w:val="single" w:sz="4" w:space="0" w:color="auto"/>
            </w:tcBorders>
            <w:shd w:val="clear" w:color="000000" w:fill="FFFFFF"/>
            <w:vAlign w:val="center"/>
          </w:tcPr>
          <w:p w:rsidR="005B60DC" w:rsidRPr="00AB14A7" w:rsidRDefault="005B60DC" w:rsidP="007510F0">
            <w:pPr>
              <w:spacing w:after="0" w:line="240" w:lineRule="auto"/>
              <w:ind w:firstLine="0"/>
              <w:jc w:val="center"/>
              <w:rPr>
                <w:rFonts w:eastAsia="Times New Roman"/>
                <w:b/>
                <w:bCs/>
                <w:color w:val="000000"/>
                <w:sz w:val="20"/>
                <w:szCs w:val="20"/>
              </w:rPr>
            </w:pPr>
          </w:p>
        </w:tc>
      </w:tr>
      <w:tr w:rsidR="005B60DC" w:rsidRPr="00AB14A7" w:rsidTr="005B60DC">
        <w:trPr>
          <w:trHeight w:val="20"/>
        </w:trPr>
        <w:tc>
          <w:tcPr>
            <w:tcW w:w="1494" w:type="pct"/>
            <w:tcBorders>
              <w:top w:val="nil"/>
              <w:left w:val="single" w:sz="4" w:space="0" w:color="auto"/>
              <w:bottom w:val="single" w:sz="4" w:space="0" w:color="auto"/>
              <w:right w:val="single" w:sz="4" w:space="0" w:color="auto"/>
            </w:tcBorders>
            <w:shd w:val="clear" w:color="000000" w:fill="FFFFFF"/>
            <w:vAlign w:val="center"/>
            <w:hideMark/>
          </w:tcPr>
          <w:p w:rsidR="005B60DC" w:rsidRPr="00AB14A7" w:rsidRDefault="005B60DC" w:rsidP="007510F0">
            <w:pPr>
              <w:spacing w:after="0" w:line="240" w:lineRule="auto"/>
              <w:ind w:firstLine="0"/>
              <w:rPr>
                <w:rFonts w:eastAsia="Times New Roman"/>
                <w:color w:val="000000"/>
                <w:sz w:val="20"/>
                <w:szCs w:val="20"/>
              </w:rPr>
            </w:pPr>
            <w:r>
              <w:rPr>
                <w:rFonts w:eastAsia="Times New Roman"/>
                <w:color w:val="000000"/>
                <w:sz w:val="20"/>
                <w:szCs w:val="20"/>
              </w:rPr>
              <w:t>Проезды</w:t>
            </w:r>
          </w:p>
        </w:tc>
        <w:tc>
          <w:tcPr>
            <w:tcW w:w="612" w:type="pct"/>
            <w:tcBorders>
              <w:top w:val="nil"/>
              <w:left w:val="nil"/>
              <w:bottom w:val="single" w:sz="4" w:space="0" w:color="auto"/>
              <w:right w:val="single" w:sz="4" w:space="0" w:color="auto"/>
            </w:tcBorders>
            <w:shd w:val="clear" w:color="000000" w:fill="FFFFFF"/>
            <w:vAlign w:val="center"/>
            <w:hideMark/>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Строительство и реконструкция</w:t>
            </w:r>
          </w:p>
        </w:tc>
        <w:tc>
          <w:tcPr>
            <w:tcW w:w="564" w:type="pct"/>
            <w:tcBorders>
              <w:top w:val="nil"/>
              <w:left w:val="nil"/>
              <w:bottom w:val="single" w:sz="4" w:space="0" w:color="auto"/>
              <w:right w:val="single" w:sz="4" w:space="0" w:color="auto"/>
            </w:tcBorders>
            <w:shd w:val="clear" w:color="000000" w:fill="FFFFFF"/>
            <w:noWrap/>
            <w:vAlign w:val="center"/>
          </w:tcPr>
          <w:p w:rsidR="005B60DC" w:rsidRPr="00AB14A7" w:rsidRDefault="005B60DC" w:rsidP="007510F0">
            <w:pPr>
              <w:spacing w:after="0" w:line="240" w:lineRule="auto"/>
              <w:ind w:firstLine="0"/>
              <w:jc w:val="center"/>
              <w:rPr>
                <w:sz w:val="20"/>
              </w:rPr>
            </w:pPr>
            <w:r>
              <w:rPr>
                <w:sz w:val="20"/>
              </w:rPr>
              <w:t>27210,0</w:t>
            </w:r>
          </w:p>
        </w:tc>
        <w:tc>
          <w:tcPr>
            <w:tcW w:w="706" w:type="pct"/>
            <w:tcBorders>
              <w:top w:val="nil"/>
              <w:left w:val="nil"/>
              <w:bottom w:val="single" w:sz="4" w:space="0" w:color="auto"/>
              <w:right w:val="single" w:sz="4" w:space="0" w:color="auto"/>
            </w:tcBorders>
            <w:shd w:val="clear" w:color="000000" w:fill="FFFFFF"/>
            <w:vAlign w:val="center"/>
            <w:hideMark/>
          </w:tcPr>
          <w:p w:rsidR="005B60DC" w:rsidRPr="00AB14A7" w:rsidRDefault="005B60DC" w:rsidP="007510F0">
            <w:pPr>
              <w:spacing w:after="0" w:line="240" w:lineRule="auto"/>
              <w:ind w:firstLine="0"/>
              <w:rPr>
                <w:rFonts w:eastAsia="Times New Roman"/>
                <w:color w:val="000000"/>
                <w:sz w:val="20"/>
                <w:szCs w:val="20"/>
              </w:rPr>
            </w:pPr>
            <w:r w:rsidRPr="00AB14A7">
              <w:rPr>
                <w:rFonts w:eastAsia="Times New Roman"/>
                <w:color w:val="000000"/>
                <w:sz w:val="20"/>
                <w:szCs w:val="20"/>
              </w:rPr>
              <w:t xml:space="preserve">с. </w:t>
            </w:r>
            <w:r>
              <w:rPr>
                <w:rFonts w:eastAsia="Times New Roman"/>
                <w:color w:val="000000"/>
                <w:sz w:val="20"/>
                <w:szCs w:val="20"/>
              </w:rPr>
              <w:t>Перегребное</w:t>
            </w:r>
          </w:p>
        </w:tc>
        <w:tc>
          <w:tcPr>
            <w:tcW w:w="518" w:type="pct"/>
            <w:tcBorders>
              <w:top w:val="nil"/>
              <w:left w:val="nil"/>
              <w:bottom w:val="single" w:sz="4" w:space="0" w:color="auto"/>
              <w:right w:val="single" w:sz="4" w:space="0" w:color="auto"/>
            </w:tcBorders>
            <w:shd w:val="clear" w:color="000000" w:fill="FFFFFF"/>
            <w:vAlign w:val="center"/>
            <w:hideMark/>
          </w:tcPr>
          <w:p w:rsidR="005B60DC" w:rsidRPr="00542D62" w:rsidRDefault="005B60DC" w:rsidP="007510F0">
            <w:pPr>
              <w:spacing w:after="0" w:line="240" w:lineRule="auto"/>
              <w:ind w:firstLine="0"/>
              <w:jc w:val="center"/>
              <w:rPr>
                <w:rFonts w:eastAsia="Times New Roman"/>
                <w:sz w:val="20"/>
                <w:szCs w:val="20"/>
              </w:rPr>
            </w:pPr>
            <w:r w:rsidRPr="00542D62">
              <w:rPr>
                <w:rFonts w:eastAsia="Times New Roman"/>
                <w:sz w:val="20"/>
                <w:szCs w:val="20"/>
              </w:rPr>
              <w:t>202</w:t>
            </w:r>
            <w:r>
              <w:rPr>
                <w:rFonts w:eastAsia="Times New Roman"/>
                <w:sz w:val="20"/>
                <w:szCs w:val="20"/>
              </w:rPr>
              <w:t>2</w:t>
            </w:r>
            <w:r w:rsidRPr="00542D62">
              <w:rPr>
                <w:rFonts w:eastAsia="Times New Roman"/>
                <w:sz w:val="20"/>
                <w:szCs w:val="20"/>
              </w:rPr>
              <w:t>-202</w:t>
            </w:r>
            <w:r>
              <w:rPr>
                <w:rFonts w:eastAsia="Times New Roman"/>
                <w:sz w:val="20"/>
                <w:szCs w:val="20"/>
              </w:rPr>
              <w:t>7 гг.</w:t>
            </w:r>
          </w:p>
        </w:tc>
        <w:tc>
          <w:tcPr>
            <w:tcW w:w="282" w:type="pct"/>
            <w:tcBorders>
              <w:top w:val="nil"/>
              <w:left w:val="nil"/>
              <w:bottom w:val="single" w:sz="4" w:space="0" w:color="auto"/>
              <w:right w:val="single" w:sz="4" w:space="0" w:color="auto"/>
            </w:tcBorders>
            <w:shd w:val="clear" w:color="000000" w:fill="FFFFFF"/>
            <w:vAlign w:val="center"/>
          </w:tcPr>
          <w:p w:rsidR="005B60DC" w:rsidRPr="00AB14A7" w:rsidRDefault="005B60DC" w:rsidP="007510F0">
            <w:pPr>
              <w:spacing w:after="0" w:line="240" w:lineRule="auto"/>
              <w:ind w:firstLine="0"/>
              <w:jc w:val="center"/>
              <w:rPr>
                <w:rFonts w:eastAsia="Times New Roman"/>
                <w:b/>
                <w:bCs/>
                <w:color w:val="000000"/>
                <w:sz w:val="20"/>
                <w:szCs w:val="20"/>
              </w:rPr>
            </w:pPr>
          </w:p>
        </w:tc>
        <w:tc>
          <w:tcPr>
            <w:tcW w:w="283" w:type="pct"/>
            <w:tcBorders>
              <w:top w:val="nil"/>
              <w:left w:val="nil"/>
              <w:bottom w:val="single" w:sz="4" w:space="0" w:color="auto"/>
              <w:right w:val="single" w:sz="4" w:space="0" w:color="auto"/>
            </w:tcBorders>
            <w:shd w:val="clear" w:color="000000" w:fill="FFFFFF"/>
            <w:noWrap/>
            <w:vAlign w:val="center"/>
            <w:hideMark/>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95</w:t>
            </w:r>
          </w:p>
        </w:tc>
        <w:tc>
          <w:tcPr>
            <w:tcW w:w="282" w:type="pct"/>
            <w:tcBorders>
              <w:top w:val="nil"/>
              <w:left w:val="nil"/>
              <w:bottom w:val="single" w:sz="4" w:space="0" w:color="auto"/>
              <w:right w:val="single" w:sz="4" w:space="0" w:color="auto"/>
            </w:tcBorders>
            <w:shd w:val="clear" w:color="000000" w:fill="FFFFFF"/>
            <w:vAlign w:val="center"/>
            <w:hideMark/>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5</w:t>
            </w:r>
          </w:p>
        </w:tc>
        <w:tc>
          <w:tcPr>
            <w:tcW w:w="261" w:type="pct"/>
            <w:tcBorders>
              <w:top w:val="nil"/>
              <w:left w:val="nil"/>
              <w:bottom w:val="single" w:sz="4" w:space="0" w:color="auto"/>
              <w:right w:val="single" w:sz="4" w:space="0" w:color="auto"/>
            </w:tcBorders>
            <w:shd w:val="clear" w:color="000000" w:fill="FFFFFF"/>
            <w:vAlign w:val="center"/>
          </w:tcPr>
          <w:p w:rsidR="005B60DC" w:rsidRPr="00AB14A7" w:rsidRDefault="005B60DC" w:rsidP="007510F0">
            <w:pPr>
              <w:spacing w:after="0" w:line="240" w:lineRule="auto"/>
              <w:ind w:firstLine="0"/>
              <w:jc w:val="center"/>
              <w:rPr>
                <w:rFonts w:eastAsia="Times New Roman"/>
                <w:b/>
                <w:bCs/>
                <w:color w:val="000000"/>
                <w:sz w:val="20"/>
                <w:szCs w:val="20"/>
              </w:rPr>
            </w:pPr>
          </w:p>
        </w:tc>
      </w:tr>
      <w:tr w:rsidR="005B60DC" w:rsidRPr="00AB14A7" w:rsidTr="005B60DC">
        <w:trPr>
          <w:trHeight w:val="20"/>
        </w:trPr>
        <w:tc>
          <w:tcPr>
            <w:tcW w:w="1494" w:type="pct"/>
            <w:tcBorders>
              <w:top w:val="nil"/>
              <w:left w:val="single" w:sz="4" w:space="0" w:color="auto"/>
              <w:bottom w:val="single" w:sz="4" w:space="0" w:color="auto"/>
              <w:right w:val="single" w:sz="4" w:space="0" w:color="auto"/>
            </w:tcBorders>
            <w:shd w:val="clear" w:color="000000" w:fill="FFFFFF"/>
            <w:vAlign w:val="center"/>
            <w:hideMark/>
          </w:tcPr>
          <w:p w:rsidR="005B60DC" w:rsidRPr="00AB14A7" w:rsidRDefault="005B60DC" w:rsidP="007510F0">
            <w:pPr>
              <w:spacing w:after="0" w:line="240" w:lineRule="auto"/>
              <w:ind w:firstLine="0"/>
              <w:rPr>
                <w:rFonts w:eastAsia="Times New Roman"/>
                <w:color w:val="000000"/>
                <w:sz w:val="20"/>
                <w:szCs w:val="20"/>
              </w:rPr>
            </w:pPr>
            <w:r w:rsidRPr="00AB14A7">
              <w:rPr>
                <w:rFonts w:eastAsia="Times New Roman"/>
                <w:color w:val="000000"/>
                <w:sz w:val="20"/>
                <w:szCs w:val="20"/>
              </w:rPr>
              <w:t>Поселковая дорога</w:t>
            </w:r>
          </w:p>
        </w:tc>
        <w:tc>
          <w:tcPr>
            <w:tcW w:w="612" w:type="pct"/>
            <w:tcBorders>
              <w:top w:val="nil"/>
              <w:left w:val="nil"/>
              <w:bottom w:val="single" w:sz="4" w:space="0" w:color="auto"/>
              <w:right w:val="single" w:sz="4" w:space="0" w:color="auto"/>
            </w:tcBorders>
            <w:shd w:val="clear" w:color="000000" w:fill="FFFFFF"/>
            <w:vAlign w:val="center"/>
            <w:hideMark/>
          </w:tcPr>
          <w:p w:rsidR="005B60DC" w:rsidRDefault="005B60DC" w:rsidP="007510F0">
            <w:pPr>
              <w:spacing w:after="0" w:line="240" w:lineRule="auto"/>
              <w:ind w:firstLine="0"/>
              <w:jc w:val="center"/>
            </w:pPr>
            <w:r>
              <w:rPr>
                <w:rFonts w:eastAsia="Times New Roman"/>
                <w:color w:val="000000"/>
                <w:sz w:val="20"/>
                <w:szCs w:val="20"/>
              </w:rPr>
              <w:t>Строительство</w:t>
            </w:r>
          </w:p>
        </w:tc>
        <w:tc>
          <w:tcPr>
            <w:tcW w:w="564" w:type="pct"/>
            <w:tcBorders>
              <w:top w:val="nil"/>
              <w:left w:val="nil"/>
              <w:bottom w:val="single" w:sz="4" w:space="0" w:color="auto"/>
              <w:right w:val="single" w:sz="4" w:space="0" w:color="auto"/>
            </w:tcBorders>
            <w:shd w:val="clear" w:color="000000" w:fill="FFFFFF"/>
            <w:noWrap/>
            <w:vAlign w:val="center"/>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2500</w:t>
            </w:r>
          </w:p>
        </w:tc>
        <w:tc>
          <w:tcPr>
            <w:tcW w:w="706" w:type="pct"/>
            <w:tcBorders>
              <w:top w:val="nil"/>
              <w:left w:val="nil"/>
              <w:bottom w:val="single" w:sz="4" w:space="0" w:color="auto"/>
              <w:right w:val="single" w:sz="4" w:space="0" w:color="auto"/>
            </w:tcBorders>
            <w:shd w:val="clear" w:color="000000" w:fill="FFFFFF"/>
            <w:vAlign w:val="center"/>
            <w:hideMark/>
          </w:tcPr>
          <w:p w:rsidR="005B60DC" w:rsidRPr="00AB14A7" w:rsidRDefault="005B60DC" w:rsidP="007510F0">
            <w:pPr>
              <w:spacing w:after="0" w:line="240" w:lineRule="auto"/>
              <w:ind w:firstLine="0"/>
              <w:rPr>
                <w:rFonts w:eastAsia="Times New Roman"/>
                <w:color w:val="000000"/>
                <w:sz w:val="20"/>
                <w:szCs w:val="20"/>
              </w:rPr>
            </w:pPr>
            <w:r>
              <w:rPr>
                <w:rFonts w:eastAsia="Times New Roman"/>
                <w:color w:val="000000"/>
                <w:sz w:val="20"/>
                <w:szCs w:val="20"/>
              </w:rPr>
              <w:t>д. Чемаши</w:t>
            </w:r>
          </w:p>
        </w:tc>
        <w:tc>
          <w:tcPr>
            <w:tcW w:w="518" w:type="pct"/>
            <w:tcBorders>
              <w:top w:val="nil"/>
              <w:left w:val="nil"/>
              <w:bottom w:val="single" w:sz="4" w:space="0" w:color="auto"/>
              <w:right w:val="single" w:sz="4" w:space="0" w:color="auto"/>
            </w:tcBorders>
            <w:shd w:val="clear" w:color="000000" w:fill="FFFFFF"/>
            <w:vAlign w:val="center"/>
            <w:hideMark/>
          </w:tcPr>
          <w:p w:rsidR="005B60DC" w:rsidRPr="00542D62" w:rsidRDefault="005B60DC" w:rsidP="007510F0">
            <w:pPr>
              <w:spacing w:after="0" w:line="240" w:lineRule="auto"/>
              <w:ind w:firstLine="0"/>
              <w:jc w:val="center"/>
              <w:rPr>
                <w:rFonts w:eastAsia="Times New Roman"/>
                <w:sz w:val="20"/>
                <w:szCs w:val="20"/>
              </w:rPr>
            </w:pPr>
            <w:r w:rsidRPr="00542D62">
              <w:rPr>
                <w:rFonts w:eastAsia="Times New Roman"/>
                <w:sz w:val="20"/>
                <w:szCs w:val="20"/>
              </w:rPr>
              <w:t>202</w:t>
            </w:r>
            <w:r>
              <w:rPr>
                <w:rFonts w:eastAsia="Times New Roman"/>
                <w:sz w:val="20"/>
                <w:szCs w:val="20"/>
              </w:rPr>
              <w:t>2</w:t>
            </w:r>
            <w:r w:rsidRPr="00542D62">
              <w:rPr>
                <w:rFonts w:eastAsia="Times New Roman"/>
                <w:sz w:val="20"/>
                <w:szCs w:val="20"/>
              </w:rPr>
              <w:t>-202</w:t>
            </w:r>
            <w:r>
              <w:rPr>
                <w:rFonts w:eastAsia="Times New Roman"/>
                <w:sz w:val="20"/>
                <w:szCs w:val="20"/>
              </w:rPr>
              <w:t>7 гг.</w:t>
            </w:r>
          </w:p>
        </w:tc>
        <w:tc>
          <w:tcPr>
            <w:tcW w:w="282" w:type="pct"/>
            <w:tcBorders>
              <w:top w:val="nil"/>
              <w:left w:val="nil"/>
              <w:bottom w:val="single" w:sz="4" w:space="0" w:color="auto"/>
              <w:right w:val="single" w:sz="4" w:space="0" w:color="auto"/>
            </w:tcBorders>
            <w:shd w:val="clear" w:color="000000" w:fill="FFFFFF"/>
            <w:vAlign w:val="center"/>
          </w:tcPr>
          <w:p w:rsidR="005B60DC" w:rsidRPr="00AB14A7" w:rsidRDefault="005B60DC" w:rsidP="007510F0">
            <w:pPr>
              <w:spacing w:after="0" w:line="240" w:lineRule="auto"/>
              <w:ind w:firstLine="0"/>
              <w:jc w:val="center"/>
              <w:rPr>
                <w:rFonts w:eastAsia="Times New Roman"/>
                <w:b/>
                <w:bCs/>
                <w:color w:val="000000"/>
                <w:sz w:val="20"/>
                <w:szCs w:val="20"/>
              </w:rPr>
            </w:pPr>
          </w:p>
        </w:tc>
        <w:tc>
          <w:tcPr>
            <w:tcW w:w="283" w:type="pct"/>
            <w:tcBorders>
              <w:top w:val="nil"/>
              <w:left w:val="nil"/>
              <w:bottom w:val="single" w:sz="4" w:space="0" w:color="auto"/>
              <w:right w:val="single" w:sz="4" w:space="0" w:color="auto"/>
            </w:tcBorders>
            <w:shd w:val="clear" w:color="000000" w:fill="FFFFFF"/>
            <w:noWrap/>
            <w:vAlign w:val="center"/>
            <w:hideMark/>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95</w:t>
            </w:r>
          </w:p>
        </w:tc>
        <w:tc>
          <w:tcPr>
            <w:tcW w:w="282" w:type="pct"/>
            <w:tcBorders>
              <w:top w:val="nil"/>
              <w:left w:val="nil"/>
              <w:bottom w:val="single" w:sz="4" w:space="0" w:color="auto"/>
              <w:right w:val="single" w:sz="4" w:space="0" w:color="auto"/>
            </w:tcBorders>
            <w:shd w:val="clear" w:color="000000" w:fill="FFFFFF"/>
            <w:vAlign w:val="center"/>
            <w:hideMark/>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5</w:t>
            </w:r>
          </w:p>
        </w:tc>
        <w:tc>
          <w:tcPr>
            <w:tcW w:w="261" w:type="pct"/>
            <w:tcBorders>
              <w:top w:val="nil"/>
              <w:left w:val="nil"/>
              <w:bottom w:val="single" w:sz="4" w:space="0" w:color="auto"/>
              <w:right w:val="single" w:sz="4" w:space="0" w:color="auto"/>
            </w:tcBorders>
            <w:shd w:val="clear" w:color="000000" w:fill="FFFFFF"/>
            <w:vAlign w:val="center"/>
          </w:tcPr>
          <w:p w:rsidR="005B60DC" w:rsidRPr="00AB14A7" w:rsidRDefault="005B60DC" w:rsidP="007510F0">
            <w:pPr>
              <w:spacing w:after="0" w:line="240" w:lineRule="auto"/>
              <w:ind w:firstLine="0"/>
              <w:jc w:val="center"/>
              <w:rPr>
                <w:rFonts w:eastAsia="Times New Roman"/>
                <w:b/>
                <w:bCs/>
                <w:color w:val="000000"/>
                <w:sz w:val="20"/>
                <w:szCs w:val="20"/>
              </w:rPr>
            </w:pPr>
          </w:p>
        </w:tc>
      </w:tr>
      <w:tr w:rsidR="005B60DC" w:rsidRPr="00AB14A7" w:rsidTr="005B60DC">
        <w:trPr>
          <w:trHeight w:val="20"/>
        </w:trPr>
        <w:tc>
          <w:tcPr>
            <w:tcW w:w="1494" w:type="pct"/>
            <w:tcBorders>
              <w:top w:val="nil"/>
              <w:left w:val="single" w:sz="4" w:space="0" w:color="auto"/>
              <w:bottom w:val="single" w:sz="4" w:space="0" w:color="auto"/>
              <w:right w:val="single" w:sz="4" w:space="0" w:color="auto"/>
            </w:tcBorders>
            <w:shd w:val="clear" w:color="000000" w:fill="FFFFFF"/>
            <w:vAlign w:val="center"/>
            <w:hideMark/>
          </w:tcPr>
          <w:p w:rsidR="005B60DC" w:rsidRPr="00AB14A7" w:rsidRDefault="005B60DC" w:rsidP="007510F0">
            <w:pPr>
              <w:spacing w:after="0" w:line="240" w:lineRule="auto"/>
              <w:ind w:firstLine="0"/>
              <w:rPr>
                <w:rFonts w:eastAsia="Times New Roman"/>
                <w:color w:val="000000"/>
                <w:sz w:val="20"/>
                <w:szCs w:val="20"/>
              </w:rPr>
            </w:pPr>
            <w:r>
              <w:rPr>
                <w:rFonts w:eastAsia="Times New Roman"/>
                <w:color w:val="000000"/>
                <w:sz w:val="20"/>
                <w:szCs w:val="20"/>
              </w:rPr>
              <w:t>Главная улица</w:t>
            </w:r>
          </w:p>
        </w:tc>
        <w:tc>
          <w:tcPr>
            <w:tcW w:w="612" w:type="pct"/>
            <w:tcBorders>
              <w:top w:val="nil"/>
              <w:left w:val="nil"/>
              <w:bottom w:val="single" w:sz="4" w:space="0" w:color="auto"/>
              <w:right w:val="single" w:sz="4" w:space="0" w:color="auto"/>
            </w:tcBorders>
            <w:shd w:val="clear" w:color="000000" w:fill="FFFFFF"/>
            <w:vAlign w:val="center"/>
            <w:hideMark/>
          </w:tcPr>
          <w:p w:rsidR="005B60DC" w:rsidRDefault="005B60DC" w:rsidP="007510F0">
            <w:pPr>
              <w:spacing w:after="0" w:line="240" w:lineRule="auto"/>
              <w:ind w:firstLine="0"/>
              <w:jc w:val="center"/>
            </w:pPr>
            <w:r>
              <w:rPr>
                <w:rFonts w:eastAsia="Times New Roman"/>
                <w:color w:val="000000"/>
                <w:sz w:val="20"/>
                <w:szCs w:val="20"/>
              </w:rPr>
              <w:t>Строительство</w:t>
            </w:r>
          </w:p>
        </w:tc>
        <w:tc>
          <w:tcPr>
            <w:tcW w:w="564" w:type="pct"/>
            <w:tcBorders>
              <w:top w:val="nil"/>
              <w:left w:val="nil"/>
              <w:bottom w:val="single" w:sz="4" w:space="0" w:color="auto"/>
              <w:right w:val="single" w:sz="4" w:space="0" w:color="auto"/>
            </w:tcBorders>
            <w:shd w:val="clear" w:color="000000" w:fill="FFFFFF"/>
            <w:noWrap/>
            <w:vAlign w:val="center"/>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890</w:t>
            </w:r>
          </w:p>
        </w:tc>
        <w:tc>
          <w:tcPr>
            <w:tcW w:w="706" w:type="pct"/>
            <w:tcBorders>
              <w:top w:val="nil"/>
              <w:left w:val="nil"/>
              <w:bottom w:val="single" w:sz="4" w:space="0" w:color="auto"/>
              <w:right w:val="single" w:sz="4" w:space="0" w:color="auto"/>
            </w:tcBorders>
            <w:shd w:val="clear" w:color="000000" w:fill="FFFFFF"/>
            <w:vAlign w:val="center"/>
            <w:hideMark/>
          </w:tcPr>
          <w:p w:rsidR="005B60DC" w:rsidRPr="00AB14A7" w:rsidRDefault="005B60DC" w:rsidP="007510F0">
            <w:pPr>
              <w:spacing w:after="0" w:line="240" w:lineRule="auto"/>
              <w:ind w:firstLine="0"/>
              <w:rPr>
                <w:rFonts w:eastAsia="Times New Roman"/>
                <w:color w:val="000000"/>
                <w:sz w:val="20"/>
                <w:szCs w:val="20"/>
              </w:rPr>
            </w:pPr>
            <w:r>
              <w:rPr>
                <w:rFonts w:eastAsia="Times New Roman"/>
                <w:color w:val="000000"/>
                <w:sz w:val="20"/>
                <w:szCs w:val="20"/>
              </w:rPr>
              <w:t>д. Чемаши</w:t>
            </w:r>
          </w:p>
        </w:tc>
        <w:tc>
          <w:tcPr>
            <w:tcW w:w="518" w:type="pct"/>
            <w:tcBorders>
              <w:top w:val="nil"/>
              <w:left w:val="nil"/>
              <w:bottom w:val="single" w:sz="4" w:space="0" w:color="auto"/>
              <w:right w:val="single" w:sz="4" w:space="0" w:color="auto"/>
            </w:tcBorders>
            <w:shd w:val="clear" w:color="000000" w:fill="FFFFFF"/>
            <w:vAlign w:val="center"/>
            <w:hideMark/>
          </w:tcPr>
          <w:p w:rsidR="005B60DC" w:rsidRPr="00542D62" w:rsidRDefault="005B60DC" w:rsidP="007510F0">
            <w:pPr>
              <w:spacing w:after="0" w:line="240" w:lineRule="auto"/>
              <w:ind w:firstLine="0"/>
              <w:jc w:val="center"/>
              <w:rPr>
                <w:rFonts w:eastAsia="Times New Roman"/>
                <w:sz w:val="20"/>
                <w:szCs w:val="20"/>
              </w:rPr>
            </w:pPr>
            <w:r w:rsidRPr="00542D62">
              <w:rPr>
                <w:rFonts w:eastAsia="Times New Roman"/>
                <w:sz w:val="20"/>
                <w:szCs w:val="20"/>
              </w:rPr>
              <w:t>202</w:t>
            </w:r>
            <w:r>
              <w:rPr>
                <w:rFonts w:eastAsia="Times New Roman"/>
                <w:sz w:val="20"/>
                <w:szCs w:val="20"/>
              </w:rPr>
              <w:t>2</w:t>
            </w:r>
            <w:r w:rsidRPr="00542D62">
              <w:rPr>
                <w:rFonts w:eastAsia="Times New Roman"/>
                <w:sz w:val="20"/>
                <w:szCs w:val="20"/>
              </w:rPr>
              <w:t>-202</w:t>
            </w:r>
            <w:r>
              <w:rPr>
                <w:rFonts w:eastAsia="Times New Roman"/>
                <w:sz w:val="20"/>
                <w:szCs w:val="20"/>
              </w:rPr>
              <w:t>7 гг.</w:t>
            </w:r>
          </w:p>
        </w:tc>
        <w:tc>
          <w:tcPr>
            <w:tcW w:w="282" w:type="pct"/>
            <w:tcBorders>
              <w:top w:val="nil"/>
              <w:left w:val="nil"/>
              <w:bottom w:val="single" w:sz="4" w:space="0" w:color="auto"/>
              <w:right w:val="single" w:sz="4" w:space="0" w:color="auto"/>
            </w:tcBorders>
            <w:shd w:val="clear" w:color="000000" w:fill="FFFFFF"/>
            <w:vAlign w:val="center"/>
          </w:tcPr>
          <w:p w:rsidR="005B60DC" w:rsidRPr="00AB14A7" w:rsidRDefault="005B60DC" w:rsidP="007510F0">
            <w:pPr>
              <w:spacing w:after="0" w:line="240" w:lineRule="auto"/>
              <w:ind w:firstLine="0"/>
              <w:jc w:val="center"/>
              <w:rPr>
                <w:rFonts w:eastAsia="Times New Roman"/>
                <w:b/>
                <w:bCs/>
                <w:color w:val="000000"/>
                <w:sz w:val="20"/>
                <w:szCs w:val="20"/>
              </w:rPr>
            </w:pPr>
          </w:p>
        </w:tc>
        <w:tc>
          <w:tcPr>
            <w:tcW w:w="283" w:type="pct"/>
            <w:tcBorders>
              <w:top w:val="nil"/>
              <w:left w:val="nil"/>
              <w:bottom w:val="single" w:sz="4" w:space="0" w:color="auto"/>
              <w:right w:val="single" w:sz="4" w:space="0" w:color="auto"/>
            </w:tcBorders>
            <w:shd w:val="clear" w:color="000000" w:fill="FFFFFF"/>
            <w:noWrap/>
            <w:vAlign w:val="center"/>
            <w:hideMark/>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95</w:t>
            </w:r>
          </w:p>
        </w:tc>
        <w:tc>
          <w:tcPr>
            <w:tcW w:w="282" w:type="pct"/>
            <w:tcBorders>
              <w:top w:val="nil"/>
              <w:left w:val="nil"/>
              <w:bottom w:val="single" w:sz="4" w:space="0" w:color="auto"/>
              <w:right w:val="single" w:sz="4" w:space="0" w:color="auto"/>
            </w:tcBorders>
            <w:shd w:val="clear" w:color="000000" w:fill="FFFFFF"/>
            <w:vAlign w:val="center"/>
            <w:hideMark/>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5</w:t>
            </w:r>
          </w:p>
        </w:tc>
        <w:tc>
          <w:tcPr>
            <w:tcW w:w="261" w:type="pct"/>
            <w:tcBorders>
              <w:top w:val="nil"/>
              <w:left w:val="nil"/>
              <w:bottom w:val="single" w:sz="4" w:space="0" w:color="auto"/>
              <w:right w:val="single" w:sz="4" w:space="0" w:color="auto"/>
            </w:tcBorders>
            <w:shd w:val="clear" w:color="000000" w:fill="FFFFFF"/>
            <w:vAlign w:val="center"/>
          </w:tcPr>
          <w:p w:rsidR="005B60DC" w:rsidRPr="00AB14A7" w:rsidRDefault="005B60DC" w:rsidP="007510F0">
            <w:pPr>
              <w:spacing w:after="0" w:line="240" w:lineRule="auto"/>
              <w:ind w:firstLine="0"/>
              <w:jc w:val="center"/>
              <w:rPr>
                <w:rFonts w:eastAsia="Times New Roman"/>
                <w:b/>
                <w:bCs/>
                <w:color w:val="000000"/>
                <w:sz w:val="20"/>
                <w:szCs w:val="20"/>
              </w:rPr>
            </w:pPr>
          </w:p>
        </w:tc>
      </w:tr>
      <w:tr w:rsidR="005B60DC" w:rsidRPr="00AB14A7" w:rsidTr="005B60DC">
        <w:trPr>
          <w:trHeight w:val="20"/>
        </w:trPr>
        <w:tc>
          <w:tcPr>
            <w:tcW w:w="1494" w:type="pct"/>
            <w:tcBorders>
              <w:top w:val="nil"/>
              <w:left w:val="single" w:sz="4" w:space="0" w:color="auto"/>
              <w:bottom w:val="single" w:sz="4" w:space="0" w:color="auto"/>
              <w:right w:val="single" w:sz="4" w:space="0" w:color="auto"/>
            </w:tcBorders>
            <w:shd w:val="clear" w:color="000000" w:fill="FFFFFF"/>
            <w:vAlign w:val="center"/>
            <w:hideMark/>
          </w:tcPr>
          <w:p w:rsidR="005B60DC" w:rsidRPr="00AB14A7" w:rsidRDefault="005B60DC" w:rsidP="007510F0">
            <w:pPr>
              <w:spacing w:after="0" w:line="240" w:lineRule="auto"/>
              <w:ind w:firstLine="0"/>
              <w:rPr>
                <w:rFonts w:eastAsia="Times New Roman"/>
                <w:color w:val="000000"/>
                <w:sz w:val="20"/>
                <w:szCs w:val="20"/>
              </w:rPr>
            </w:pPr>
            <w:r>
              <w:rPr>
                <w:rFonts w:eastAsia="Times New Roman"/>
                <w:color w:val="000000"/>
                <w:sz w:val="20"/>
                <w:szCs w:val="20"/>
              </w:rPr>
              <w:t>Основная улица в жилой застройке</w:t>
            </w:r>
          </w:p>
        </w:tc>
        <w:tc>
          <w:tcPr>
            <w:tcW w:w="612" w:type="pct"/>
            <w:tcBorders>
              <w:top w:val="nil"/>
              <w:left w:val="nil"/>
              <w:bottom w:val="single" w:sz="4" w:space="0" w:color="auto"/>
              <w:right w:val="single" w:sz="4" w:space="0" w:color="auto"/>
            </w:tcBorders>
            <w:shd w:val="clear" w:color="000000" w:fill="FFFFFF"/>
            <w:vAlign w:val="center"/>
            <w:hideMark/>
          </w:tcPr>
          <w:p w:rsidR="005B60DC" w:rsidRDefault="005B60DC" w:rsidP="007510F0">
            <w:pPr>
              <w:spacing w:after="0" w:line="240" w:lineRule="auto"/>
              <w:ind w:firstLine="0"/>
              <w:jc w:val="center"/>
            </w:pPr>
            <w:r>
              <w:rPr>
                <w:rFonts w:eastAsia="Times New Roman"/>
                <w:color w:val="000000"/>
                <w:sz w:val="20"/>
                <w:szCs w:val="20"/>
              </w:rPr>
              <w:t>Строительство</w:t>
            </w:r>
          </w:p>
        </w:tc>
        <w:tc>
          <w:tcPr>
            <w:tcW w:w="564" w:type="pct"/>
            <w:tcBorders>
              <w:top w:val="nil"/>
              <w:left w:val="nil"/>
              <w:bottom w:val="single" w:sz="4" w:space="0" w:color="auto"/>
              <w:right w:val="single" w:sz="4" w:space="0" w:color="auto"/>
            </w:tcBorders>
            <w:shd w:val="clear" w:color="000000" w:fill="FFFFFF"/>
            <w:noWrap/>
            <w:vAlign w:val="center"/>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3400</w:t>
            </w:r>
          </w:p>
        </w:tc>
        <w:tc>
          <w:tcPr>
            <w:tcW w:w="706" w:type="pct"/>
            <w:tcBorders>
              <w:top w:val="nil"/>
              <w:left w:val="nil"/>
              <w:bottom w:val="single" w:sz="4" w:space="0" w:color="auto"/>
              <w:right w:val="single" w:sz="4" w:space="0" w:color="auto"/>
            </w:tcBorders>
            <w:shd w:val="clear" w:color="000000" w:fill="FFFFFF"/>
            <w:vAlign w:val="center"/>
            <w:hideMark/>
          </w:tcPr>
          <w:p w:rsidR="005B60DC" w:rsidRPr="00AB14A7" w:rsidRDefault="005B60DC" w:rsidP="007510F0">
            <w:pPr>
              <w:spacing w:after="0" w:line="240" w:lineRule="auto"/>
              <w:ind w:firstLine="0"/>
              <w:rPr>
                <w:rFonts w:eastAsia="Times New Roman"/>
                <w:color w:val="000000"/>
                <w:sz w:val="20"/>
                <w:szCs w:val="20"/>
              </w:rPr>
            </w:pPr>
            <w:r>
              <w:rPr>
                <w:rFonts w:eastAsia="Times New Roman"/>
                <w:color w:val="000000"/>
                <w:sz w:val="20"/>
                <w:szCs w:val="20"/>
              </w:rPr>
              <w:t>д. Чемаши</w:t>
            </w:r>
          </w:p>
        </w:tc>
        <w:tc>
          <w:tcPr>
            <w:tcW w:w="518" w:type="pct"/>
            <w:tcBorders>
              <w:top w:val="nil"/>
              <w:left w:val="nil"/>
              <w:bottom w:val="single" w:sz="4" w:space="0" w:color="auto"/>
              <w:right w:val="single" w:sz="4" w:space="0" w:color="auto"/>
            </w:tcBorders>
            <w:shd w:val="clear" w:color="000000" w:fill="FFFFFF"/>
            <w:vAlign w:val="center"/>
          </w:tcPr>
          <w:p w:rsidR="005B60DC" w:rsidRPr="00542D62" w:rsidRDefault="005B60DC" w:rsidP="007510F0">
            <w:pPr>
              <w:spacing w:after="0" w:line="240" w:lineRule="auto"/>
              <w:ind w:firstLine="0"/>
              <w:jc w:val="center"/>
              <w:rPr>
                <w:rFonts w:eastAsia="Times New Roman"/>
                <w:sz w:val="20"/>
                <w:szCs w:val="20"/>
              </w:rPr>
            </w:pPr>
            <w:r w:rsidRPr="00542D62">
              <w:rPr>
                <w:rFonts w:eastAsia="Times New Roman"/>
                <w:sz w:val="20"/>
                <w:szCs w:val="20"/>
              </w:rPr>
              <w:t>202</w:t>
            </w:r>
            <w:r>
              <w:rPr>
                <w:rFonts w:eastAsia="Times New Roman"/>
                <w:sz w:val="20"/>
                <w:szCs w:val="20"/>
              </w:rPr>
              <w:t>2</w:t>
            </w:r>
            <w:r w:rsidRPr="00542D62">
              <w:rPr>
                <w:rFonts w:eastAsia="Times New Roman"/>
                <w:sz w:val="20"/>
                <w:szCs w:val="20"/>
              </w:rPr>
              <w:t>-202</w:t>
            </w:r>
            <w:r>
              <w:rPr>
                <w:rFonts w:eastAsia="Times New Roman"/>
                <w:sz w:val="20"/>
                <w:szCs w:val="20"/>
              </w:rPr>
              <w:t>7 гг.</w:t>
            </w:r>
          </w:p>
        </w:tc>
        <w:tc>
          <w:tcPr>
            <w:tcW w:w="282" w:type="pct"/>
            <w:tcBorders>
              <w:top w:val="nil"/>
              <w:left w:val="nil"/>
              <w:bottom w:val="single" w:sz="4" w:space="0" w:color="auto"/>
              <w:right w:val="single" w:sz="4" w:space="0" w:color="auto"/>
            </w:tcBorders>
            <w:shd w:val="clear" w:color="000000" w:fill="FFFFFF"/>
            <w:vAlign w:val="center"/>
          </w:tcPr>
          <w:p w:rsidR="005B60DC" w:rsidRPr="00AB14A7" w:rsidRDefault="005B60DC" w:rsidP="007510F0">
            <w:pPr>
              <w:spacing w:after="0" w:line="240" w:lineRule="auto"/>
              <w:ind w:firstLine="0"/>
              <w:jc w:val="center"/>
              <w:rPr>
                <w:rFonts w:eastAsia="Times New Roman"/>
                <w:b/>
                <w:bCs/>
                <w:color w:val="000000"/>
                <w:sz w:val="20"/>
                <w:szCs w:val="20"/>
              </w:rPr>
            </w:pPr>
          </w:p>
        </w:tc>
        <w:tc>
          <w:tcPr>
            <w:tcW w:w="283" w:type="pct"/>
            <w:tcBorders>
              <w:top w:val="nil"/>
              <w:left w:val="nil"/>
              <w:bottom w:val="single" w:sz="4" w:space="0" w:color="auto"/>
              <w:right w:val="single" w:sz="4" w:space="0" w:color="auto"/>
            </w:tcBorders>
            <w:shd w:val="clear" w:color="000000" w:fill="FFFFFF"/>
            <w:noWrap/>
            <w:vAlign w:val="center"/>
            <w:hideMark/>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95</w:t>
            </w:r>
          </w:p>
        </w:tc>
        <w:tc>
          <w:tcPr>
            <w:tcW w:w="282" w:type="pct"/>
            <w:tcBorders>
              <w:top w:val="nil"/>
              <w:left w:val="nil"/>
              <w:bottom w:val="single" w:sz="4" w:space="0" w:color="auto"/>
              <w:right w:val="single" w:sz="4" w:space="0" w:color="auto"/>
            </w:tcBorders>
            <w:shd w:val="clear" w:color="000000" w:fill="FFFFFF"/>
            <w:vAlign w:val="center"/>
            <w:hideMark/>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5</w:t>
            </w:r>
          </w:p>
        </w:tc>
        <w:tc>
          <w:tcPr>
            <w:tcW w:w="261" w:type="pct"/>
            <w:tcBorders>
              <w:top w:val="nil"/>
              <w:left w:val="nil"/>
              <w:bottom w:val="single" w:sz="4" w:space="0" w:color="auto"/>
              <w:right w:val="single" w:sz="4" w:space="0" w:color="auto"/>
            </w:tcBorders>
            <w:shd w:val="clear" w:color="000000" w:fill="FFFFFF"/>
            <w:vAlign w:val="center"/>
          </w:tcPr>
          <w:p w:rsidR="005B60DC" w:rsidRPr="00AB14A7" w:rsidRDefault="005B60DC" w:rsidP="007510F0">
            <w:pPr>
              <w:spacing w:after="0" w:line="240" w:lineRule="auto"/>
              <w:ind w:firstLine="0"/>
              <w:jc w:val="center"/>
              <w:rPr>
                <w:rFonts w:eastAsia="Times New Roman"/>
                <w:b/>
                <w:bCs/>
                <w:color w:val="000000"/>
                <w:sz w:val="20"/>
                <w:szCs w:val="20"/>
              </w:rPr>
            </w:pPr>
          </w:p>
        </w:tc>
      </w:tr>
      <w:tr w:rsidR="005B60DC" w:rsidRPr="00AB14A7" w:rsidTr="005B60DC">
        <w:trPr>
          <w:trHeight w:val="20"/>
        </w:trPr>
        <w:tc>
          <w:tcPr>
            <w:tcW w:w="1494" w:type="pct"/>
            <w:tcBorders>
              <w:top w:val="nil"/>
              <w:left w:val="single" w:sz="4" w:space="0" w:color="auto"/>
              <w:bottom w:val="single" w:sz="4" w:space="0" w:color="auto"/>
              <w:right w:val="single" w:sz="4" w:space="0" w:color="auto"/>
            </w:tcBorders>
            <w:shd w:val="clear" w:color="000000" w:fill="FFFFFF"/>
            <w:vAlign w:val="center"/>
            <w:hideMark/>
          </w:tcPr>
          <w:p w:rsidR="005B60DC" w:rsidRPr="00AB14A7" w:rsidRDefault="005B60DC" w:rsidP="007510F0">
            <w:pPr>
              <w:spacing w:after="0" w:line="240" w:lineRule="auto"/>
              <w:ind w:firstLine="0"/>
              <w:rPr>
                <w:rFonts w:eastAsia="Times New Roman"/>
                <w:color w:val="000000"/>
                <w:sz w:val="20"/>
                <w:szCs w:val="20"/>
              </w:rPr>
            </w:pPr>
            <w:r>
              <w:rPr>
                <w:rFonts w:eastAsia="Times New Roman"/>
                <w:color w:val="000000"/>
                <w:sz w:val="20"/>
                <w:szCs w:val="20"/>
              </w:rPr>
              <w:t>Второстепенная улица в жилой застройке</w:t>
            </w:r>
          </w:p>
        </w:tc>
        <w:tc>
          <w:tcPr>
            <w:tcW w:w="612" w:type="pct"/>
            <w:tcBorders>
              <w:top w:val="nil"/>
              <w:left w:val="nil"/>
              <w:bottom w:val="single" w:sz="4" w:space="0" w:color="auto"/>
              <w:right w:val="single" w:sz="4" w:space="0" w:color="auto"/>
            </w:tcBorders>
            <w:shd w:val="clear" w:color="000000" w:fill="FFFFFF"/>
            <w:vAlign w:val="center"/>
          </w:tcPr>
          <w:p w:rsidR="005B60DC" w:rsidRDefault="005B60DC" w:rsidP="007510F0">
            <w:pPr>
              <w:spacing w:after="0" w:line="240" w:lineRule="auto"/>
              <w:ind w:firstLine="0"/>
              <w:jc w:val="center"/>
            </w:pPr>
            <w:r>
              <w:rPr>
                <w:rFonts w:eastAsia="Times New Roman"/>
                <w:color w:val="000000"/>
                <w:sz w:val="20"/>
                <w:szCs w:val="20"/>
              </w:rPr>
              <w:t>Строительство</w:t>
            </w:r>
          </w:p>
        </w:tc>
        <w:tc>
          <w:tcPr>
            <w:tcW w:w="564" w:type="pct"/>
            <w:tcBorders>
              <w:top w:val="nil"/>
              <w:left w:val="nil"/>
              <w:bottom w:val="single" w:sz="4" w:space="0" w:color="auto"/>
              <w:right w:val="single" w:sz="4" w:space="0" w:color="auto"/>
            </w:tcBorders>
            <w:shd w:val="clear" w:color="000000" w:fill="FFFFFF"/>
            <w:noWrap/>
            <w:vAlign w:val="center"/>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1680</w:t>
            </w:r>
          </w:p>
        </w:tc>
        <w:tc>
          <w:tcPr>
            <w:tcW w:w="706" w:type="pct"/>
            <w:tcBorders>
              <w:top w:val="nil"/>
              <w:left w:val="nil"/>
              <w:bottom w:val="single" w:sz="4" w:space="0" w:color="auto"/>
              <w:right w:val="single" w:sz="4" w:space="0" w:color="auto"/>
            </w:tcBorders>
            <w:shd w:val="clear" w:color="000000" w:fill="FFFFFF"/>
            <w:vAlign w:val="center"/>
            <w:hideMark/>
          </w:tcPr>
          <w:p w:rsidR="005B60DC" w:rsidRPr="00AB14A7" w:rsidRDefault="005B60DC" w:rsidP="007510F0">
            <w:pPr>
              <w:spacing w:after="0" w:line="240" w:lineRule="auto"/>
              <w:ind w:firstLine="0"/>
              <w:rPr>
                <w:rFonts w:eastAsia="Times New Roman"/>
                <w:color w:val="000000"/>
                <w:sz w:val="20"/>
                <w:szCs w:val="20"/>
              </w:rPr>
            </w:pPr>
            <w:r>
              <w:rPr>
                <w:rFonts w:eastAsia="Times New Roman"/>
                <w:color w:val="000000"/>
                <w:sz w:val="20"/>
                <w:szCs w:val="20"/>
              </w:rPr>
              <w:t>д. Чемаши</w:t>
            </w:r>
          </w:p>
        </w:tc>
        <w:tc>
          <w:tcPr>
            <w:tcW w:w="518" w:type="pct"/>
            <w:tcBorders>
              <w:top w:val="nil"/>
              <w:left w:val="nil"/>
              <w:bottom w:val="single" w:sz="4" w:space="0" w:color="auto"/>
              <w:right w:val="single" w:sz="4" w:space="0" w:color="auto"/>
            </w:tcBorders>
            <w:shd w:val="clear" w:color="000000" w:fill="FFFFFF"/>
            <w:vAlign w:val="center"/>
          </w:tcPr>
          <w:p w:rsidR="005B60DC" w:rsidRPr="00542D62" w:rsidRDefault="005B60DC" w:rsidP="007510F0">
            <w:pPr>
              <w:spacing w:after="0" w:line="240" w:lineRule="auto"/>
              <w:ind w:firstLine="0"/>
              <w:jc w:val="center"/>
              <w:rPr>
                <w:rFonts w:eastAsia="Times New Roman"/>
                <w:sz w:val="20"/>
                <w:szCs w:val="20"/>
              </w:rPr>
            </w:pPr>
            <w:r w:rsidRPr="00542D62">
              <w:rPr>
                <w:rFonts w:eastAsia="Times New Roman"/>
                <w:sz w:val="20"/>
                <w:szCs w:val="20"/>
              </w:rPr>
              <w:t>202</w:t>
            </w:r>
            <w:r>
              <w:rPr>
                <w:rFonts w:eastAsia="Times New Roman"/>
                <w:sz w:val="20"/>
                <w:szCs w:val="20"/>
              </w:rPr>
              <w:t>2</w:t>
            </w:r>
            <w:r w:rsidRPr="00542D62">
              <w:rPr>
                <w:rFonts w:eastAsia="Times New Roman"/>
                <w:sz w:val="20"/>
                <w:szCs w:val="20"/>
              </w:rPr>
              <w:t>-202</w:t>
            </w:r>
            <w:r>
              <w:rPr>
                <w:rFonts w:eastAsia="Times New Roman"/>
                <w:sz w:val="20"/>
                <w:szCs w:val="20"/>
              </w:rPr>
              <w:t>7 гг.</w:t>
            </w:r>
          </w:p>
        </w:tc>
        <w:tc>
          <w:tcPr>
            <w:tcW w:w="282" w:type="pct"/>
            <w:tcBorders>
              <w:top w:val="nil"/>
              <w:left w:val="nil"/>
              <w:bottom w:val="single" w:sz="4" w:space="0" w:color="auto"/>
              <w:right w:val="single" w:sz="4" w:space="0" w:color="auto"/>
            </w:tcBorders>
            <w:shd w:val="clear" w:color="000000" w:fill="FFFFFF"/>
            <w:noWrap/>
            <w:vAlign w:val="center"/>
          </w:tcPr>
          <w:p w:rsidR="005B60DC" w:rsidRPr="00AB14A7" w:rsidRDefault="005B60DC" w:rsidP="007510F0">
            <w:pPr>
              <w:spacing w:after="0" w:line="240" w:lineRule="auto"/>
              <w:ind w:firstLine="0"/>
              <w:jc w:val="center"/>
              <w:rPr>
                <w:rFonts w:eastAsia="Times New Roman"/>
                <w:color w:val="000000"/>
                <w:sz w:val="20"/>
                <w:szCs w:val="20"/>
              </w:rPr>
            </w:pPr>
          </w:p>
        </w:tc>
        <w:tc>
          <w:tcPr>
            <w:tcW w:w="283" w:type="pct"/>
            <w:tcBorders>
              <w:top w:val="nil"/>
              <w:left w:val="nil"/>
              <w:bottom w:val="single" w:sz="4" w:space="0" w:color="auto"/>
              <w:right w:val="single" w:sz="4" w:space="0" w:color="auto"/>
            </w:tcBorders>
            <w:shd w:val="clear" w:color="000000" w:fill="FFFFFF"/>
            <w:noWrap/>
            <w:vAlign w:val="center"/>
            <w:hideMark/>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95</w:t>
            </w:r>
          </w:p>
        </w:tc>
        <w:tc>
          <w:tcPr>
            <w:tcW w:w="282" w:type="pct"/>
            <w:tcBorders>
              <w:top w:val="nil"/>
              <w:left w:val="nil"/>
              <w:bottom w:val="single" w:sz="4" w:space="0" w:color="auto"/>
              <w:right w:val="single" w:sz="4" w:space="0" w:color="auto"/>
            </w:tcBorders>
            <w:shd w:val="clear" w:color="000000" w:fill="FFFFFF"/>
            <w:vAlign w:val="center"/>
            <w:hideMark/>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5</w:t>
            </w:r>
          </w:p>
        </w:tc>
        <w:tc>
          <w:tcPr>
            <w:tcW w:w="261" w:type="pct"/>
            <w:tcBorders>
              <w:top w:val="nil"/>
              <w:left w:val="nil"/>
              <w:bottom w:val="single" w:sz="4" w:space="0" w:color="auto"/>
              <w:right w:val="single" w:sz="4" w:space="0" w:color="auto"/>
            </w:tcBorders>
            <w:shd w:val="clear" w:color="000000" w:fill="FFFFFF"/>
            <w:noWrap/>
            <w:vAlign w:val="center"/>
          </w:tcPr>
          <w:p w:rsidR="005B60DC" w:rsidRPr="00AB14A7" w:rsidRDefault="005B60DC" w:rsidP="007510F0">
            <w:pPr>
              <w:spacing w:after="0" w:line="240" w:lineRule="auto"/>
              <w:ind w:firstLine="0"/>
              <w:jc w:val="center"/>
              <w:rPr>
                <w:rFonts w:eastAsia="Times New Roman"/>
                <w:color w:val="000000"/>
                <w:sz w:val="20"/>
                <w:szCs w:val="20"/>
              </w:rPr>
            </w:pPr>
          </w:p>
        </w:tc>
      </w:tr>
      <w:tr w:rsidR="005B60DC" w:rsidRPr="00AB14A7" w:rsidTr="005B60DC">
        <w:trPr>
          <w:trHeight w:val="20"/>
        </w:trPr>
        <w:tc>
          <w:tcPr>
            <w:tcW w:w="1494" w:type="pct"/>
            <w:tcBorders>
              <w:top w:val="nil"/>
              <w:left w:val="single" w:sz="4" w:space="0" w:color="auto"/>
              <w:bottom w:val="single" w:sz="4" w:space="0" w:color="auto"/>
              <w:right w:val="single" w:sz="4" w:space="0" w:color="auto"/>
            </w:tcBorders>
            <w:shd w:val="clear" w:color="000000" w:fill="FFFFFF"/>
            <w:vAlign w:val="center"/>
          </w:tcPr>
          <w:p w:rsidR="005B60DC" w:rsidRPr="00AB14A7" w:rsidRDefault="005B60DC" w:rsidP="007510F0">
            <w:pPr>
              <w:spacing w:after="0" w:line="240" w:lineRule="auto"/>
              <w:ind w:firstLine="0"/>
              <w:rPr>
                <w:rFonts w:eastAsia="Times New Roman"/>
                <w:color w:val="000000"/>
                <w:sz w:val="20"/>
                <w:szCs w:val="20"/>
              </w:rPr>
            </w:pPr>
            <w:r>
              <w:rPr>
                <w:rFonts w:eastAsia="Times New Roman"/>
                <w:color w:val="000000"/>
                <w:sz w:val="20"/>
                <w:szCs w:val="20"/>
              </w:rPr>
              <w:t>Проезды</w:t>
            </w:r>
          </w:p>
        </w:tc>
        <w:tc>
          <w:tcPr>
            <w:tcW w:w="612" w:type="pct"/>
            <w:tcBorders>
              <w:top w:val="nil"/>
              <w:left w:val="nil"/>
              <w:bottom w:val="single" w:sz="4" w:space="0" w:color="auto"/>
              <w:right w:val="single" w:sz="4" w:space="0" w:color="auto"/>
            </w:tcBorders>
            <w:shd w:val="clear" w:color="000000" w:fill="FFFFFF"/>
            <w:vAlign w:val="center"/>
          </w:tcPr>
          <w:p w:rsidR="005B60DC" w:rsidRDefault="005B60DC" w:rsidP="007510F0">
            <w:pPr>
              <w:spacing w:after="0" w:line="240" w:lineRule="auto"/>
              <w:ind w:firstLine="0"/>
              <w:jc w:val="center"/>
            </w:pPr>
            <w:r>
              <w:rPr>
                <w:rFonts w:eastAsia="Times New Roman"/>
                <w:color w:val="000000"/>
                <w:sz w:val="20"/>
                <w:szCs w:val="20"/>
              </w:rPr>
              <w:t>Строительство</w:t>
            </w:r>
          </w:p>
        </w:tc>
        <w:tc>
          <w:tcPr>
            <w:tcW w:w="564" w:type="pct"/>
            <w:tcBorders>
              <w:top w:val="nil"/>
              <w:left w:val="nil"/>
              <w:bottom w:val="single" w:sz="4" w:space="0" w:color="auto"/>
              <w:right w:val="single" w:sz="4" w:space="0" w:color="auto"/>
            </w:tcBorders>
            <w:shd w:val="clear" w:color="000000" w:fill="FFFFFF"/>
            <w:noWrap/>
            <w:vAlign w:val="center"/>
          </w:tcPr>
          <w:p w:rsidR="005B60DC"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1940</w:t>
            </w:r>
          </w:p>
        </w:tc>
        <w:tc>
          <w:tcPr>
            <w:tcW w:w="706" w:type="pct"/>
            <w:tcBorders>
              <w:top w:val="nil"/>
              <w:left w:val="nil"/>
              <w:bottom w:val="single" w:sz="4" w:space="0" w:color="auto"/>
              <w:right w:val="single" w:sz="4" w:space="0" w:color="auto"/>
            </w:tcBorders>
            <w:shd w:val="clear" w:color="000000" w:fill="FFFFFF"/>
            <w:vAlign w:val="center"/>
          </w:tcPr>
          <w:p w:rsidR="005B60DC" w:rsidRPr="00AB14A7" w:rsidRDefault="005B60DC" w:rsidP="007510F0">
            <w:pPr>
              <w:spacing w:after="0" w:line="240" w:lineRule="auto"/>
              <w:ind w:firstLine="0"/>
              <w:rPr>
                <w:rFonts w:eastAsia="Times New Roman"/>
                <w:color w:val="000000"/>
                <w:sz w:val="20"/>
                <w:szCs w:val="20"/>
              </w:rPr>
            </w:pPr>
            <w:r>
              <w:rPr>
                <w:rFonts w:eastAsia="Times New Roman"/>
                <w:color w:val="000000"/>
                <w:sz w:val="20"/>
                <w:szCs w:val="20"/>
              </w:rPr>
              <w:t>д. Чемаши</w:t>
            </w:r>
          </w:p>
        </w:tc>
        <w:tc>
          <w:tcPr>
            <w:tcW w:w="518" w:type="pct"/>
            <w:tcBorders>
              <w:top w:val="nil"/>
              <w:left w:val="nil"/>
              <w:bottom w:val="single" w:sz="4" w:space="0" w:color="auto"/>
              <w:right w:val="single" w:sz="4" w:space="0" w:color="auto"/>
            </w:tcBorders>
            <w:shd w:val="clear" w:color="000000" w:fill="FFFFFF"/>
            <w:vAlign w:val="center"/>
          </w:tcPr>
          <w:p w:rsidR="005B60DC" w:rsidRPr="00542D62" w:rsidRDefault="005B60DC" w:rsidP="007510F0">
            <w:pPr>
              <w:spacing w:after="0" w:line="240" w:lineRule="auto"/>
              <w:ind w:firstLine="0"/>
              <w:jc w:val="center"/>
              <w:rPr>
                <w:rFonts w:eastAsia="Times New Roman"/>
                <w:sz w:val="20"/>
                <w:szCs w:val="20"/>
              </w:rPr>
            </w:pPr>
            <w:r w:rsidRPr="00542D62">
              <w:rPr>
                <w:rFonts w:eastAsia="Times New Roman"/>
                <w:sz w:val="20"/>
                <w:szCs w:val="20"/>
              </w:rPr>
              <w:t>202</w:t>
            </w:r>
            <w:r>
              <w:rPr>
                <w:rFonts w:eastAsia="Times New Roman"/>
                <w:sz w:val="20"/>
                <w:szCs w:val="20"/>
              </w:rPr>
              <w:t>2</w:t>
            </w:r>
            <w:r w:rsidRPr="00542D62">
              <w:rPr>
                <w:rFonts w:eastAsia="Times New Roman"/>
                <w:sz w:val="20"/>
                <w:szCs w:val="20"/>
              </w:rPr>
              <w:t>-202</w:t>
            </w:r>
            <w:r>
              <w:rPr>
                <w:rFonts w:eastAsia="Times New Roman"/>
                <w:sz w:val="20"/>
                <w:szCs w:val="20"/>
              </w:rPr>
              <w:t>7 гг.</w:t>
            </w:r>
          </w:p>
        </w:tc>
        <w:tc>
          <w:tcPr>
            <w:tcW w:w="282" w:type="pct"/>
            <w:tcBorders>
              <w:top w:val="nil"/>
              <w:left w:val="nil"/>
              <w:bottom w:val="single" w:sz="4" w:space="0" w:color="auto"/>
              <w:right w:val="single" w:sz="4" w:space="0" w:color="auto"/>
            </w:tcBorders>
            <w:shd w:val="clear" w:color="000000" w:fill="FFFFFF"/>
            <w:noWrap/>
            <w:vAlign w:val="center"/>
          </w:tcPr>
          <w:p w:rsidR="005B60DC" w:rsidRPr="00AB14A7" w:rsidRDefault="005B60DC" w:rsidP="007510F0">
            <w:pPr>
              <w:spacing w:after="0" w:line="240" w:lineRule="auto"/>
              <w:ind w:firstLine="0"/>
              <w:jc w:val="center"/>
              <w:rPr>
                <w:rFonts w:eastAsia="Times New Roman"/>
                <w:color w:val="000000"/>
                <w:sz w:val="20"/>
                <w:szCs w:val="20"/>
              </w:rPr>
            </w:pPr>
          </w:p>
        </w:tc>
        <w:tc>
          <w:tcPr>
            <w:tcW w:w="283" w:type="pct"/>
            <w:tcBorders>
              <w:top w:val="nil"/>
              <w:left w:val="nil"/>
              <w:bottom w:val="single" w:sz="4" w:space="0" w:color="auto"/>
              <w:right w:val="single" w:sz="4" w:space="0" w:color="auto"/>
            </w:tcBorders>
            <w:shd w:val="clear" w:color="000000" w:fill="FFFFFF"/>
            <w:noWrap/>
            <w:vAlign w:val="center"/>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95</w:t>
            </w:r>
          </w:p>
        </w:tc>
        <w:tc>
          <w:tcPr>
            <w:tcW w:w="282" w:type="pct"/>
            <w:tcBorders>
              <w:top w:val="nil"/>
              <w:left w:val="nil"/>
              <w:bottom w:val="single" w:sz="4" w:space="0" w:color="auto"/>
              <w:right w:val="single" w:sz="4" w:space="0" w:color="auto"/>
            </w:tcBorders>
            <w:shd w:val="clear" w:color="000000" w:fill="FFFFFF"/>
            <w:vAlign w:val="center"/>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5</w:t>
            </w:r>
          </w:p>
        </w:tc>
        <w:tc>
          <w:tcPr>
            <w:tcW w:w="261" w:type="pct"/>
            <w:tcBorders>
              <w:top w:val="nil"/>
              <w:left w:val="nil"/>
              <w:bottom w:val="single" w:sz="4" w:space="0" w:color="auto"/>
              <w:right w:val="single" w:sz="4" w:space="0" w:color="auto"/>
            </w:tcBorders>
            <w:shd w:val="clear" w:color="000000" w:fill="FFFFFF"/>
            <w:noWrap/>
            <w:vAlign w:val="center"/>
          </w:tcPr>
          <w:p w:rsidR="005B60DC" w:rsidRPr="00AB14A7" w:rsidRDefault="005B60DC" w:rsidP="007510F0">
            <w:pPr>
              <w:spacing w:after="0" w:line="240" w:lineRule="auto"/>
              <w:ind w:firstLine="0"/>
              <w:jc w:val="center"/>
              <w:rPr>
                <w:rFonts w:eastAsia="Times New Roman"/>
                <w:color w:val="000000"/>
                <w:sz w:val="20"/>
                <w:szCs w:val="20"/>
              </w:rPr>
            </w:pPr>
          </w:p>
        </w:tc>
      </w:tr>
      <w:tr w:rsidR="005B60DC" w:rsidRPr="00AB14A7" w:rsidTr="005B60DC">
        <w:trPr>
          <w:trHeight w:val="20"/>
        </w:trPr>
        <w:tc>
          <w:tcPr>
            <w:tcW w:w="1494" w:type="pct"/>
            <w:tcBorders>
              <w:top w:val="nil"/>
              <w:left w:val="single" w:sz="4" w:space="0" w:color="auto"/>
              <w:bottom w:val="single" w:sz="4" w:space="0" w:color="auto"/>
              <w:right w:val="single" w:sz="4" w:space="0" w:color="auto"/>
            </w:tcBorders>
            <w:shd w:val="clear" w:color="000000" w:fill="FFFFFF"/>
            <w:vAlign w:val="center"/>
            <w:hideMark/>
          </w:tcPr>
          <w:p w:rsidR="005B60DC" w:rsidRPr="00AB14A7" w:rsidRDefault="005B60DC" w:rsidP="007510F0">
            <w:pPr>
              <w:spacing w:after="0" w:line="240" w:lineRule="auto"/>
              <w:ind w:firstLine="0"/>
              <w:rPr>
                <w:rFonts w:eastAsia="Times New Roman"/>
                <w:color w:val="000000"/>
                <w:sz w:val="20"/>
                <w:szCs w:val="20"/>
              </w:rPr>
            </w:pPr>
            <w:r w:rsidRPr="00AB14A7">
              <w:rPr>
                <w:rFonts w:eastAsia="Times New Roman"/>
                <w:color w:val="000000"/>
                <w:sz w:val="20"/>
                <w:szCs w:val="20"/>
              </w:rPr>
              <w:t>Поселковая дорога</w:t>
            </w:r>
          </w:p>
        </w:tc>
        <w:tc>
          <w:tcPr>
            <w:tcW w:w="612" w:type="pct"/>
            <w:tcBorders>
              <w:top w:val="nil"/>
              <w:left w:val="nil"/>
              <w:bottom w:val="single" w:sz="4" w:space="0" w:color="auto"/>
              <w:right w:val="single" w:sz="4" w:space="0" w:color="auto"/>
            </w:tcBorders>
            <w:shd w:val="clear" w:color="000000" w:fill="FFFFFF"/>
            <w:vAlign w:val="center"/>
          </w:tcPr>
          <w:p w:rsidR="005B60DC" w:rsidRDefault="005B60DC" w:rsidP="007510F0">
            <w:pPr>
              <w:spacing w:after="0" w:line="240" w:lineRule="auto"/>
              <w:ind w:firstLine="0"/>
              <w:jc w:val="center"/>
            </w:pPr>
            <w:r>
              <w:rPr>
                <w:rFonts w:eastAsia="Times New Roman"/>
                <w:color w:val="000000"/>
                <w:sz w:val="20"/>
                <w:szCs w:val="20"/>
              </w:rPr>
              <w:t>Строительство</w:t>
            </w:r>
          </w:p>
        </w:tc>
        <w:tc>
          <w:tcPr>
            <w:tcW w:w="564" w:type="pct"/>
            <w:tcBorders>
              <w:top w:val="nil"/>
              <w:left w:val="nil"/>
              <w:bottom w:val="single" w:sz="4" w:space="0" w:color="auto"/>
              <w:right w:val="single" w:sz="4" w:space="0" w:color="auto"/>
            </w:tcBorders>
            <w:shd w:val="clear" w:color="000000" w:fill="FFFFFF"/>
            <w:noWrap/>
            <w:vAlign w:val="center"/>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1020,0</w:t>
            </w:r>
          </w:p>
        </w:tc>
        <w:tc>
          <w:tcPr>
            <w:tcW w:w="706" w:type="pct"/>
            <w:tcBorders>
              <w:top w:val="nil"/>
              <w:left w:val="nil"/>
              <w:bottom w:val="single" w:sz="4" w:space="0" w:color="auto"/>
              <w:right w:val="single" w:sz="4" w:space="0" w:color="auto"/>
            </w:tcBorders>
            <w:shd w:val="clear" w:color="000000" w:fill="FFFFFF"/>
            <w:vAlign w:val="center"/>
          </w:tcPr>
          <w:p w:rsidR="005B60DC" w:rsidRPr="00AB14A7" w:rsidRDefault="005B60DC" w:rsidP="007510F0">
            <w:pPr>
              <w:spacing w:after="0" w:line="240" w:lineRule="auto"/>
              <w:ind w:firstLine="0"/>
              <w:rPr>
                <w:rFonts w:eastAsia="Times New Roman"/>
                <w:color w:val="000000"/>
                <w:sz w:val="20"/>
                <w:szCs w:val="20"/>
              </w:rPr>
            </w:pPr>
            <w:r>
              <w:rPr>
                <w:rFonts w:eastAsia="Times New Roman"/>
                <w:color w:val="000000"/>
                <w:sz w:val="20"/>
                <w:szCs w:val="20"/>
              </w:rPr>
              <w:t>д. Нижние Нарыкары</w:t>
            </w:r>
          </w:p>
        </w:tc>
        <w:tc>
          <w:tcPr>
            <w:tcW w:w="518" w:type="pct"/>
            <w:tcBorders>
              <w:top w:val="nil"/>
              <w:left w:val="nil"/>
              <w:bottom w:val="single" w:sz="4" w:space="0" w:color="auto"/>
              <w:right w:val="single" w:sz="4" w:space="0" w:color="auto"/>
            </w:tcBorders>
            <w:shd w:val="clear" w:color="000000" w:fill="FFFFFF"/>
            <w:vAlign w:val="center"/>
          </w:tcPr>
          <w:p w:rsidR="005B60DC" w:rsidRPr="00542D62" w:rsidRDefault="005B60DC" w:rsidP="007510F0">
            <w:pPr>
              <w:spacing w:after="0" w:line="240" w:lineRule="auto"/>
              <w:ind w:firstLine="0"/>
              <w:jc w:val="center"/>
              <w:rPr>
                <w:rFonts w:eastAsia="Times New Roman"/>
                <w:sz w:val="20"/>
                <w:szCs w:val="20"/>
              </w:rPr>
            </w:pPr>
            <w:r w:rsidRPr="00542D62">
              <w:rPr>
                <w:rFonts w:eastAsia="Times New Roman"/>
                <w:sz w:val="20"/>
                <w:szCs w:val="20"/>
              </w:rPr>
              <w:t>202</w:t>
            </w:r>
            <w:r>
              <w:rPr>
                <w:rFonts w:eastAsia="Times New Roman"/>
                <w:sz w:val="20"/>
                <w:szCs w:val="20"/>
              </w:rPr>
              <w:t>2</w:t>
            </w:r>
            <w:r w:rsidRPr="00542D62">
              <w:rPr>
                <w:rFonts w:eastAsia="Times New Roman"/>
                <w:sz w:val="20"/>
                <w:szCs w:val="20"/>
              </w:rPr>
              <w:t>-202</w:t>
            </w:r>
            <w:r>
              <w:rPr>
                <w:rFonts w:eastAsia="Times New Roman"/>
                <w:sz w:val="20"/>
                <w:szCs w:val="20"/>
              </w:rPr>
              <w:t>7 гг.</w:t>
            </w:r>
          </w:p>
        </w:tc>
        <w:tc>
          <w:tcPr>
            <w:tcW w:w="282" w:type="pct"/>
            <w:tcBorders>
              <w:top w:val="nil"/>
              <w:left w:val="nil"/>
              <w:bottom w:val="single" w:sz="4" w:space="0" w:color="auto"/>
              <w:right w:val="single" w:sz="4" w:space="0" w:color="auto"/>
            </w:tcBorders>
            <w:shd w:val="clear" w:color="000000" w:fill="FFFFFF"/>
            <w:noWrap/>
            <w:vAlign w:val="center"/>
          </w:tcPr>
          <w:p w:rsidR="005B60DC" w:rsidRPr="00AB14A7" w:rsidRDefault="005B60DC" w:rsidP="007510F0">
            <w:pPr>
              <w:spacing w:after="0" w:line="240" w:lineRule="auto"/>
              <w:ind w:firstLine="0"/>
              <w:jc w:val="center"/>
              <w:rPr>
                <w:rFonts w:eastAsia="Times New Roman"/>
                <w:color w:val="000000"/>
                <w:sz w:val="20"/>
                <w:szCs w:val="20"/>
              </w:rPr>
            </w:pPr>
          </w:p>
        </w:tc>
        <w:tc>
          <w:tcPr>
            <w:tcW w:w="283" w:type="pct"/>
            <w:tcBorders>
              <w:top w:val="nil"/>
              <w:left w:val="nil"/>
              <w:bottom w:val="single" w:sz="4" w:space="0" w:color="auto"/>
              <w:right w:val="single" w:sz="4" w:space="0" w:color="auto"/>
            </w:tcBorders>
            <w:shd w:val="clear" w:color="000000" w:fill="FFFFFF"/>
            <w:noWrap/>
            <w:vAlign w:val="center"/>
            <w:hideMark/>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95</w:t>
            </w:r>
          </w:p>
        </w:tc>
        <w:tc>
          <w:tcPr>
            <w:tcW w:w="282" w:type="pct"/>
            <w:tcBorders>
              <w:top w:val="nil"/>
              <w:left w:val="nil"/>
              <w:bottom w:val="single" w:sz="4" w:space="0" w:color="auto"/>
              <w:right w:val="single" w:sz="4" w:space="0" w:color="auto"/>
            </w:tcBorders>
            <w:shd w:val="clear" w:color="000000" w:fill="FFFFFF"/>
            <w:vAlign w:val="center"/>
            <w:hideMark/>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5</w:t>
            </w:r>
          </w:p>
        </w:tc>
        <w:tc>
          <w:tcPr>
            <w:tcW w:w="261" w:type="pct"/>
            <w:tcBorders>
              <w:top w:val="nil"/>
              <w:left w:val="nil"/>
              <w:bottom w:val="single" w:sz="4" w:space="0" w:color="auto"/>
              <w:right w:val="single" w:sz="4" w:space="0" w:color="auto"/>
            </w:tcBorders>
            <w:shd w:val="clear" w:color="000000" w:fill="FFFFFF"/>
            <w:noWrap/>
            <w:vAlign w:val="center"/>
          </w:tcPr>
          <w:p w:rsidR="005B60DC" w:rsidRPr="00AB14A7" w:rsidRDefault="005B60DC" w:rsidP="007510F0">
            <w:pPr>
              <w:spacing w:after="0" w:line="240" w:lineRule="auto"/>
              <w:ind w:firstLine="0"/>
              <w:jc w:val="center"/>
              <w:rPr>
                <w:rFonts w:eastAsia="Times New Roman"/>
                <w:color w:val="000000"/>
                <w:sz w:val="20"/>
                <w:szCs w:val="20"/>
              </w:rPr>
            </w:pPr>
          </w:p>
        </w:tc>
      </w:tr>
      <w:tr w:rsidR="005B60DC" w:rsidRPr="00AB14A7" w:rsidTr="005B60DC">
        <w:trPr>
          <w:trHeight w:val="20"/>
        </w:trPr>
        <w:tc>
          <w:tcPr>
            <w:tcW w:w="1494" w:type="pct"/>
            <w:tcBorders>
              <w:top w:val="nil"/>
              <w:left w:val="single" w:sz="4" w:space="0" w:color="auto"/>
              <w:bottom w:val="single" w:sz="4" w:space="0" w:color="auto"/>
              <w:right w:val="single" w:sz="4" w:space="0" w:color="auto"/>
            </w:tcBorders>
            <w:shd w:val="clear" w:color="000000" w:fill="FFFFFF"/>
            <w:vAlign w:val="center"/>
            <w:hideMark/>
          </w:tcPr>
          <w:p w:rsidR="005B60DC" w:rsidRPr="00AB14A7" w:rsidRDefault="005B60DC" w:rsidP="007510F0">
            <w:pPr>
              <w:spacing w:after="0" w:line="240" w:lineRule="auto"/>
              <w:ind w:firstLine="0"/>
              <w:rPr>
                <w:rFonts w:eastAsia="Times New Roman"/>
                <w:color w:val="000000"/>
                <w:sz w:val="20"/>
                <w:szCs w:val="20"/>
              </w:rPr>
            </w:pPr>
            <w:r>
              <w:rPr>
                <w:rFonts w:eastAsia="Times New Roman"/>
                <w:color w:val="000000"/>
                <w:sz w:val="20"/>
                <w:szCs w:val="20"/>
              </w:rPr>
              <w:t>Главная улица</w:t>
            </w:r>
          </w:p>
        </w:tc>
        <w:tc>
          <w:tcPr>
            <w:tcW w:w="612" w:type="pct"/>
            <w:tcBorders>
              <w:top w:val="nil"/>
              <w:left w:val="nil"/>
              <w:bottom w:val="single" w:sz="4" w:space="0" w:color="auto"/>
              <w:right w:val="single" w:sz="4" w:space="0" w:color="auto"/>
            </w:tcBorders>
            <w:shd w:val="clear" w:color="000000" w:fill="FFFFFF"/>
            <w:vAlign w:val="center"/>
          </w:tcPr>
          <w:p w:rsidR="005B60DC" w:rsidRDefault="005B60DC" w:rsidP="007510F0">
            <w:pPr>
              <w:spacing w:after="0" w:line="240" w:lineRule="auto"/>
              <w:ind w:firstLine="0"/>
              <w:jc w:val="center"/>
            </w:pPr>
            <w:r>
              <w:rPr>
                <w:rFonts w:eastAsia="Times New Roman"/>
                <w:color w:val="000000"/>
                <w:sz w:val="20"/>
                <w:szCs w:val="20"/>
              </w:rPr>
              <w:t>Строительство</w:t>
            </w:r>
          </w:p>
        </w:tc>
        <w:tc>
          <w:tcPr>
            <w:tcW w:w="564" w:type="pct"/>
            <w:tcBorders>
              <w:top w:val="nil"/>
              <w:left w:val="nil"/>
              <w:bottom w:val="single" w:sz="4" w:space="0" w:color="auto"/>
              <w:right w:val="single" w:sz="4" w:space="0" w:color="auto"/>
            </w:tcBorders>
            <w:shd w:val="clear" w:color="000000" w:fill="FFFFFF"/>
            <w:noWrap/>
            <w:vAlign w:val="center"/>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340,0</w:t>
            </w:r>
          </w:p>
        </w:tc>
        <w:tc>
          <w:tcPr>
            <w:tcW w:w="706" w:type="pct"/>
            <w:tcBorders>
              <w:top w:val="nil"/>
              <w:left w:val="nil"/>
              <w:bottom w:val="single" w:sz="4" w:space="0" w:color="auto"/>
              <w:right w:val="single" w:sz="4" w:space="0" w:color="auto"/>
            </w:tcBorders>
            <w:shd w:val="clear" w:color="000000" w:fill="FFFFFF"/>
            <w:vAlign w:val="center"/>
          </w:tcPr>
          <w:p w:rsidR="005B60DC" w:rsidRPr="00AB14A7" w:rsidRDefault="005B60DC" w:rsidP="007510F0">
            <w:pPr>
              <w:spacing w:after="0" w:line="240" w:lineRule="auto"/>
              <w:ind w:firstLine="0"/>
              <w:rPr>
                <w:rFonts w:eastAsia="Times New Roman"/>
                <w:color w:val="000000"/>
                <w:sz w:val="20"/>
                <w:szCs w:val="20"/>
              </w:rPr>
            </w:pPr>
            <w:r>
              <w:rPr>
                <w:rFonts w:eastAsia="Times New Roman"/>
                <w:color w:val="000000"/>
                <w:sz w:val="20"/>
                <w:szCs w:val="20"/>
              </w:rPr>
              <w:t>д. Нижние Нарыкары</w:t>
            </w:r>
          </w:p>
        </w:tc>
        <w:tc>
          <w:tcPr>
            <w:tcW w:w="518" w:type="pct"/>
            <w:tcBorders>
              <w:top w:val="nil"/>
              <w:left w:val="nil"/>
              <w:bottom w:val="single" w:sz="4" w:space="0" w:color="auto"/>
              <w:right w:val="single" w:sz="4" w:space="0" w:color="auto"/>
            </w:tcBorders>
            <w:shd w:val="clear" w:color="000000" w:fill="FFFFFF"/>
            <w:vAlign w:val="center"/>
          </w:tcPr>
          <w:p w:rsidR="005B60DC" w:rsidRPr="00542D62" w:rsidRDefault="005B60DC" w:rsidP="007510F0">
            <w:pPr>
              <w:spacing w:after="0" w:line="240" w:lineRule="auto"/>
              <w:ind w:firstLine="0"/>
              <w:jc w:val="center"/>
              <w:rPr>
                <w:rFonts w:eastAsia="Times New Roman"/>
                <w:sz w:val="20"/>
                <w:szCs w:val="20"/>
              </w:rPr>
            </w:pPr>
            <w:r w:rsidRPr="00542D62">
              <w:rPr>
                <w:rFonts w:eastAsia="Times New Roman"/>
                <w:sz w:val="20"/>
                <w:szCs w:val="20"/>
              </w:rPr>
              <w:t>202</w:t>
            </w:r>
            <w:r>
              <w:rPr>
                <w:rFonts w:eastAsia="Times New Roman"/>
                <w:sz w:val="20"/>
                <w:szCs w:val="20"/>
              </w:rPr>
              <w:t>2</w:t>
            </w:r>
            <w:r w:rsidRPr="00542D62">
              <w:rPr>
                <w:rFonts w:eastAsia="Times New Roman"/>
                <w:sz w:val="20"/>
                <w:szCs w:val="20"/>
              </w:rPr>
              <w:t>-202</w:t>
            </w:r>
            <w:r>
              <w:rPr>
                <w:rFonts w:eastAsia="Times New Roman"/>
                <w:sz w:val="20"/>
                <w:szCs w:val="20"/>
              </w:rPr>
              <w:t>7 гг.</w:t>
            </w:r>
          </w:p>
        </w:tc>
        <w:tc>
          <w:tcPr>
            <w:tcW w:w="282" w:type="pct"/>
            <w:tcBorders>
              <w:top w:val="nil"/>
              <w:left w:val="nil"/>
              <w:bottom w:val="single" w:sz="4" w:space="0" w:color="auto"/>
              <w:right w:val="single" w:sz="4" w:space="0" w:color="auto"/>
            </w:tcBorders>
            <w:shd w:val="clear" w:color="000000" w:fill="FFFFFF"/>
            <w:noWrap/>
            <w:vAlign w:val="center"/>
          </w:tcPr>
          <w:p w:rsidR="005B60DC" w:rsidRPr="00AB14A7" w:rsidRDefault="005B60DC" w:rsidP="007510F0">
            <w:pPr>
              <w:spacing w:after="0" w:line="240" w:lineRule="auto"/>
              <w:ind w:firstLine="0"/>
              <w:jc w:val="center"/>
              <w:rPr>
                <w:rFonts w:eastAsia="Times New Roman"/>
                <w:color w:val="000000"/>
                <w:sz w:val="20"/>
                <w:szCs w:val="20"/>
              </w:rPr>
            </w:pPr>
          </w:p>
        </w:tc>
        <w:tc>
          <w:tcPr>
            <w:tcW w:w="283" w:type="pct"/>
            <w:tcBorders>
              <w:top w:val="nil"/>
              <w:left w:val="nil"/>
              <w:bottom w:val="single" w:sz="4" w:space="0" w:color="auto"/>
              <w:right w:val="single" w:sz="4" w:space="0" w:color="auto"/>
            </w:tcBorders>
            <w:shd w:val="clear" w:color="000000" w:fill="FFFFFF"/>
            <w:noWrap/>
            <w:vAlign w:val="center"/>
            <w:hideMark/>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95</w:t>
            </w:r>
          </w:p>
        </w:tc>
        <w:tc>
          <w:tcPr>
            <w:tcW w:w="282" w:type="pct"/>
            <w:tcBorders>
              <w:top w:val="nil"/>
              <w:left w:val="nil"/>
              <w:bottom w:val="single" w:sz="4" w:space="0" w:color="auto"/>
              <w:right w:val="single" w:sz="4" w:space="0" w:color="auto"/>
            </w:tcBorders>
            <w:shd w:val="clear" w:color="000000" w:fill="FFFFFF"/>
            <w:vAlign w:val="center"/>
            <w:hideMark/>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5</w:t>
            </w:r>
          </w:p>
        </w:tc>
        <w:tc>
          <w:tcPr>
            <w:tcW w:w="261" w:type="pct"/>
            <w:tcBorders>
              <w:top w:val="nil"/>
              <w:left w:val="nil"/>
              <w:bottom w:val="single" w:sz="4" w:space="0" w:color="auto"/>
              <w:right w:val="single" w:sz="4" w:space="0" w:color="auto"/>
            </w:tcBorders>
            <w:shd w:val="clear" w:color="000000" w:fill="FFFFFF"/>
            <w:noWrap/>
            <w:vAlign w:val="center"/>
          </w:tcPr>
          <w:p w:rsidR="005B60DC" w:rsidRPr="00AB14A7" w:rsidRDefault="005B60DC" w:rsidP="007510F0">
            <w:pPr>
              <w:spacing w:after="0" w:line="240" w:lineRule="auto"/>
              <w:ind w:firstLine="0"/>
              <w:jc w:val="center"/>
              <w:rPr>
                <w:rFonts w:eastAsia="Times New Roman"/>
                <w:color w:val="000000"/>
                <w:sz w:val="20"/>
                <w:szCs w:val="20"/>
              </w:rPr>
            </w:pPr>
          </w:p>
        </w:tc>
      </w:tr>
      <w:tr w:rsidR="005B60DC" w:rsidRPr="00AB14A7" w:rsidTr="005B60DC">
        <w:trPr>
          <w:trHeight w:val="20"/>
        </w:trPr>
        <w:tc>
          <w:tcPr>
            <w:tcW w:w="1494" w:type="pct"/>
            <w:tcBorders>
              <w:top w:val="nil"/>
              <w:left w:val="single" w:sz="4" w:space="0" w:color="auto"/>
              <w:bottom w:val="single" w:sz="4" w:space="0" w:color="auto"/>
              <w:right w:val="single" w:sz="4" w:space="0" w:color="auto"/>
            </w:tcBorders>
            <w:shd w:val="clear" w:color="000000" w:fill="FFFFFF"/>
            <w:vAlign w:val="center"/>
            <w:hideMark/>
          </w:tcPr>
          <w:p w:rsidR="005B60DC" w:rsidRPr="00AB14A7" w:rsidRDefault="005B60DC" w:rsidP="007510F0">
            <w:pPr>
              <w:spacing w:after="0" w:line="240" w:lineRule="auto"/>
              <w:ind w:firstLine="0"/>
              <w:rPr>
                <w:rFonts w:eastAsia="Times New Roman"/>
                <w:color w:val="000000"/>
                <w:sz w:val="20"/>
                <w:szCs w:val="20"/>
              </w:rPr>
            </w:pPr>
            <w:r>
              <w:rPr>
                <w:rFonts w:eastAsia="Times New Roman"/>
                <w:color w:val="000000"/>
                <w:sz w:val="20"/>
                <w:szCs w:val="20"/>
              </w:rPr>
              <w:t>Основная улица в жилой застройке</w:t>
            </w:r>
          </w:p>
        </w:tc>
        <w:tc>
          <w:tcPr>
            <w:tcW w:w="612" w:type="pct"/>
            <w:tcBorders>
              <w:top w:val="nil"/>
              <w:left w:val="nil"/>
              <w:bottom w:val="single" w:sz="4" w:space="0" w:color="auto"/>
              <w:right w:val="single" w:sz="4" w:space="0" w:color="auto"/>
            </w:tcBorders>
            <w:shd w:val="clear" w:color="000000" w:fill="FFFFFF"/>
            <w:vAlign w:val="center"/>
          </w:tcPr>
          <w:p w:rsidR="005B60DC" w:rsidRDefault="005B60DC" w:rsidP="007510F0">
            <w:pPr>
              <w:spacing w:after="0" w:line="240" w:lineRule="auto"/>
              <w:ind w:firstLine="0"/>
              <w:jc w:val="center"/>
            </w:pPr>
            <w:r>
              <w:rPr>
                <w:rFonts w:eastAsia="Times New Roman"/>
                <w:color w:val="000000"/>
                <w:sz w:val="20"/>
                <w:szCs w:val="20"/>
              </w:rPr>
              <w:t>Строительство</w:t>
            </w:r>
          </w:p>
        </w:tc>
        <w:tc>
          <w:tcPr>
            <w:tcW w:w="564" w:type="pct"/>
            <w:tcBorders>
              <w:top w:val="nil"/>
              <w:left w:val="nil"/>
              <w:bottom w:val="single" w:sz="4" w:space="0" w:color="auto"/>
              <w:right w:val="single" w:sz="4" w:space="0" w:color="auto"/>
            </w:tcBorders>
            <w:shd w:val="clear" w:color="000000" w:fill="FFFFFF"/>
            <w:noWrap/>
            <w:vAlign w:val="center"/>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2490,0</w:t>
            </w:r>
          </w:p>
        </w:tc>
        <w:tc>
          <w:tcPr>
            <w:tcW w:w="706" w:type="pct"/>
            <w:tcBorders>
              <w:top w:val="nil"/>
              <w:left w:val="nil"/>
              <w:bottom w:val="single" w:sz="4" w:space="0" w:color="auto"/>
              <w:right w:val="single" w:sz="4" w:space="0" w:color="auto"/>
            </w:tcBorders>
            <w:shd w:val="clear" w:color="000000" w:fill="FFFFFF"/>
            <w:vAlign w:val="center"/>
          </w:tcPr>
          <w:p w:rsidR="005B60DC" w:rsidRPr="00AB14A7" w:rsidRDefault="005B60DC" w:rsidP="007510F0">
            <w:pPr>
              <w:spacing w:after="0" w:line="240" w:lineRule="auto"/>
              <w:ind w:firstLine="0"/>
              <w:rPr>
                <w:rFonts w:eastAsia="Times New Roman"/>
                <w:color w:val="000000"/>
                <w:sz w:val="20"/>
                <w:szCs w:val="20"/>
              </w:rPr>
            </w:pPr>
            <w:r>
              <w:rPr>
                <w:rFonts w:eastAsia="Times New Roman"/>
                <w:color w:val="000000"/>
                <w:sz w:val="20"/>
                <w:szCs w:val="20"/>
              </w:rPr>
              <w:t>д. Нижние Нарыкары</w:t>
            </w:r>
          </w:p>
        </w:tc>
        <w:tc>
          <w:tcPr>
            <w:tcW w:w="518" w:type="pct"/>
            <w:tcBorders>
              <w:top w:val="nil"/>
              <w:left w:val="nil"/>
              <w:bottom w:val="single" w:sz="4" w:space="0" w:color="auto"/>
              <w:right w:val="single" w:sz="4" w:space="0" w:color="auto"/>
            </w:tcBorders>
            <w:shd w:val="clear" w:color="000000" w:fill="FFFFFF"/>
            <w:vAlign w:val="center"/>
          </w:tcPr>
          <w:p w:rsidR="005B60DC" w:rsidRPr="00542D62" w:rsidRDefault="005B60DC" w:rsidP="007510F0">
            <w:pPr>
              <w:spacing w:after="0" w:line="240" w:lineRule="auto"/>
              <w:ind w:firstLine="0"/>
              <w:jc w:val="center"/>
              <w:rPr>
                <w:rFonts w:eastAsia="Times New Roman"/>
                <w:sz w:val="20"/>
                <w:szCs w:val="20"/>
              </w:rPr>
            </w:pPr>
            <w:r w:rsidRPr="00542D62">
              <w:rPr>
                <w:rFonts w:eastAsia="Times New Roman"/>
                <w:sz w:val="20"/>
                <w:szCs w:val="20"/>
              </w:rPr>
              <w:t>202</w:t>
            </w:r>
            <w:r>
              <w:rPr>
                <w:rFonts w:eastAsia="Times New Roman"/>
                <w:sz w:val="20"/>
                <w:szCs w:val="20"/>
              </w:rPr>
              <w:t>2</w:t>
            </w:r>
            <w:r w:rsidRPr="00542D62">
              <w:rPr>
                <w:rFonts w:eastAsia="Times New Roman"/>
                <w:sz w:val="20"/>
                <w:szCs w:val="20"/>
              </w:rPr>
              <w:t>-202</w:t>
            </w:r>
            <w:r>
              <w:rPr>
                <w:rFonts w:eastAsia="Times New Roman"/>
                <w:sz w:val="20"/>
                <w:szCs w:val="20"/>
              </w:rPr>
              <w:t>7 гг.</w:t>
            </w:r>
          </w:p>
        </w:tc>
        <w:tc>
          <w:tcPr>
            <w:tcW w:w="282" w:type="pct"/>
            <w:tcBorders>
              <w:top w:val="nil"/>
              <w:left w:val="nil"/>
              <w:bottom w:val="single" w:sz="4" w:space="0" w:color="auto"/>
              <w:right w:val="single" w:sz="4" w:space="0" w:color="auto"/>
            </w:tcBorders>
            <w:shd w:val="clear" w:color="000000" w:fill="FFFFFF"/>
            <w:noWrap/>
            <w:vAlign w:val="center"/>
          </w:tcPr>
          <w:p w:rsidR="005B60DC" w:rsidRPr="00AB14A7" w:rsidRDefault="005B60DC" w:rsidP="007510F0">
            <w:pPr>
              <w:spacing w:after="0" w:line="240" w:lineRule="auto"/>
              <w:ind w:firstLine="0"/>
              <w:jc w:val="center"/>
              <w:rPr>
                <w:rFonts w:eastAsia="Times New Roman"/>
                <w:color w:val="000000"/>
                <w:sz w:val="20"/>
                <w:szCs w:val="20"/>
              </w:rPr>
            </w:pPr>
          </w:p>
        </w:tc>
        <w:tc>
          <w:tcPr>
            <w:tcW w:w="283" w:type="pct"/>
            <w:tcBorders>
              <w:top w:val="nil"/>
              <w:left w:val="nil"/>
              <w:bottom w:val="single" w:sz="4" w:space="0" w:color="auto"/>
              <w:right w:val="single" w:sz="4" w:space="0" w:color="auto"/>
            </w:tcBorders>
            <w:shd w:val="clear" w:color="000000" w:fill="FFFFFF"/>
            <w:noWrap/>
            <w:vAlign w:val="center"/>
            <w:hideMark/>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95</w:t>
            </w:r>
          </w:p>
        </w:tc>
        <w:tc>
          <w:tcPr>
            <w:tcW w:w="282" w:type="pct"/>
            <w:tcBorders>
              <w:top w:val="nil"/>
              <w:left w:val="nil"/>
              <w:bottom w:val="single" w:sz="4" w:space="0" w:color="auto"/>
              <w:right w:val="single" w:sz="4" w:space="0" w:color="auto"/>
            </w:tcBorders>
            <w:shd w:val="clear" w:color="000000" w:fill="FFFFFF"/>
            <w:vAlign w:val="center"/>
            <w:hideMark/>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5</w:t>
            </w:r>
          </w:p>
        </w:tc>
        <w:tc>
          <w:tcPr>
            <w:tcW w:w="261" w:type="pct"/>
            <w:tcBorders>
              <w:top w:val="nil"/>
              <w:left w:val="nil"/>
              <w:bottom w:val="single" w:sz="4" w:space="0" w:color="auto"/>
              <w:right w:val="single" w:sz="4" w:space="0" w:color="auto"/>
            </w:tcBorders>
            <w:shd w:val="clear" w:color="000000" w:fill="FFFFFF"/>
            <w:noWrap/>
            <w:vAlign w:val="center"/>
          </w:tcPr>
          <w:p w:rsidR="005B60DC" w:rsidRPr="00AB14A7" w:rsidRDefault="005B60DC" w:rsidP="007510F0">
            <w:pPr>
              <w:spacing w:after="0" w:line="240" w:lineRule="auto"/>
              <w:ind w:firstLine="0"/>
              <w:jc w:val="center"/>
              <w:rPr>
                <w:rFonts w:eastAsia="Times New Roman"/>
                <w:color w:val="000000"/>
                <w:sz w:val="20"/>
                <w:szCs w:val="20"/>
              </w:rPr>
            </w:pPr>
          </w:p>
        </w:tc>
      </w:tr>
      <w:tr w:rsidR="005B60DC" w:rsidRPr="00AB14A7" w:rsidTr="005B60DC">
        <w:trPr>
          <w:trHeight w:val="20"/>
        </w:trPr>
        <w:tc>
          <w:tcPr>
            <w:tcW w:w="1494" w:type="pct"/>
            <w:tcBorders>
              <w:top w:val="nil"/>
              <w:left w:val="single" w:sz="4" w:space="0" w:color="auto"/>
              <w:bottom w:val="single" w:sz="4" w:space="0" w:color="auto"/>
              <w:right w:val="single" w:sz="4" w:space="0" w:color="auto"/>
            </w:tcBorders>
            <w:shd w:val="clear" w:color="000000" w:fill="FFFFFF"/>
            <w:vAlign w:val="center"/>
            <w:hideMark/>
          </w:tcPr>
          <w:p w:rsidR="005B60DC" w:rsidRPr="00AB14A7" w:rsidRDefault="005B60DC" w:rsidP="007510F0">
            <w:pPr>
              <w:spacing w:after="0" w:line="240" w:lineRule="auto"/>
              <w:ind w:firstLine="0"/>
              <w:rPr>
                <w:rFonts w:eastAsia="Times New Roman"/>
                <w:color w:val="000000"/>
                <w:sz w:val="20"/>
                <w:szCs w:val="20"/>
              </w:rPr>
            </w:pPr>
            <w:r>
              <w:rPr>
                <w:rFonts w:eastAsia="Times New Roman"/>
                <w:color w:val="000000"/>
                <w:sz w:val="20"/>
                <w:szCs w:val="20"/>
              </w:rPr>
              <w:t>Второстепенная улица в жилой застройке</w:t>
            </w:r>
          </w:p>
        </w:tc>
        <w:tc>
          <w:tcPr>
            <w:tcW w:w="612" w:type="pct"/>
            <w:tcBorders>
              <w:top w:val="nil"/>
              <w:left w:val="nil"/>
              <w:bottom w:val="single" w:sz="4" w:space="0" w:color="auto"/>
              <w:right w:val="single" w:sz="4" w:space="0" w:color="auto"/>
            </w:tcBorders>
            <w:shd w:val="clear" w:color="000000" w:fill="FFFFFF"/>
            <w:vAlign w:val="center"/>
          </w:tcPr>
          <w:p w:rsidR="005B60DC" w:rsidRDefault="005B60DC" w:rsidP="007510F0">
            <w:pPr>
              <w:spacing w:after="0" w:line="240" w:lineRule="auto"/>
              <w:ind w:firstLine="0"/>
              <w:jc w:val="center"/>
            </w:pPr>
            <w:r>
              <w:rPr>
                <w:rFonts w:eastAsia="Times New Roman"/>
                <w:color w:val="000000"/>
                <w:sz w:val="20"/>
                <w:szCs w:val="20"/>
              </w:rPr>
              <w:t>Строительство</w:t>
            </w:r>
          </w:p>
        </w:tc>
        <w:tc>
          <w:tcPr>
            <w:tcW w:w="564" w:type="pct"/>
            <w:tcBorders>
              <w:top w:val="nil"/>
              <w:left w:val="nil"/>
              <w:bottom w:val="single" w:sz="4" w:space="0" w:color="auto"/>
              <w:right w:val="single" w:sz="4" w:space="0" w:color="auto"/>
            </w:tcBorders>
            <w:shd w:val="clear" w:color="000000" w:fill="FFFFFF"/>
            <w:noWrap/>
            <w:vAlign w:val="center"/>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2000,0</w:t>
            </w:r>
          </w:p>
        </w:tc>
        <w:tc>
          <w:tcPr>
            <w:tcW w:w="706" w:type="pct"/>
            <w:tcBorders>
              <w:top w:val="nil"/>
              <w:left w:val="nil"/>
              <w:bottom w:val="single" w:sz="4" w:space="0" w:color="auto"/>
              <w:right w:val="single" w:sz="4" w:space="0" w:color="auto"/>
            </w:tcBorders>
            <w:shd w:val="clear" w:color="000000" w:fill="FFFFFF"/>
            <w:vAlign w:val="center"/>
          </w:tcPr>
          <w:p w:rsidR="005B60DC" w:rsidRPr="00AB14A7" w:rsidRDefault="005B60DC" w:rsidP="007510F0">
            <w:pPr>
              <w:spacing w:after="0" w:line="240" w:lineRule="auto"/>
              <w:ind w:firstLine="0"/>
              <w:rPr>
                <w:rFonts w:eastAsia="Times New Roman"/>
                <w:color w:val="000000"/>
                <w:sz w:val="20"/>
                <w:szCs w:val="20"/>
              </w:rPr>
            </w:pPr>
            <w:r>
              <w:rPr>
                <w:rFonts w:eastAsia="Times New Roman"/>
                <w:color w:val="000000"/>
                <w:sz w:val="20"/>
                <w:szCs w:val="20"/>
              </w:rPr>
              <w:t>д. Нижние Нарыкары</w:t>
            </w:r>
          </w:p>
        </w:tc>
        <w:tc>
          <w:tcPr>
            <w:tcW w:w="518" w:type="pct"/>
            <w:tcBorders>
              <w:top w:val="nil"/>
              <w:left w:val="nil"/>
              <w:bottom w:val="single" w:sz="4" w:space="0" w:color="auto"/>
              <w:right w:val="single" w:sz="4" w:space="0" w:color="auto"/>
            </w:tcBorders>
            <w:shd w:val="clear" w:color="000000" w:fill="FFFFFF"/>
            <w:vAlign w:val="center"/>
          </w:tcPr>
          <w:p w:rsidR="005B60DC" w:rsidRPr="00542D62" w:rsidRDefault="005B60DC" w:rsidP="007510F0">
            <w:pPr>
              <w:spacing w:after="0" w:line="240" w:lineRule="auto"/>
              <w:ind w:firstLine="0"/>
              <w:jc w:val="center"/>
              <w:rPr>
                <w:rFonts w:eastAsia="Times New Roman"/>
                <w:sz w:val="20"/>
                <w:szCs w:val="20"/>
              </w:rPr>
            </w:pPr>
            <w:r w:rsidRPr="00542D62">
              <w:rPr>
                <w:rFonts w:eastAsia="Times New Roman"/>
                <w:sz w:val="20"/>
                <w:szCs w:val="20"/>
              </w:rPr>
              <w:t>202</w:t>
            </w:r>
            <w:r>
              <w:rPr>
                <w:rFonts w:eastAsia="Times New Roman"/>
                <w:sz w:val="20"/>
                <w:szCs w:val="20"/>
              </w:rPr>
              <w:t>2</w:t>
            </w:r>
            <w:r w:rsidRPr="00542D62">
              <w:rPr>
                <w:rFonts w:eastAsia="Times New Roman"/>
                <w:sz w:val="20"/>
                <w:szCs w:val="20"/>
              </w:rPr>
              <w:t>-202</w:t>
            </w:r>
            <w:r>
              <w:rPr>
                <w:rFonts w:eastAsia="Times New Roman"/>
                <w:sz w:val="20"/>
                <w:szCs w:val="20"/>
              </w:rPr>
              <w:t>7 гг.</w:t>
            </w:r>
          </w:p>
        </w:tc>
        <w:tc>
          <w:tcPr>
            <w:tcW w:w="282" w:type="pct"/>
            <w:tcBorders>
              <w:top w:val="nil"/>
              <w:left w:val="nil"/>
              <w:bottom w:val="single" w:sz="4" w:space="0" w:color="auto"/>
              <w:right w:val="single" w:sz="4" w:space="0" w:color="auto"/>
            </w:tcBorders>
            <w:shd w:val="clear" w:color="000000" w:fill="FFFFFF"/>
            <w:noWrap/>
            <w:vAlign w:val="center"/>
          </w:tcPr>
          <w:p w:rsidR="005B60DC" w:rsidRPr="00AB14A7" w:rsidRDefault="005B60DC" w:rsidP="007510F0">
            <w:pPr>
              <w:spacing w:after="0" w:line="240" w:lineRule="auto"/>
              <w:ind w:firstLine="0"/>
              <w:jc w:val="center"/>
              <w:rPr>
                <w:rFonts w:eastAsia="Times New Roman"/>
                <w:color w:val="000000"/>
                <w:sz w:val="20"/>
                <w:szCs w:val="20"/>
              </w:rPr>
            </w:pPr>
          </w:p>
        </w:tc>
        <w:tc>
          <w:tcPr>
            <w:tcW w:w="283" w:type="pct"/>
            <w:tcBorders>
              <w:top w:val="nil"/>
              <w:left w:val="nil"/>
              <w:bottom w:val="single" w:sz="4" w:space="0" w:color="auto"/>
              <w:right w:val="single" w:sz="4" w:space="0" w:color="auto"/>
            </w:tcBorders>
            <w:shd w:val="clear" w:color="000000" w:fill="FFFFFF"/>
            <w:noWrap/>
            <w:vAlign w:val="center"/>
            <w:hideMark/>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95</w:t>
            </w:r>
          </w:p>
        </w:tc>
        <w:tc>
          <w:tcPr>
            <w:tcW w:w="282" w:type="pct"/>
            <w:tcBorders>
              <w:top w:val="nil"/>
              <w:left w:val="nil"/>
              <w:bottom w:val="single" w:sz="4" w:space="0" w:color="auto"/>
              <w:right w:val="single" w:sz="4" w:space="0" w:color="auto"/>
            </w:tcBorders>
            <w:shd w:val="clear" w:color="000000" w:fill="FFFFFF"/>
            <w:vAlign w:val="center"/>
            <w:hideMark/>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5</w:t>
            </w:r>
          </w:p>
        </w:tc>
        <w:tc>
          <w:tcPr>
            <w:tcW w:w="261" w:type="pct"/>
            <w:tcBorders>
              <w:top w:val="nil"/>
              <w:left w:val="nil"/>
              <w:bottom w:val="single" w:sz="4" w:space="0" w:color="auto"/>
              <w:right w:val="single" w:sz="4" w:space="0" w:color="auto"/>
            </w:tcBorders>
            <w:shd w:val="clear" w:color="000000" w:fill="FFFFFF"/>
            <w:noWrap/>
            <w:vAlign w:val="center"/>
          </w:tcPr>
          <w:p w:rsidR="005B60DC" w:rsidRPr="00AB14A7" w:rsidRDefault="005B60DC" w:rsidP="007510F0">
            <w:pPr>
              <w:spacing w:after="0" w:line="240" w:lineRule="auto"/>
              <w:ind w:firstLine="0"/>
              <w:jc w:val="center"/>
              <w:rPr>
                <w:rFonts w:eastAsia="Times New Roman"/>
                <w:color w:val="000000"/>
                <w:sz w:val="20"/>
                <w:szCs w:val="20"/>
              </w:rPr>
            </w:pPr>
          </w:p>
        </w:tc>
      </w:tr>
      <w:tr w:rsidR="005B60DC" w:rsidRPr="00AB14A7" w:rsidTr="005B60DC">
        <w:trPr>
          <w:trHeight w:val="20"/>
        </w:trPr>
        <w:tc>
          <w:tcPr>
            <w:tcW w:w="1494" w:type="pct"/>
            <w:tcBorders>
              <w:top w:val="nil"/>
              <w:left w:val="single" w:sz="4" w:space="0" w:color="auto"/>
              <w:bottom w:val="single" w:sz="4" w:space="0" w:color="auto"/>
              <w:right w:val="single" w:sz="4" w:space="0" w:color="auto"/>
            </w:tcBorders>
            <w:shd w:val="clear" w:color="000000" w:fill="FFFFFF"/>
            <w:vAlign w:val="center"/>
            <w:hideMark/>
          </w:tcPr>
          <w:p w:rsidR="005B60DC" w:rsidRPr="00AB14A7" w:rsidRDefault="005B60DC" w:rsidP="007510F0">
            <w:pPr>
              <w:spacing w:after="0" w:line="240" w:lineRule="auto"/>
              <w:ind w:firstLine="0"/>
              <w:rPr>
                <w:rFonts w:eastAsia="Times New Roman"/>
                <w:color w:val="000000"/>
                <w:sz w:val="20"/>
                <w:szCs w:val="20"/>
              </w:rPr>
            </w:pPr>
            <w:r>
              <w:rPr>
                <w:rFonts w:eastAsia="Times New Roman"/>
                <w:color w:val="000000"/>
                <w:sz w:val="20"/>
                <w:szCs w:val="20"/>
              </w:rPr>
              <w:t>Проезды</w:t>
            </w:r>
          </w:p>
        </w:tc>
        <w:tc>
          <w:tcPr>
            <w:tcW w:w="612" w:type="pct"/>
            <w:tcBorders>
              <w:top w:val="nil"/>
              <w:left w:val="nil"/>
              <w:bottom w:val="single" w:sz="4" w:space="0" w:color="auto"/>
              <w:right w:val="single" w:sz="4" w:space="0" w:color="auto"/>
            </w:tcBorders>
            <w:shd w:val="clear" w:color="000000" w:fill="FFFFFF"/>
            <w:vAlign w:val="center"/>
            <w:hideMark/>
          </w:tcPr>
          <w:p w:rsidR="005B60DC" w:rsidRDefault="005B60DC" w:rsidP="007510F0">
            <w:pPr>
              <w:spacing w:after="0" w:line="240" w:lineRule="auto"/>
              <w:ind w:firstLine="0"/>
              <w:jc w:val="center"/>
            </w:pPr>
            <w:r>
              <w:rPr>
                <w:rFonts w:eastAsia="Times New Roman"/>
                <w:color w:val="000000"/>
                <w:sz w:val="20"/>
                <w:szCs w:val="20"/>
              </w:rPr>
              <w:t>Строительство</w:t>
            </w:r>
          </w:p>
        </w:tc>
        <w:tc>
          <w:tcPr>
            <w:tcW w:w="564" w:type="pct"/>
            <w:tcBorders>
              <w:top w:val="nil"/>
              <w:left w:val="nil"/>
              <w:bottom w:val="single" w:sz="4" w:space="0" w:color="auto"/>
              <w:right w:val="single" w:sz="4" w:space="0" w:color="auto"/>
            </w:tcBorders>
            <w:shd w:val="clear" w:color="000000" w:fill="FFFFFF"/>
            <w:noWrap/>
            <w:vAlign w:val="center"/>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3800,0</w:t>
            </w:r>
          </w:p>
        </w:tc>
        <w:tc>
          <w:tcPr>
            <w:tcW w:w="706" w:type="pct"/>
            <w:tcBorders>
              <w:top w:val="nil"/>
              <w:left w:val="nil"/>
              <w:bottom w:val="single" w:sz="4" w:space="0" w:color="auto"/>
              <w:right w:val="single" w:sz="4" w:space="0" w:color="auto"/>
            </w:tcBorders>
            <w:shd w:val="clear" w:color="000000" w:fill="FFFFFF"/>
            <w:vAlign w:val="center"/>
          </w:tcPr>
          <w:p w:rsidR="005B60DC" w:rsidRPr="00AB14A7" w:rsidRDefault="005B60DC" w:rsidP="007510F0">
            <w:pPr>
              <w:spacing w:after="0" w:line="240" w:lineRule="auto"/>
              <w:ind w:firstLine="0"/>
              <w:rPr>
                <w:rFonts w:eastAsia="Times New Roman"/>
                <w:color w:val="000000"/>
                <w:sz w:val="20"/>
                <w:szCs w:val="20"/>
              </w:rPr>
            </w:pPr>
            <w:r>
              <w:rPr>
                <w:rFonts w:eastAsia="Times New Roman"/>
                <w:color w:val="000000"/>
                <w:sz w:val="20"/>
                <w:szCs w:val="20"/>
              </w:rPr>
              <w:t>д. Нижние Нарыкары</w:t>
            </w:r>
          </w:p>
        </w:tc>
        <w:tc>
          <w:tcPr>
            <w:tcW w:w="518" w:type="pct"/>
            <w:tcBorders>
              <w:top w:val="nil"/>
              <w:left w:val="nil"/>
              <w:bottom w:val="single" w:sz="4" w:space="0" w:color="auto"/>
              <w:right w:val="single" w:sz="4" w:space="0" w:color="auto"/>
            </w:tcBorders>
            <w:shd w:val="clear" w:color="000000" w:fill="FFFFFF"/>
            <w:vAlign w:val="center"/>
          </w:tcPr>
          <w:p w:rsidR="005B60DC" w:rsidRPr="00542D62" w:rsidRDefault="005B60DC" w:rsidP="007510F0">
            <w:pPr>
              <w:spacing w:after="0" w:line="240" w:lineRule="auto"/>
              <w:ind w:firstLine="0"/>
              <w:jc w:val="center"/>
              <w:rPr>
                <w:rFonts w:eastAsia="Times New Roman"/>
                <w:sz w:val="20"/>
                <w:szCs w:val="20"/>
              </w:rPr>
            </w:pPr>
            <w:r w:rsidRPr="00542D62">
              <w:rPr>
                <w:rFonts w:eastAsia="Times New Roman"/>
                <w:sz w:val="20"/>
                <w:szCs w:val="20"/>
              </w:rPr>
              <w:t>202</w:t>
            </w:r>
            <w:r>
              <w:rPr>
                <w:rFonts w:eastAsia="Times New Roman"/>
                <w:sz w:val="20"/>
                <w:szCs w:val="20"/>
              </w:rPr>
              <w:t>2</w:t>
            </w:r>
            <w:r w:rsidRPr="00542D62">
              <w:rPr>
                <w:rFonts w:eastAsia="Times New Roman"/>
                <w:sz w:val="20"/>
                <w:szCs w:val="20"/>
              </w:rPr>
              <w:t>-202</w:t>
            </w:r>
            <w:r>
              <w:rPr>
                <w:rFonts w:eastAsia="Times New Roman"/>
                <w:sz w:val="20"/>
                <w:szCs w:val="20"/>
              </w:rPr>
              <w:t>7 гг.</w:t>
            </w:r>
          </w:p>
        </w:tc>
        <w:tc>
          <w:tcPr>
            <w:tcW w:w="282" w:type="pct"/>
            <w:tcBorders>
              <w:top w:val="nil"/>
              <w:left w:val="nil"/>
              <w:bottom w:val="single" w:sz="4" w:space="0" w:color="auto"/>
              <w:right w:val="single" w:sz="4" w:space="0" w:color="auto"/>
            </w:tcBorders>
            <w:shd w:val="clear" w:color="000000" w:fill="FFFFFF"/>
            <w:noWrap/>
            <w:vAlign w:val="center"/>
          </w:tcPr>
          <w:p w:rsidR="005B60DC" w:rsidRPr="00AB14A7" w:rsidRDefault="005B60DC" w:rsidP="007510F0">
            <w:pPr>
              <w:spacing w:after="0" w:line="240" w:lineRule="auto"/>
              <w:ind w:firstLine="0"/>
              <w:jc w:val="center"/>
              <w:rPr>
                <w:rFonts w:eastAsia="Times New Roman"/>
                <w:color w:val="000000"/>
                <w:sz w:val="20"/>
                <w:szCs w:val="20"/>
              </w:rPr>
            </w:pPr>
          </w:p>
        </w:tc>
        <w:tc>
          <w:tcPr>
            <w:tcW w:w="283" w:type="pct"/>
            <w:tcBorders>
              <w:top w:val="nil"/>
              <w:left w:val="nil"/>
              <w:bottom w:val="single" w:sz="4" w:space="0" w:color="auto"/>
              <w:right w:val="single" w:sz="4" w:space="0" w:color="auto"/>
            </w:tcBorders>
            <w:shd w:val="clear" w:color="000000" w:fill="FFFFFF"/>
            <w:noWrap/>
            <w:vAlign w:val="center"/>
            <w:hideMark/>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95</w:t>
            </w:r>
          </w:p>
        </w:tc>
        <w:tc>
          <w:tcPr>
            <w:tcW w:w="282" w:type="pct"/>
            <w:tcBorders>
              <w:top w:val="nil"/>
              <w:left w:val="nil"/>
              <w:bottom w:val="single" w:sz="4" w:space="0" w:color="auto"/>
              <w:right w:val="single" w:sz="4" w:space="0" w:color="auto"/>
            </w:tcBorders>
            <w:shd w:val="clear" w:color="000000" w:fill="FFFFFF"/>
            <w:vAlign w:val="center"/>
            <w:hideMark/>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5</w:t>
            </w:r>
          </w:p>
        </w:tc>
        <w:tc>
          <w:tcPr>
            <w:tcW w:w="261" w:type="pct"/>
            <w:tcBorders>
              <w:top w:val="nil"/>
              <w:left w:val="nil"/>
              <w:bottom w:val="single" w:sz="4" w:space="0" w:color="auto"/>
              <w:right w:val="single" w:sz="4" w:space="0" w:color="auto"/>
            </w:tcBorders>
            <w:shd w:val="clear" w:color="000000" w:fill="FFFFFF"/>
            <w:noWrap/>
            <w:vAlign w:val="center"/>
          </w:tcPr>
          <w:p w:rsidR="005B60DC" w:rsidRPr="00AB14A7" w:rsidRDefault="005B60DC" w:rsidP="007510F0">
            <w:pPr>
              <w:spacing w:after="0" w:line="240" w:lineRule="auto"/>
              <w:ind w:firstLine="0"/>
              <w:jc w:val="center"/>
              <w:rPr>
                <w:rFonts w:eastAsia="Times New Roman"/>
                <w:color w:val="000000"/>
                <w:sz w:val="20"/>
                <w:szCs w:val="20"/>
              </w:rPr>
            </w:pPr>
          </w:p>
        </w:tc>
      </w:tr>
      <w:tr w:rsidR="005B60DC" w:rsidRPr="00AB14A7" w:rsidTr="005B60DC">
        <w:trPr>
          <w:trHeight w:val="20"/>
        </w:trPr>
        <w:tc>
          <w:tcPr>
            <w:tcW w:w="1494" w:type="pct"/>
            <w:tcBorders>
              <w:top w:val="nil"/>
              <w:left w:val="single" w:sz="4" w:space="0" w:color="auto"/>
              <w:bottom w:val="single" w:sz="4" w:space="0" w:color="auto"/>
              <w:right w:val="single" w:sz="4" w:space="0" w:color="auto"/>
            </w:tcBorders>
            <w:shd w:val="clear" w:color="000000" w:fill="FFFFFF"/>
            <w:vAlign w:val="center"/>
          </w:tcPr>
          <w:p w:rsidR="005B60DC" w:rsidRPr="00AB14A7" w:rsidRDefault="005B60DC" w:rsidP="007510F0">
            <w:pPr>
              <w:spacing w:after="0" w:line="240" w:lineRule="auto"/>
              <w:ind w:firstLine="0"/>
              <w:rPr>
                <w:rFonts w:eastAsia="Times New Roman"/>
                <w:color w:val="000000"/>
                <w:sz w:val="20"/>
                <w:szCs w:val="20"/>
              </w:rPr>
            </w:pPr>
            <w:r>
              <w:rPr>
                <w:rFonts w:eastAsia="Times New Roman"/>
                <w:color w:val="000000"/>
                <w:sz w:val="20"/>
                <w:szCs w:val="20"/>
              </w:rPr>
              <w:t xml:space="preserve">Асфальтирование </w:t>
            </w:r>
            <w:proofErr w:type="spellStart"/>
            <w:r>
              <w:rPr>
                <w:rFonts w:eastAsia="Times New Roman"/>
                <w:color w:val="000000"/>
                <w:sz w:val="20"/>
                <w:szCs w:val="20"/>
              </w:rPr>
              <w:t>межпоселенческой</w:t>
            </w:r>
            <w:proofErr w:type="spellEnd"/>
            <w:r>
              <w:rPr>
                <w:rFonts w:eastAsia="Times New Roman"/>
                <w:color w:val="000000"/>
                <w:sz w:val="20"/>
                <w:szCs w:val="20"/>
              </w:rPr>
              <w:t xml:space="preserve"> дороги СМУ-4</w:t>
            </w:r>
          </w:p>
        </w:tc>
        <w:tc>
          <w:tcPr>
            <w:tcW w:w="612" w:type="pct"/>
            <w:tcBorders>
              <w:top w:val="nil"/>
              <w:left w:val="nil"/>
              <w:bottom w:val="single" w:sz="4" w:space="0" w:color="auto"/>
              <w:right w:val="single" w:sz="4" w:space="0" w:color="auto"/>
            </w:tcBorders>
            <w:shd w:val="clear" w:color="000000" w:fill="FFFFFF"/>
            <w:vAlign w:val="center"/>
          </w:tcPr>
          <w:p w:rsidR="005B60DC" w:rsidRPr="007D63E4" w:rsidRDefault="005B60DC" w:rsidP="007510F0">
            <w:pPr>
              <w:spacing w:after="0" w:line="240" w:lineRule="auto"/>
              <w:ind w:firstLine="0"/>
              <w:jc w:val="center"/>
              <w:rPr>
                <w:sz w:val="20"/>
              </w:rPr>
            </w:pPr>
            <w:r>
              <w:rPr>
                <w:sz w:val="20"/>
              </w:rPr>
              <w:t>Реконструкция</w:t>
            </w:r>
          </w:p>
        </w:tc>
        <w:tc>
          <w:tcPr>
            <w:tcW w:w="564" w:type="pct"/>
            <w:tcBorders>
              <w:top w:val="nil"/>
              <w:left w:val="nil"/>
              <w:bottom w:val="single" w:sz="4" w:space="0" w:color="auto"/>
              <w:right w:val="single" w:sz="4" w:space="0" w:color="auto"/>
            </w:tcBorders>
            <w:shd w:val="clear" w:color="000000" w:fill="FFFFFF"/>
            <w:noWrap/>
            <w:vAlign w:val="center"/>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1500,0</w:t>
            </w:r>
          </w:p>
        </w:tc>
        <w:tc>
          <w:tcPr>
            <w:tcW w:w="706" w:type="pct"/>
            <w:tcBorders>
              <w:top w:val="nil"/>
              <w:left w:val="nil"/>
              <w:bottom w:val="single" w:sz="4" w:space="0" w:color="auto"/>
              <w:right w:val="single" w:sz="4" w:space="0" w:color="auto"/>
            </w:tcBorders>
            <w:shd w:val="clear" w:color="000000" w:fill="FFFFFF"/>
            <w:vAlign w:val="center"/>
          </w:tcPr>
          <w:p w:rsidR="005B60DC" w:rsidRPr="00AB14A7" w:rsidRDefault="005B60DC" w:rsidP="007510F0">
            <w:pPr>
              <w:spacing w:after="0" w:line="240" w:lineRule="auto"/>
              <w:ind w:firstLine="0"/>
              <w:rPr>
                <w:rFonts w:eastAsia="Times New Roman"/>
                <w:color w:val="000000"/>
                <w:sz w:val="20"/>
                <w:szCs w:val="20"/>
              </w:rPr>
            </w:pPr>
            <w:r>
              <w:rPr>
                <w:rFonts w:eastAsia="Times New Roman"/>
                <w:color w:val="000000"/>
                <w:sz w:val="20"/>
                <w:szCs w:val="20"/>
              </w:rPr>
              <w:t>с. Перегребное</w:t>
            </w:r>
          </w:p>
        </w:tc>
        <w:tc>
          <w:tcPr>
            <w:tcW w:w="518" w:type="pct"/>
            <w:tcBorders>
              <w:top w:val="nil"/>
              <w:left w:val="nil"/>
              <w:bottom w:val="single" w:sz="4" w:space="0" w:color="auto"/>
              <w:right w:val="single" w:sz="4" w:space="0" w:color="auto"/>
            </w:tcBorders>
            <w:shd w:val="clear" w:color="000000" w:fill="FFFFFF"/>
            <w:vAlign w:val="center"/>
          </w:tcPr>
          <w:p w:rsidR="005B60DC" w:rsidRPr="00AB14A7" w:rsidRDefault="005B60DC" w:rsidP="007510F0">
            <w:pPr>
              <w:spacing w:after="0" w:line="240" w:lineRule="auto"/>
              <w:ind w:firstLine="0"/>
              <w:jc w:val="center"/>
              <w:rPr>
                <w:rFonts w:eastAsia="Times New Roman"/>
                <w:color w:val="000000"/>
                <w:sz w:val="20"/>
                <w:szCs w:val="20"/>
              </w:rPr>
            </w:pPr>
            <w:r w:rsidRPr="00AB14A7">
              <w:rPr>
                <w:rFonts w:eastAsia="Times New Roman"/>
                <w:color w:val="000000"/>
                <w:sz w:val="20"/>
                <w:szCs w:val="20"/>
              </w:rPr>
              <w:t>20</w:t>
            </w:r>
            <w:r>
              <w:rPr>
                <w:rFonts w:eastAsia="Times New Roman"/>
                <w:color w:val="000000"/>
                <w:sz w:val="20"/>
                <w:szCs w:val="20"/>
              </w:rPr>
              <w:t>17</w:t>
            </w:r>
            <w:r w:rsidRPr="00AB14A7">
              <w:rPr>
                <w:rFonts w:eastAsia="Times New Roman"/>
                <w:color w:val="000000"/>
                <w:sz w:val="20"/>
                <w:szCs w:val="20"/>
              </w:rPr>
              <w:t>-20</w:t>
            </w:r>
            <w:r>
              <w:rPr>
                <w:rFonts w:eastAsia="Times New Roman"/>
                <w:color w:val="000000"/>
                <w:sz w:val="20"/>
                <w:szCs w:val="20"/>
              </w:rPr>
              <w:t>18 гг.</w:t>
            </w:r>
          </w:p>
        </w:tc>
        <w:tc>
          <w:tcPr>
            <w:tcW w:w="282" w:type="pct"/>
            <w:tcBorders>
              <w:top w:val="nil"/>
              <w:left w:val="nil"/>
              <w:bottom w:val="single" w:sz="4" w:space="0" w:color="auto"/>
              <w:right w:val="single" w:sz="4" w:space="0" w:color="auto"/>
            </w:tcBorders>
            <w:shd w:val="clear" w:color="000000" w:fill="FFFFFF"/>
            <w:noWrap/>
            <w:vAlign w:val="center"/>
          </w:tcPr>
          <w:p w:rsidR="005B60DC" w:rsidRPr="00AB14A7" w:rsidRDefault="005B60DC" w:rsidP="007510F0">
            <w:pPr>
              <w:spacing w:after="0" w:line="240" w:lineRule="auto"/>
              <w:ind w:firstLine="0"/>
              <w:jc w:val="center"/>
              <w:rPr>
                <w:rFonts w:eastAsia="Times New Roman"/>
                <w:color w:val="000000"/>
                <w:sz w:val="20"/>
                <w:szCs w:val="20"/>
              </w:rPr>
            </w:pPr>
          </w:p>
        </w:tc>
        <w:tc>
          <w:tcPr>
            <w:tcW w:w="283" w:type="pct"/>
            <w:tcBorders>
              <w:top w:val="nil"/>
              <w:left w:val="nil"/>
              <w:bottom w:val="single" w:sz="4" w:space="0" w:color="auto"/>
              <w:right w:val="single" w:sz="4" w:space="0" w:color="auto"/>
            </w:tcBorders>
            <w:shd w:val="clear" w:color="000000" w:fill="FFFFFF"/>
            <w:noWrap/>
            <w:vAlign w:val="center"/>
            <w:hideMark/>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95</w:t>
            </w:r>
          </w:p>
        </w:tc>
        <w:tc>
          <w:tcPr>
            <w:tcW w:w="282" w:type="pct"/>
            <w:tcBorders>
              <w:top w:val="nil"/>
              <w:left w:val="nil"/>
              <w:bottom w:val="single" w:sz="4" w:space="0" w:color="auto"/>
              <w:right w:val="single" w:sz="4" w:space="0" w:color="auto"/>
            </w:tcBorders>
            <w:shd w:val="clear" w:color="000000" w:fill="FFFFFF"/>
            <w:vAlign w:val="center"/>
            <w:hideMark/>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5</w:t>
            </w:r>
          </w:p>
        </w:tc>
        <w:tc>
          <w:tcPr>
            <w:tcW w:w="261" w:type="pct"/>
            <w:tcBorders>
              <w:top w:val="nil"/>
              <w:left w:val="nil"/>
              <w:bottom w:val="single" w:sz="4" w:space="0" w:color="auto"/>
              <w:right w:val="single" w:sz="4" w:space="0" w:color="auto"/>
            </w:tcBorders>
            <w:shd w:val="clear" w:color="000000" w:fill="FFFFFF"/>
            <w:noWrap/>
            <w:vAlign w:val="center"/>
          </w:tcPr>
          <w:p w:rsidR="005B60DC" w:rsidRPr="00AB14A7" w:rsidRDefault="005B60DC" w:rsidP="007510F0">
            <w:pPr>
              <w:spacing w:after="0" w:line="240" w:lineRule="auto"/>
              <w:ind w:firstLine="0"/>
              <w:jc w:val="center"/>
              <w:rPr>
                <w:rFonts w:eastAsia="Times New Roman"/>
                <w:color w:val="000000"/>
                <w:sz w:val="20"/>
                <w:szCs w:val="20"/>
              </w:rPr>
            </w:pPr>
          </w:p>
        </w:tc>
      </w:tr>
      <w:tr w:rsidR="005B60DC" w:rsidRPr="00AB14A7" w:rsidTr="005B60DC">
        <w:trPr>
          <w:trHeight w:val="20"/>
        </w:trPr>
        <w:tc>
          <w:tcPr>
            <w:tcW w:w="1494" w:type="pct"/>
            <w:tcBorders>
              <w:top w:val="nil"/>
              <w:left w:val="single" w:sz="4" w:space="0" w:color="auto"/>
              <w:bottom w:val="single" w:sz="4" w:space="0" w:color="auto"/>
              <w:right w:val="single" w:sz="4" w:space="0" w:color="auto"/>
            </w:tcBorders>
            <w:shd w:val="clear" w:color="000000" w:fill="FFFFFF"/>
            <w:vAlign w:val="center"/>
          </w:tcPr>
          <w:p w:rsidR="005B60DC" w:rsidRPr="00AB14A7" w:rsidRDefault="005B60DC" w:rsidP="007510F0">
            <w:pPr>
              <w:spacing w:after="0" w:line="240" w:lineRule="auto"/>
              <w:ind w:firstLine="0"/>
              <w:rPr>
                <w:rFonts w:eastAsia="Times New Roman"/>
                <w:color w:val="000000"/>
                <w:sz w:val="20"/>
                <w:szCs w:val="20"/>
              </w:rPr>
            </w:pPr>
            <w:r>
              <w:rPr>
                <w:rFonts w:eastAsia="Times New Roman"/>
                <w:color w:val="000000"/>
                <w:sz w:val="20"/>
                <w:szCs w:val="20"/>
              </w:rPr>
              <w:t>Асфальтирование ул. Строителей</w:t>
            </w:r>
          </w:p>
        </w:tc>
        <w:tc>
          <w:tcPr>
            <w:tcW w:w="612" w:type="pct"/>
            <w:tcBorders>
              <w:top w:val="nil"/>
              <w:left w:val="nil"/>
              <w:bottom w:val="single" w:sz="4" w:space="0" w:color="auto"/>
              <w:right w:val="single" w:sz="4" w:space="0" w:color="auto"/>
            </w:tcBorders>
            <w:shd w:val="clear" w:color="000000" w:fill="FFFFFF"/>
            <w:vAlign w:val="center"/>
          </w:tcPr>
          <w:p w:rsidR="005B60DC" w:rsidRPr="007D63E4" w:rsidRDefault="005B60DC" w:rsidP="007510F0">
            <w:pPr>
              <w:spacing w:after="0" w:line="240" w:lineRule="auto"/>
              <w:ind w:firstLine="0"/>
              <w:jc w:val="center"/>
              <w:rPr>
                <w:sz w:val="20"/>
              </w:rPr>
            </w:pPr>
            <w:r>
              <w:rPr>
                <w:sz w:val="20"/>
              </w:rPr>
              <w:t>Реконструкция</w:t>
            </w:r>
          </w:p>
        </w:tc>
        <w:tc>
          <w:tcPr>
            <w:tcW w:w="564" w:type="pct"/>
            <w:tcBorders>
              <w:top w:val="nil"/>
              <w:left w:val="nil"/>
              <w:bottom w:val="single" w:sz="4" w:space="0" w:color="auto"/>
              <w:right w:val="single" w:sz="4" w:space="0" w:color="auto"/>
            </w:tcBorders>
            <w:shd w:val="clear" w:color="000000" w:fill="FFFFFF"/>
            <w:noWrap/>
            <w:vAlign w:val="center"/>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1500,0</w:t>
            </w:r>
          </w:p>
        </w:tc>
        <w:tc>
          <w:tcPr>
            <w:tcW w:w="706" w:type="pct"/>
            <w:tcBorders>
              <w:top w:val="nil"/>
              <w:left w:val="nil"/>
              <w:bottom w:val="single" w:sz="4" w:space="0" w:color="auto"/>
              <w:right w:val="single" w:sz="4" w:space="0" w:color="auto"/>
            </w:tcBorders>
            <w:shd w:val="clear" w:color="000000" w:fill="FFFFFF"/>
            <w:vAlign w:val="center"/>
          </w:tcPr>
          <w:p w:rsidR="005B60DC" w:rsidRPr="00AB14A7" w:rsidRDefault="005B60DC" w:rsidP="007510F0">
            <w:pPr>
              <w:spacing w:after="0" w:line="240" w:lineRule="auto"/>
              <w:ind w:firstLine="0"/>
              <w:rPr>
                <w:rFonts w:eastAsia="Times New Roman"/>
                <w:color w:val="000000"/>
                <w:sz w:val="20"/>
                <w:szCs w:val="20"/>
              </w:rPr>
            </w:pPr>
            <w:r>
              <w:rPr>
                <w:rFonts w:eastAsia="Times New Roman"/>
                <w:color w:val="000000"/>
                <w:sz w:val="20"/>
                <w:szCs w:val="20"/>
              </w:rPr>
              <w:t>с. Перегребное</w:t>
            </w:r>
          </w:p>
        </w:tc>
        <w:tc>
          <w:tcPr>
            <w:tcW w:w="518" w:type="pct"/>
            <w:tcBorders>
              <w:top w:val="nil"/>
              <w:left w:val="nil"/>
              <w:bottom w:val="single" w:sz="4" w:space="0" w:color="auto"/>
              <w:right w:val="single" w:sz="4" w:space="0" w:color="auto"/>
            </w:tcBorders>
            <w:shd w:val="clear" w:color="000000" w:fill="FFFFFF"/>
            <w:vAlign w:val="center"/>
          </w:tcPr>
          <w:p w:rsidR="005B60DC" w:rsidRPr="00AB14A7" w:rsidRDefault="005B60DC" w:rsidP="007510F0">
            <w:pPr>
              <w:spacing w:after="0" w:line="240" w:lineRule="auto"/>
              <w:ind w:firstLine="0"/>
              <w:jc w:val="center"/>
              <w:rPr>
                <w:rFonts w:eastAsia="Times New Roman"/>
                <w:color w:val="000000"/>
                <w:sz w:val="20"/>
                <w:szCs w:val="20"/>
              </w:rPr>
            </w:pPr>
            <w:r w:rsidRPr="00AB14A7">
              <w:rPr>
                <w:rFonts w:eastAsia="Times New Roman"/>
                <w:color w:val="000000"/>
                <w:sz w:val="20"/>
                <w:szCs w:val="20"/>
              </w:rPr>
              <w:t>20</w:t>
            </w:r>
            <w:r>
              <w:rPr>
                <w:rFonts w:eastAsia="Times New Roman"/>
                <w:color w:val="000000"/>
                <w:sz w:val="20"/>
                <w:szCs w:val="20"/>
              </w:rPr>
              <w:t>17</w:t>
            </w:r>
            <w:r w:rsidRPr="00AB14A7">
              <w:rPr>
                <w:rFonts w:eastAsia="Times New Roman"/>
                <w:color w:val="000000"/>
                <w:sz w:val="20"/>
                <w:szCs w:val="20"/>
              </w:rPr>
              <w:t>-20</w:t>
            </w:r>
            <w:r>
              <w:rPr>
                <w:rFonts w:eastAsia="Times New Roman"/>
                <w:color w:val="000000"/>
                <w:sz w:val="20"/>
                <w:szCs w:val="20"/>
              </w:rPr>
              <w:t>18 гг.</w:t>
            </w:r>
          </w:p>
        </w:tc>
        <w:tc>
          <w:tcPr>
            <w:tcW w:w="282" w:type="pct"/>
            <w:tcBorders>
              <w:top w:val="nil"/>
              <w:left w:val="nil"/>
              <w:bottom w:val="single" w:sz="4" w:space="0" w:color="auto"/>
              <w:right w:val="single" w:sz="4" w:space="0" w:color="auto"/>
            </w:tcBorders>
            <w:shd w:val="clear" w:color="000000" w:fill="FFFFFF"/>
            <w:noWrap/>
            <w:vAlign w:val="center"/>
          </w:tcPr>
          <w:p w:rsidR="005B60DC" w:rsidRPr="00AB14A7" w:rsidRDefault="005B60DC" w:rsidP="007510F0">
            <w:pPr>
              <w:spacing w:after="0" w:line="240" w:lineRule="auto"/>
              <w:ind w:firstLine="0"/>
              <w:jc w:val="center"/>
              <w:rPr>
                <w:rFonts w:eastAsia="Times New Roman"/>
                <w:color w:val="000000"/>
                <w:sz w:val="20"/>
                <w:szCs w:val="20"/>
              </w:rPr>
            </w:pPr>
          </w:p>
        </w:tc>
        <w:tc>
          <w:tcPr>
            <w:tcW w:w="283" w:type="pct"/>
            <w:tcBorders>
              <w:top w:val="nil"/>
              <w:left w:val="nil"/>
              <w:bottom w:val="single" w:sz="4" w:space="0" w:color="auto"/>
              <w:right w:val="single" w:sz="4" w:space="0" w:color="auto"/>
            </w:tcBorders>
            <w:shd w:val="clear" w:color="000000" w:fill="FFFFFF"/>
            <w:noWrap/>
            <w:vAlign w:val="center"/>
            <w:hideMark/>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95</w:t>
            </w:r>
          </w:p>
        </w:tc>
        <w:tc>
          <w:tcPr>
            <w:tcW w:w="282" w:type="pct"/>
            <w:tcBorders>
              <w:top w:val="nil"/>
              <w:left w:val="nil"/>
              <w:bottom w:val="single" w:sz="4" w:space="0" w:color="auto"/>
              <w:right w:val="single" w:sz="4" w:space="0" w:color="auto"/>
            </w:tcBorders>
            <w:shd w:val="clear" w:color="000000" w:fill="FFFFFF"/>
            <w:vAlign w:val="center"/>
            <w:hideMark/>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5</w:t>
            </w:r>
          </w:p>
        </w:tc>
        <w:tc>
          <w:tcPr>
            <w:tcW w:w="261" w:type="pct"/>
            <w:tcBorders>
              <w:top w:val="nil"/>
              <w:left w:val="nil"/>
              <w:bottom w:val="single" w:sz="4" w:space="0" w:color="auto"/>
              <w:right w:val="single" w:sz="4" w:space="0" w:color="auto"/>
            </w:tcBorders>
            <w:shd w:val="clear" w:color="000000" w:fill="FFFFFF"/>
            <w:noWrap/>
            <w:vAlign w:val="center"/>
          </w:tcPr>
          <w:p w:rsidR="005B60DC" w:rsidRPr="00AB14A7" w:rsidRDefault="005B60DC" w:rsidP="007510F0">
            <w:pPr>
              <w:spacing w:after="0" w:line="240" w:lineRule="auto"/>
              <w:ind w:firstLine="0"/>
              <w:jc w:val="center"/>
              <w:rPr>
                <w:rFonts w:eastAsia="Times New Roman"/>
                <w:color w:val="000000"/>
                <w:sz w:val="20"/>
                <w:szCs w:val="20"/>
              </w:rPr>
            </w:pPr>
          </w:p>
        </w:tc>
      </w:tr>
      <w:tr w:rsidR="005B60DC" w:rsidRPr="00AB14A7" w:rsidTr="005B60DC">
        <w:trPr>
          <w:trHeight w:val="20"/>
        </w:trPr>
        <w:tc>
          <w:tcPr>
            <w:tcW w:w="1494" w:type="pct"/>
            <w:tcBorders>
              <w:top w:val="nil"/>
              <w:left w:val="single" w:sz="4" w:space="0" w:color="auto"/>
              <w:bottom w:val="single" w:sz="4" w:space="0" w:color="auto"/>
              <w:right w:val="single" w:sz="4" w:space="0" w:color="auto"/>
            </w:tcBorders>
            <w:shd w:val="clear" w:color="000000" w:fill="FFFFFF"/>
            <w:vAlign w:val="center"/>
          </w:tcPr>
          <w:p w:rsidR="005B60DC" w:rsidRPr="00AB14A7" w:rsidRDefault="005B60DC" w:rsidP="007510F0">
            <w:pPr>
              <w:spacing w:after="0" w:line="240" w:lineRule="auto"/>
              <w:ind w:firstLine="0"/>
              <w:rPr>
                <w:rFonts w:eastAsia="Times New Roman"/>
                <w:color w:val="000000"/>
                <w:sz w:val="20"/>
                <w:szCs w:val="20"/>
              </w:rPr>
            </w:pPr>
            <w:r>
              <w:rPr>
                <w:rFonts w:eastAsia="Times New Roman"/>
                <w:color w:val="000000"/>
                <w:sz w:val="20"/>
                <w:szCs w:val="20"/>
              </w:rPr>
              <w:t>Асфальтирование ул. Спасенникова</w:t>
            </w:r>
          </w:p>
        </w:tc>
        <w:tc>
          <w:tcPr>
            <w:tcW w:w="612" w:type="pct"/>
            <w:tcBorders>
              <w:top w:val="nil"/>
              <w:left w:val="nil"/>
              <w:bottom w:val="single" w:sz="4" w:space="0" w:color="auto"/>
              <w:right w:val="single" w:sz="4" w:space="0" w:color="auto"/>
            </w:tcBorders>
            <w:shd w:val="clear" w:color="000000" w:fill="FFFFFF"/>
            <w:vAlign w:val="center"/>
          </w:tcPr>
          <w:p w:rsidR="005B60DC" w:rsidRPr="007D63E4" w:rsidRDefault="005B60DC" w:rsidP="007510F0">
            <w:pPr>
              <w:spacing w:after="0" w:line="240" w:lineRule="auto"/>
              <w:ind w:firstLine="0"/>
              <w:jc w:val="center"/>
              <w:rPr>
                <w:sz w:val="20"/>
              </w:rPr>
            </w:pPr>
            <w:r>
              <w:rPr>
                <w:sz w:val="20"/>
              </w:rPr>
              <w:t>Реконструкция</w:t>
            </w:r>
          </w:p>
        </w:tc>
        <w:tc>
          <w:tcPr>
            <w:tcW w:w="564" w:type="pct"/>
            <w:tcBorders>
              <w:top w:val="nil"/>
              <w:left w:val="nil"/>
              <w:bottom w:val="single" w:sz="4" w:space="0" w:color="auto"/>
              <w:right w:val="single" w:sz="4" w:space="0" w:color="auto"/>
            </w:tcBorders>
            <w:shd w:val="clear" w:color="000000" w:fill="FFFFFF"/>
            <w:noWrap/>
            <w:vAlign w:val="center"/>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1000,0</w:t>
            </w:r>
          </w:p>
        </w:tc>
        <w:tc>
          <w:tcPr>
            <w:tcW w:w="706" w:type="pct"/>
            <w:tcBorders>
              <w:top w:val="nil"/>
              <w:left w:val="nil"/>
              <w:bottom w:val="single" w:sz="4" w:space="0" w:color="auto"/>
              <w:right w:val="single" w:sz="4" w:space="0" w:color="auto"/>
            </w:tcBorders>
            <w:shd w:val="clear" w:color="000000" w:fill="FFFFFF"/>
            <w:vAlign w:val="center"/>
          </w:tcPr>
          <w:p w:rsidR="005B60DC" w:rsidRPr="00AB14A7" w:rsidRDefault="005B60DC" w:rsidP="007510F0">
            <w:pPr>
              <w:spacing w:after="0" w:line="240" w:lineRule="auto"/>
              <w:ind w:firstLine="0"/>
              <w:rPr>
                <w:rFonts w:eastAsia="Times New Roman"/>
                <w:color w:val="000000"/>
                <w:sz w:val="20"/>
                <w:szCs w:val="20"/>
              </w:rPr>
            </w:pPr>
            <w:r>
              <w:rPr>
                <w:rFonts w:eastAsia="Times New Roman"/>
                <w:color w:val="000000"/>
                <w:sz w:val="20"/>
                <w:szCs w:val="20"/>
              </w:rPr>
              <w:t>с. Перегребное</w:t>
            </w:r>
          </w:p>
        </w:tc>
        <w:tc>
          <w:tcPr>
            <w:tcW w:w="518" w:type="pct"/>
            <w:tcBorders>
              <w:top w:val="nil"/>
              <w:left w:val="nil"/>
              <w:bottom w:val="single" w:sz="4" w:space="0" w:color="auto"/>
              <w:right w:val="single" w:sz="4" w:space="0" w:color="auto"/>
            </w:tcBorders>
            <w:shd w:val="clear" w:color="000000" w:fill="FFFFFF"/>
            <w:vAlign w:val="center"/>
          </w:tcPr>
          <w:p w:rsidR="005B60DC" w:rsidRPr="00AB14A7" w:rsidRDefault="005B60DC" w:rsidP="007510F0">
            <w:pPr>
              <w:spacing w:after="0" w:line="240" w:lineRule="auto"/>
              <w:ind w:firstLine="0"/>
              <w:jc w:val="center"/>
              <w:rPr>
                <w:rFonts w:eastAsia="Times New Roman"/>
                <w:color w:val="000000"/>
                <w:sz w:val="20"/>
                <w:szCs w:val="20"/>
              </w:rPr>
            </w:pPr>
            <w:r w:rsidRPr="00AB14A7">
              <w:rPr>
                <w:rFonts w:eastAsia="Times New Roman"/>
                <w:color w:val="000000"/>
                <w:sz w:val="20"/>
                <w:szCs w:val="20"/>
              </w:rPr>
              <w:t>20</w:t>
            </w:r>
            <w:r>
              <w:rPr>
                <w:rFonts w:eastAsia="Times New Roman"/>
                <w:color w:val="000000"/>
                <w:sz w:val="20"/>
                <w:szCs w:val="20"/>
              </w:rPr>
              <w:t>17</w:t>
            </w:r>
            <w:r w:rsidRPr="00AB14A7">
              <w:rPr>
                <w:rFonts w:eastAsia="Times New Roman"/>
                <w:color w:val="000000"/>
                <w:sz w:val="20"/>
                <w:szCs w:val="20"/>
              </w:rPr>
              <w:t>-20</w:t>
            </w:r>
            <w:r>
              <w:rPr>
                <w:rFonts w:eastAsia="Times New Roman"/>
                <w:color w:val="000000"/>
                <w:sz w:val="20"/>
                <w:szCs w:val="20"/>
              </w:rPr>
              <w:t>18 гг.</w:t>
            </w:r>
          </w:p>
        </w:tc>
        <w:tc>
          <w:tcPr>
            <w:tcW w:w="282" w:type="pct"/>
            <w:tcBorders>
              <w:top w:val="nil"/>
              <w:left w:val="nil"/>
              <w:bottom w:val="single" w:sz="4" w:space="0" w:color="auto"/>
              <w:right w:val="single" w:sz="4" w:space="0" w:color="auto"/>
            </w:tcBorders>
            <w:shd w:val="clear" w:color="000000" w:fill="FFFFFF"/>
            <w:noWrap/>
            <w:vAlign w:val="center"/>
          </w:tcPr>
          <w:p w:rsidR="005B60DC" w:rsidRPr="00AB14A7" w:rsidRDefault="005B60DC" w:rsidP="007510F0">
            <w:pPr>
              <w:spacing w:after="0" w:line="240" w:lineRule="auto"/>
              <w:ind w:firstLine="0"/>
              <w:jc w:val="center"/>
              <w:rPr>
                <w:rFonts w:eastAsia="Times New Roman"/>
                <w:color w:val="000000"/>
                <w:sz w:val="20"/>
                <w:szCs w:val="20"/>
              </w:rPr>
            </w:pPr>
          </w:p>
        </w:tc>
        <w:tc>
          <w:tcPr>
            <w:tcW w:w="283" w:type="pct"/>
            <w:tcBorders>
              <w:top w:val="nil"/>
              <w:left w:val="nil"/>
              <w:bottom w:val="single" w:sz="4" w:space="0" w:color="auto"/>
              <w:right w:val="single" w:sz="4" w:space="0" w:color="auto"/>
            </w:tcBorders>
            <w:shd w:val="clear" w:color="000000" w:fill="FFFFFF"/>
            <w:noWrap/>
            <w:vAlign w:val="center"/>
            <w:hideMark/>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95</w:t>
            </w:r>
          </w:p>
        </w:tc>
        <w:tc>
          <w:tcPr>
            <w:tcW w:w="282" w:type="pct"/>
            <w:tcBorders>
              <w:top w:val="nil"/>
              <w:left w:val="nil"/>
              <w:bottom w:val="single" w:sz="4" w:space="0" w:color="auto"/>
              <w:right w:val="single" w:sz="4" w:space="0" w:color="auto"/>
            </w:tcBorders>
            <w:shd w:val="clear" w:color="000000" w:fill="FFFFFF"/>
            <w:vAlign w:val="center"/>
            <w:hideMark/>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5</w:t>
            </w:r>
          </w:p>
        </w:tc>
        <w:tc>
          <w:tcPr>
            <w:tcW w:w="261" w:type="pct"/>
            <w:tcBorders>
              <w:top w:val="nil"/>
              <w:left w:val="nil"/>
              <w:bottom w:val="single" w:sz="4" w:space="0" w:color="auto"/>
              <w:right w:val="single" w:sz="4" w:space="0" w:color="auto"/>
            </w:tcBorders>
            <w:shd w:val="clear" w:color="000000" w:fill="FFFFFF"/>
            <w:noWrap/>
            <w:vAlign w:val="center"/>
          </w:tcPr>
          <w:p w:rsidR="005B60DC" w:rsidRPr="00AB14A7" w:rsidRDefault="005B60DC" w:rsidP="007510F0">
            <w:pPr>
              <w:spacing w:after="0" w:line="240" w:lineRule="auto"/>
              <w:ind w:firstLine="0"/>
              <w:jc w:val="center"/>
              <w:rPr>
                <w:rFonts w:eastAsia="Times New Roman"/>
                <w:color w:val="000000"/>
                <w:sz w:val="20"/>
                <w:szCs w:val="20"/>
              </w:rPr>
            </w:pPr>
          </w:p>
        </w:tc>
      </w:tr>
      <w:tr w:rsidR="005B60DC" w:rsidRPr="00AB14A7" w:rsidTr="005B60DC">
        <w:trPr>
          <w:trHeight w:val="20"/>
        </w:trPr>
        <w:tc>
          <w:tcPr>
            <w:tcW w:w="1494" w:type="pct"/>
            <w:tcBorders>
              <w:top w:val="nil"/>
              <w:left w:val="single" w:sz="4" w:space="0" w:color="auto"/>
              <w:bottom w:val="single" w:sz="4" w:space="0" w:color="auto"/>
              <w:right w:val="single" w:sz="4" w:space="0" w:color="auto"/>
            </w:tcBorders>
            <w:shd w:val="clear" w:color="000000" w:fill="FFFFFF"/>
            <w:vAlign w:val="center"/>
          </w:tcPr>
          <w:p w:rsidR="005B60DC" w:rsidRPr="00AB14A7" w:rsidRDefault="005B60DC" w:rsidP="007510F0">
            <w:pPr>
              <w:spacing w:after="0" w:line="240" w:lineRule="auto"/>
              <w:ind w:firstLine="0"/>
              <w:rPr>
                <w:rFonts w:eastAsia="Times New Roman"/>
                <w:color w:val="000000"/>
                <w:sz w:val="20"/>
                <w:szCs w:val="20"/>
              </w:rPr>
            </w:pPr>
            <w:r>
              <w:rPr>
                <w:rFonts w:eastAsia="Times New Roman"/>
                <w:color w:val="000000"/>
                <w:sz w:val="20"/>
                <w:szCs w:val="20"/>
              </w:rPr>
              <w:t xml:space="preserve">Асфальтирование ул. </w:t>
            </w:r>
            <w:proofErr w:type="gramStart"/>
            <w:r>
              <w:rPr>
                <w:rFonts w:eastAsia="Times New Roman"/>
                <w:color w:val="000000"/>
                <w:sz w:val="20"/>
                <w:szCs w:val="20"/>
              </w:rPr>
              <w:t>Советская</w:t>
            </w:r>
            <w:proofErr w:type="gramEnd"/>
          </w:p>
        </w:tc>
        <w:tc>
          <w:tcPr>
            <w:tcW w:w="612" w:type="pct"/>
            <w:tcBorders>
              <w:top w:val="nil"/>
              <w:left w:val="nil"/>
              <w:bottom w:val="single" w:sz="4" w:space="0" w:color="auto"/>
              <w:right w:val="single" w:sz="4" w:space="0" w:color="auto"/>
            </w:tcBorders>
            <w:shd w:val="clear" w:color="000000" w:fill="FFFFFF"/>
            <w:vAlign w:val="center"/>
          </w:tcPr>
          <w:p w:rsidR="005B60DC" w:rsidRPr="007D63E4" w:rsidRDefault="005B60DC" w:rsidP="007510F0">
            <w:pPr>
              <w:spacing w:after="0" w:line="240" w:lineRule="auto"/>
              <w:ind w:firstLine="0"/>
              <w:jc w:val="center"/>
              <w:rPr>
                <w:sz w:val="20"/>
              </w:rPr>
            </w:pPr>
            <w:r>
              <w:rPr>
                <w:sz w:val="20"/>
              </w:rPr>
              <w:t>Реконструкция</w:t>
            </w:r>
          </w:p>
        </w:tc>
        <w:tc>
          <w:tcPr>
            <w:tcW w:w="564" w:type="pct"/>
            <w:tcBorders>
              <w:top w:val="nil"/>
              <w:left w:val="nil"/>
              <w:bottom w:val="single" w:sz="4" w:space="0" w:color="auto"/>
              <w:right w:val="single" w:sz="4" w:space="0" w:color="auto"/>
            </w:tcBorders>
            <w:shd w:val="clear" w:color="000000" w:fill="FFFFFF"/>
            <w:noWrap/>
            <w:vAlign w:val="center"/>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550,0,0</w:t>
            </w:r>
          </w:p>
        </w:tc>
        <w:tc>
          <w:tcPr>
            <w:tcW w:w="706" w:type="pct"/>
            <w:tcBorders>
              <w:top w:val="nil"/>
              <w:left w:val="nil"/>
              <w:bottom w:val="single" w:sz="4" w:space="0" w:color="auto"/>
              <w:right w:val="single" w:sz="4" w:space="0" w:color="auto"/>
            </w:tcBorders>
            <w:shd w:val="clear" w:color="000000" w:fill="FFFFFF"/>
            <w:vAlign w:val="center"/>
          </w:tcPr>
          <w:p w:rsidR="005B60DC" w:rsidRPr="00AB14A7" w:rsidRDefault="005B60DC" w:rsidP="007510F0">
            <w:pPr>
              <w:spacing w:after="0" w:line="240" w:lineRule="auto"/>
              <w:ind w:firstLine="0"/>
              <w:rPr>
                <w:rFonts w:eastAsia="Times New Roman"/>
                <w:color w:val="000000"/>
                <w:sz w:val="20"/>
                <w:szCs w:val="20"/>
              </w:rPr>
            </w:pPr>
            <w:r>
              <w:rPr>
                <w:rFonts w:eastAsia="Times New Roman"/>
                <w:color w:val="000000"/>
                <w:sz w:val="20"/>
                <w:szCs w:val="20"/>
              </w:rPr>
              <w:t>с. Перегребное</w:t>
            </w:r>
          </w:p>
        </w:tc>
        <w:tc>
          <w:tcPr>
            <w:tcW w:w="518" w:type="pct"/>
            <w:tcBorders>
              <w:top w:val="nil"/>
              <w:left w:val="nil"/>
              <w:bottom w:val="single" w:sz="4" w:space="0" w:color="auto"/>
              <w:right w:val="single" w:sz="4" w:space="0" w:color="auto"/>
            </w:tcBorders>
            <w:shd w:val="clear" w:color="000000" w:fill="FFFFFF"/>
            <w:vAlign w:val="center"/>
          </w:tcPr>
          <w:p w:rsidR="005B60DC" w:rsidRPr="00AB14A7" w:rsidRDefault="005B60DC" w:rsidP="007510F0">
            <w:pPr>
              <w:spacing w:after="0" w:line="240" w:lineRule="auto"/>
              <w:ind w:firstLine="0"/>
              <w:jc w:val="center"/>
              <w:rPr>
                <w:rFonts w:eastAsia="Times New Roman"/>
                <w:color w:val="000000"/>
                <w:sz w:val="20"/>
                <w:szCs w:val="20"/>
              </w:rPr>
            </w:pPr>
            <w:r w:rsidRPr="00AB14A7">
              <w:rPr>
                <w:rFonts w:eastAsia="Times New Roman"/>
                <w:color w:val="000000"/>
                <w:sz w:val="20"/>
                <w:szCs w:val="20"/>
              </w:rPr>
              <w:t>20</w:t>
            </w:r>
            <w:r>
              <w:rPr>
                <w:rFonts w:eastAsia="Times New Roman"/>
                <w:color w:val="000000"/>
                <w:sz w:val="20"/>
                <w:szCs w:val="20"/>
              </w:rPr>
              <w:t>17</w:t>
            </w:r>
            <w:r w:rsidRPr="00AB14A7">
              <w:rPr>
                <w:rFonts w:eastAsia="Times New Roman"/>
                <w:color w:val="000000"/>
                <w:sz w:val="20"/>
                <w:szCs w:val="20"/>
              </w:rPr>
              <w:t>-20</w:t>
            </w:r>
            <w:r>
              <w:rPr>
                <w:rFonts w:eastAsia="Times New Roman"/>
                <w:color w:val="000000"/>
                <w:sz w:val="20"/>
                <w:szCs w:val="20"/>
              </w:rPr>
              <w:t>18 гг.</w:t>
            </w:r>
          </w:p>
        </w:tc>
        <w:tc>
          <w:tcPr>
            <w:tcW w:w="282" w:type="pct"/>
            <w:tcBorders>
              <w:top w:val="nil"/>
              <w:left w:val="nil"/>
              <w:bottom w:val="single" w:sz="4" w:space="0" w:color="auto"/>
              <w:right w:val="single" w:sz="4" w:space="0" w:color="auto"/>
            </w:tcBorders>
            <w:shd w:val="clear" w:color="000000" w:fill="FFFFFF"/>
            <w:noWrap/>
            <w:vAlign w:val="center"/>
          </w:tcPr>
          <w:p w:rsidR="005B60DC" w:rsidRPr="00AB14A7" w:rsidRDefault="005B60DC" w:rsidP="007510F0">
            <w:pPr>
              <w:spacing w:after="0" w:line="240" w:lineRule="auto"/>
              <w:ind w:firstLine="0"/>
              <w:jc w:val="center"/>
              <w:rPr>
                <w:rFonts w:eastAsia="Times New Roman"/>
                <w:color w:val="000000"/>
                <w:sz w:val="20"/>
                <w:szCs w:val="20"/>
              </w:rPr>
            </w:pPr>
          </w:p>
        </w:tc>
        <w:tc>
          <w:tcPr>
            <w:tcW w:w="283" w:type="pct"/>
            <w:tcBorders>
              <w:top w:val="nil"/>
              <w:left w:val="nil"/>
              <w:bottom w:val="single" w:sz="4" w:space="0" w:color="auto"/>
              <w:right w:val="single" w:sz="4" w:space="0" w:color="auto"/>
            </w:tcBorders>
            <w:shd w:val="clear" w:color="000000" w:fill="FFFFFF"/>
            <w:noWrap/>
            <w:vAlign w:val="center"/>
            <w:hideMark/>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95</w:t>
            </w:r>
          </w:p>
        </w:tc>
        <w:tc>
          <w:tcPr>
            <w:tcW w:w="282" w:type="pct"/>
            <w:tcBorders>
              <w:top w:val="nil"/>
              <w:left w:val="nil"/>
              <w:bottom w:val="single" w:sz="4" w:space="0" w:color="auto"/>
              <w:right w:val="single" w:sz="4" w:space="0" w:color="auto"/>
            </w:tcBorders>
            <w:shd w:val="clear" w:color="000000" w:fill="FFFFFF"/>
            <w:vAlign w:val="center"/>
            <w:hideMark/>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5</w:t>
            </w:r>
          </w:p>
        </w:tc>
        <w:tc>
          <w:tcPr>
            <w:tcW w:w="261" w:type="pct"/>
            <w:tcBorders>
              <w:top w:val="nil"/>
              <w:left w:val="nil"/>
              <w:bottom w:val="single" w:sz="4" w:space="0" w:color="auto"/>
              <w:right w:val="single" w:sz="4" w:space="0" w:color="auto"/>
            </w:tcBorders>
            <w:shd w:val="clear" w:color="000000" w:fill="FFFFFF"/>
            <w:noWrap/>
            <w:vAlign w:val="center"/>
          </w:tcPr>
          <w:p w:rsidR="005B60DC" w:rsidRPr="00AB14A7" w:rsidRDefault="005B60DC" w:rsidP="007510F0">
            <w:pPr>
              <w:spacing w:after="0" w:line="240" w:lineRule="auto"/>
              <w:ind w:firstLine="0"/>
              <w:jc w:val="center"/>
              <w:rPr>
                <w:rFonts w:eastAsia="Times New Roman"/>
                <w:color w:val="000000"/>
                <w:sz w:val="20"/>
                <w:szCs w:val="20"/>
              </w:rPr>
            </w:pPr>
          </w:p>
        </w:tc>
      </w:tr>
      <w:tr w:rsidR="005B60DC" w:rsidRPr="00AB14A7" w:rsidTr="005B60DC">
        <w:trPr>
          <w:trHeight w:val="20"/>
        </w:trPr>
        <w:tc>
          <w:tcPr>
            <w:tcW w:w="1494" w:type="pct"/>
            <w:tcBorders>
              <w:top w:val="nil"/>
              <w:left w:val="single" w:sz="4" w:space="0" w:color="auto"/>
              <w:bottom w:val="single" w:sz="4" w:space="0" w:color="auto"/>
              <w:right w:val="single" w:sz="4" w:space="0" w:color="auto"/>
            </w:tcBorders>
            <w:shd w:val="clear" w:color="000000" w:fill="FFFFFF"/>
            <w:vAlign w:val="center"/>
          </w:tcPr>
          <w:p w:rsidR="005B60DC" w:rsidRPr="00AB14A7" w:rsidRDefault="005B60DC" w:rsidP="007510F0">
            <w:pPr>
              <w:spacing w:after="0" w:line="240" w:lineRule="auto"/>
              <w:ind w:firstLine="0"/>
              <w:rPr>
                <w:rFonts w:eastAsia="Times New Roman"/>
                <w:color w:val="000000"/>
                <w:sz w:val="20"/>
                <w:szCs w:val="20"/>
              </w:rPr>
            </w:pPr>
            <w:r>
              <w:rPr>
                <w:rFonts w:eastAsia="Times New Roman"/>
                <w:color w:val="000000"/>
                <w:sz w:val="20"/>
                <w:szCs w:val="20"/>
              </w:rPr>
              <w:t xml:space="preserve">Асфальтирование ул. </w:t>
            </w:r>
            <w:proofErr w:type="gramStart"/>
            <w:r>
              <w:rPr>
                <w:rFonts w:eastAsia="Times New Roman"/>
                <w:color w:val="000000"/>
                <w:sz w:val="20"/>
                <w:szCs w:val="20"/>
              </w:rPr>
              <w:t>Лесная</w:t>
            </w:r>
            <w:proofErr w:type="gramEnd"/>
          </w:p>
        </w:tc>
        <w:tc>
          <w:tcPr>
            <w:tcW w:w="612" w:type="pct"/>
            <w:tcBorders>
              <w:top w:val="nil"/>
              <w:left w:val="nil"/>
              <w:bottom w:val="single" w:sz="4" w:space="0" w:color="auto"/>
              <w:right w:val="single" w:sz="4" w:space="0" w:color="auto"/>
            </w:tcBorders>
            <w:shd w:val="clear" w:color="000000" w:fill="FFFFFF"/>
            <w:vAlign w:val="center"/>
          </w:tcPr>
          <w:p w:rsidR="005B60DC" w:rsidRPr="007D63E4" w:rsidRDefault="005B60DC" w:rsidP="007510F0">
            <w:pPr>
              <w:spacing w:after="0" w:line="240" w:lineRule="auto"/>
              <w:ind w:firstLine="0"/>
              <w:jc w:val="center"/>
              <w:rPr>
                <w:sz w:val="20"/>
              </w:rPr>
            </w:pPr>
            <w:r>
              <w:rPr>
                <w:sz w:val="20"/>
              </w:rPr>
              <w:t>Реконструкция</w:t>
            </w:r>
          </w:p>
        </w:tc>
        <w:tc>
          <w:tcPr>
            <w:tcW w:w="564" w:type="pct"/>
            <w:tcBorders>
              <w:top w:val="nil"/>
              <w:left w:val="nil"/>
              <w:bottom w:val="single" w:sz="4" w:space="0" w:color="auto"/>
              <w:right w:val="single" w:sz="4" w:space="0" w:color="auto"/>
            </w:tcBorders>
            <w:shd w:val="clear" w:color="000000" w:fill="FFFFFF"/>
            <w:noWrap/>
            <w:vAlign w:val="center"/>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1500,0</w:t>
            </w:r>
          </w:p>
        </w:tc>
        <w:tc>
          <w:tcPr>
            <w:tcW w:w="706" w:type="pct"/>
            <w:tcBorders>
              <w:top w:val="nil"/>
              <w:left w:val="nil"/>
              <w:bottom w:val="single" w:sz="4" w:space="0" w:color="auto"/>
              <w:right w:val="single" w:sz="4" w:space="0" w:color="auto"/>
            </w:tcBorders>
            <w:shd w:val="clear" w:color="000000" w:fill="FFFFFF"/>
            <w:vAlign w:val="center"/>
          </w:tcPr>
          <w:p w:rsidR="005B60DC" w:rsidRPr="00AB14A7" w:rsidRDefault="005B60DC" w:rsidP="007510F0">
            <w:pPr>
              <w:spacing w:after="0" w:line="240" w:lineRule="auto"/>
              <w:ind w:firstLine="0"/>
              <w:rPr>
                <w:rFonts w:eastAsia="Times New Roman"/>
                <w:color w:val="000000"/>
                <w:sz w:val="20"/>
                <w:szCs w:val="20"/>
              </w:rPr>
            </w:pPr>
            <w:r>
              <w:rPr>
                <w:rFonts w:eastAsia="Times New Roman"/>
                <w:color w:val="000000"/>
                <w:sz w:val="20"/>
                <w:szCs w:val="20"/>
              </w:rPr>
              <w:t>с. Перегребное</w:t>
            </w:r>
          </w:p>
        </w:tc>
        <w:tc>
          <w:tcPr>
            <w:tcW w:w="518" w:type="pct"/>
            <w:tcBorders>
              <w:top w:val="nil"/>
              <w:left w:val="nil"/>
              <w:bottom w:val="single" w:sz="4" w:space="0" w:color="auto"/>
              <w:right w:val="single" w:sz="4" w:space="0" w:color="auto"/>
            </w:tcBorders>
            <w:shd w:val="clear" w:color="000000" w:fill="FFFFFF"/>
            <w:vAlign w:val="center"/>
          </w:tcPr>
          <w:p w:rsidR="005B60DC" w:rsidRPr="00AB14A7" w:rsidRDefault="005B60DC" w:rsidP="007510F0">
            <w:pPr>
              <w:spacing w:after="0" w:line="240" w:lineRule="auto"/>
              <w:ind w:firstLine="0"/>
              <w:jc w:val="center"/>
              <w:rPr>
                <w:rFonts w:eastAsia="Times New Roman"/>
                <w:color w:val="000000"/>
                <w:sz w:val="20"/>
                <w:szCs w:val="20"/>
              </w:rPr>
            </w:pPr>
            <w:r w:rsidRPr="00AB14A7">
              <w:rPr>
                <w:rFonts w:eastAsia="Times New Roman"/>
                <w:color w:val="000000"/>
                <w:sz w:val="20"/>
                <w:szCs w:val="20"/>
              </w:rPr>
              <w:t>20</w:t>
            </w:r>
            <w:r>
              <w:rPr>
                <w:rFonts w:eastAsia="Times New Roman"/>
                <w:color w:val="000000"/>
                <w:sz w:val="20"/>
                <w:szCs w:val="20"/>
              </w:rPr>
              <w:t>17</w:t>
            </w:r>
            <w:r w:rsidRPr="00AB14A7">
              <w:rPr>
                <w:rFonts w:eastAsia="Times New Roman"/>
                <w:color w:val="000000"/>
                <w:sz w:val="20"/>
                <w:szCs w:val="20"/>
              </w:rPr>
              <w:t>-20</w:t>
            </w:r>
            <w:r>
              <w:rPr>
                <w:rFonts w:eastAsia="Times New Roman"/>
                <w:color w:val="000000"/>
                <w:sz w:val="20"/>
                <w:szCs w:val="20"/>
              </w:rPr>
              <w:t>18 гг.</w:t>
            </w:r>
          </w:p>
        </w:tc>
        <w:tc>
          <w:tcPr>
            <w:tcW w:w="282" w:type="pct"/>
            <w:tcBorders>
              <w:top w:val="nil"/>
              <w:left w:val="nil"/>
              <w:bottom w:val="single" w:sz="4" w:space="0" w:color="auto"/>
              <w:right w:val="single" w:sz="4" w:space="0" w:color="auto"/>
            </w:tcBorders>
            <w:shd w:val="clear" w:color="000000" w:fill="FFFFFF"/>
            <w:noWrap/>
            <w:vAlign w:val="center"/>
          </w:tcPr>
          <w:p w:rsidR="005B60DC" w:rsidRPr="00AB14A7" w:rsidRDefault="005B60DC" w:rsidP="007510F0">
            <w:pPr>
              <w:spacing w:after="0" w:line="240" w:lineRule="auto"/>
              <w:ind w:firstLine="0"/>
              <w:jc w:val="center"/>
              <w:rPr>
                <w:rFonts w:eastAsia="Times New Roman"/>
                <w:color w:val="000000"/>
                <w:sz w:val="20"/>
                <w:szCs w:val="20"/>
              </w:rPr>
            </w:pPr>
          </w:p>
        </w:tc>
        <w:tc>
          <w:tcPr>
            <w:tcW w:w="283" w:type="pct"/>
            <w:tcBorders>
              <w:top w:val="nil"/>
              <w:left w:val="nil"/>
              <w:bottom w:val="single" w:sz="4" w:space="0" w:color="auto"/>
              <w:right w:val="single" w:sz="4" w:space="0" w:color="auto"/>
            </w:tcBorders>
            <w:shd w:val="clear" w:color="000000" w:fill="FFFFFF"/>
            <w:noWrap/>
            <w:vAlign w:val="center"/>
            <w:hideMark/>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95</w:t>
            </w:r>
          </w:p>
        </w:tc>
        <w:tc>
          <w:tcPr>
            <w:tcW w:w="282" w:type="pct"/>
            <w:tcBorders>
              <w:top w:val="nil"/>
              <w:left w:val="nil"/>
              <w:bottom w:val="single" w:sz="4" w:space="0" w:color="auto"/>
              <w:right w:val="single" w:sz="4" w:space="0" w:color="auto"/>
            </w:tcBorders>
            <w:shd w:val="clear" w:color="000000" w:fill="FFFFFF"/>
            <w:vAlign w:val="center"/>
            <w:hideMark/>
          </w:tcPr>
          <w:p w:rsidR="005B60DC" w:rsidRPr="00AB14A7"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5</w:t>
            </w:r>
          </w:p>
        </w:tc>
        <w:tc>
          <w:tcPr>
            <w:tcW w:w="261" w:type="pct"/>
            <w:tcBorders>
              <w:top w:val="nil"/>
              <w:left w:val="nil"/>
              <w:bottom w:val="single" w:sz="4" w:space="0" w:color="auto"/>
              <w:right w:val="single" w:sz="4" w:space="0" w:color="auto"/>
            </w:tcBorders>
            <w:shd w:val="clear" w:color="000000" w:fill="FFFFFF"/>
            <w:noWrap/>
            <w:vAlign w:val="center"/>
          </w:tcPr>
          <w:p w:rsidR="005B60DC" w:rsidRPr="00AB14A7" w:rsidRDefault="005B60DC" w:rsidP="007510F0">
            <w:pPr>
              <w:spacing w:after="0" w:line="240" w:lineRule="auto"/>
              <w:ind w:firstLine="0"/>
              <w:jc w:val="center"/>
              <w:rPr>
                <w:rFonts w:eastAsia="Times New Roman"/>
                <w:color w:val="000000"/>
                <w:sz w:val="20"/>
                <w:szCs w:val="20"/>
              </w:rPr>
            </w:pPr>
          </w:p>
        </w:tc>
      </w:tr>
      <w:tr w:rsidR="005B60DC" w:rsidRPr="00AB14A7" w:rsidTr="005B60DC">
        <w:trPr>
          <w:trHeight w:val="20"/>
        </w:trPr>
        <w:tc>
          <w:tcPr>
            <w:tcW w:w="2106" w:type="pct"/>
            <w:gridSpan w:val="2"/>
            <w:tcBorders>
              <w:top w:val="nil"/>
              <w:left w:val="single" w:sz="4" w:space="0" w:color="auto"/>
              <w:bottom w:val="single" w:sz="4" w:space="0" w:color="auto"/>
              <w:right w:val="single" w:sz="4" w:space="0" w:color="auto"/>
            </w:tcBorders>
            <w:shd w:val="clear" w:color="000000" w:fill="FFFFFF"/>
            <w:vAlign w:val="center"/>
            <w:hideMark/>
          </w:tcPr>
          <w:p w:rsidR="005B60DC" w:rsidRPr="001B62CB" w:rsidRDefault="005B60DC" w:rsidP="007510F0">
            <w:pPr>
              <w:spacing w:after="0" w:line="240" w:lineRule="auto"/>
              <w:ind w:firstLine="0"/>
              <w:rPr>
                <w:rFonts w:eastAsia="Times New Roman"/>
                <w:b/>
                <w:color w:val="000000"/>
                <w:sz w:val="20"/>
                <w:szCs w:val="20"/>
              </w:rPr>
            </w:pPr>
            <w:r w:rsidRPr="001B62CB">
              <w:rPr>
                <w:rFonts w:eastAsia="Times New Roman"/>
                <w:b/>
                <w:color w:val="000000"/>
                <w:sz w:val="20"/>
                <w:szCs w:val="20"/>
              </w:rPr>
              <w:t>Итого</w:t>
            </w:r>
          </w:p>
        </w:tc>
        <w:tc>
          <w:tcPr>
            <w:tcW w:w="564" w:type="pct"/>
            <w:tcBorders>
              <w:top w:val="nil"/>
              <w:left w:val="nil"/>
              <w:bottom w:val="single" w:sz="4" w:space="0" w:color="auto"/>
              <w:right w:val="single" w:sz="4" w:space="0" w:color="auto"/>
            </w:tcBorders>
            <w:shd w:val="clear" w:color="000000" w:fill="FFFFFF"/>
            <w:vAlign w:val="center"/>
            <w:hideMark/>
          </w:tcPr>
          <w:p w:rsidR="005B60DC" w:rsidRPr="00AB14A7" w:rsidRDefault="005B60DC" w:rsidP="007510F0">
            <w:pPr>
              <w:spacing w:after="0" w:line="240" w:lineRule="auto"/>
              <w:ind w:firstLine="0"/>
              <w:jc w:val="center"/>
              <w:rPr>
                <w:rFonts w:eastAsia="Times New Roman"/>
                <w:b/>
                <w:bCs/>
                <w:color w:val="000000"/>
                <w:sz w:val="20"/>
                <w:szCs w:val="20"/>
              </w:rPr>
            </w:pPr>
            <w:r>
              <w:rPr>
                <w:rFonts w:eastAsia="Times New Roman"/>
                <w:b/>
                <w:bCs/>
                <w:color w:val="000000"/>
                <w:sz w:val="20"/>
                <w:szCs w:val="20"/>
              </w:rPr>
              <w:t>79980,0</w:t>
            </w:r>
          </w:p>
        </w:tc>
        <w:tc>
          <w:tcPr>
            <w:tcW w:w="2330" w:type="pct"/>
            <w:gridSpan w:val="6"/>
            <w:tcBorders>
              <w:top w:val="nil"/>
              <w:left w:val="nil"/>
              <w:bottom w:val="single" w:sz="4" w:space="0" w:color="auto"/>
              <w:right w:val="single" w:sz="4" w:space="0" w:color="auto"/>
            </w:tcBorders>
            <w:shd w:val="clear" w:color="000000" w:fill="FFFFFF"/>
            <w:noWrap/>
            <w:vAlign w:val="center"/>
          </w:tcPr>
          <w:p w:rsidR="005B60DC" w:rsidRPr="00AB14A7" w:rsidRDefault="005B60DC" w:rsidP="007510F0">
            <w:pPr>
              <w:spacing w:after="0" w:line="240" w:lineRule="auto"/>
              <w:ind w:firstLine="0"/>
              <w:rPr>
                <w:rFonts w:eastAsia="Times New Roman"/>
                <w:color w:val="000000"/>
                <w:sz w:val="20"/>
                <w:szCs w:val="20"/>
              </w:rPr>
            </w:pPr>
          </w:p>
        </w:tc>
      </w:tr>
    </w:tbl>
    <w:p w:rsidR="00B32F0B" w:rsidRDefault="00B32F0B" w:rsidP="00024FBC">
      <w:pPr>
        <w:spacing w:after="0" w:line="240" w:lineRule="auto"/>
        <w:ind w:firstLine="0"/>
        <w:sectPr w:rsidR="00B32F0B" w:rsidSect="00AB14A7">
          <w:pgSz w:w="16838" w:h="11906" w:orient="landscape"/>
          <w:pgMar w:top="1701" w:right="1134" w:bottom="850" w:left="1134" w:header="708" w:footer="708" w:gutter="0"/>
          <w:cols w:space="708"/>
          <w:docGrid w:linePitch="360"/>
        </w:sectPr>
      </w:pPr>
    </w:p>
    <w:p w:rsidR="00EC65EC" w:rsidRDefault="003E224C" w:rsidP="00BF46C5">
      <w:pPr>
        <w:pStyle w:val="S1"/>
        <w:numPr>
          <w:ilvl w:val="0"/>
          <w:numId w:val="56"/>
        </w:numPr>
        <w:spacing w:after="0" w:line="240" w:lineRule="auto"/>
        <w:rPr>
          <w:rFonts w:eastAsia="Times New Roman"/>
        </w:rPr>
      </w:pPr>
      <w:bookmarkStart w:id="64" w:name="_Toc467578319"/>
      <w:r>
        <w:rPr>
          <w:rFonts w:eastAsia="Times New Roman"/>
          <w:caps w:val="0"/>
        </w:rPr>
        <w:lastRenderedPageBreak/>
        <w:t>МЕРОПРИЯТИЯ ПО РАЗВИТИЮ ТРАНСПОРТНОЙ ИНФРАСТРУКТУРЫ</w:t>
      </w:r>
      <w:bookmarkEnd w:id="64"/>
    </w:p>
    <w:p w:rsidR="00024FBC" w:rsidRDefault="00024FBC" w:rsidP="005B60DC">
      <w:pPr>
        <w:pStyle w:val="S21"/>
      </w:pPr>
      <w:bookmarkStart w:id="65" w:name="_Toc467578320"/>
    </w:p>
    <w:p w:rsidR="00B32F0B" w:rsidRDefault="00024FBC" w:rsidP="005B60DC">
      <w:pPr>
        <w:pStyle w:val="S21"/>
      </w:pPr>
      <w:r>
        <w:t xml:space="preserve">5.1. </w:t>
      </w:r>
      <w:r w:rsidR="00B32F0B" w:rsidRPr="00583D94">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bookmarkEnd w:id="65"/>
    </w:p>
    <w:p w:rsidR="00024FBC" w:rsidRPr="00583D94" w:rsidRDefault="00024FBC" w:rsidP="005B60DC">
      <w:pPr>
        <w:pStyle w:val="S21"/>
      </w:pPr>
    </w:p>
    <w:tbl>
      <w:tblPr>
        <w:tblW w:w="9579" w:type="dxa"/>
        <w:tblInd w:w="-5" w:type="dxa"/>
        <w:tblLayout w:type="fixed"/>
        <w:tblLook w:val="04A0" w:firstRow="1" w:lastRow="0" w:firstColumn="1" w:lastColumn="0" w:noHBand="0" w:noVBand="1"/>
      </w:tblPr>
      <w:tblGrid>
        <w:gridCol w:w="5216"/>
        <w:gridCol w:w="1560"/>
        <w:gridCol w:w="708"/>
        <w:gridCol w:w="709"/>
        <w:gridCol w:w="709"/>
        <w:gridCol w:w="677"/>
      </w:tblGrid>
      <w:tr w:rsidR="00B32F0B" w:rsidRPr="00EC65EC" w:rsidTr="00CC228E">
        <w:trPr>
          <w:trHeight w:val="85"/>
        </w:trPr>
        <w:tc>
          <w:tcPr>
            <w:tcW w:w="521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32F0B" w:rsidRPr="00EC65EC" w:rsidRDefault="00B32F0B" w:rsidP="00E70231">
            <w:pPr>
              <w:spacing w:after="0" w:line="240" w:lineRule="auto"/>
              <w:ind w:firstLine="0"/>
              <w:jc w:val="center"/>
              <w:rPr>
                <w:rFonts w:eastAsia="Times New Roman"/>
                <w:b/>
                <w:sz w:val="20"/>
                <w:szCs w:val="20"/>
              </w:rPr>
            </w:pPr>
            <w:r w:rsidRPr="00EC65EC">
              <w:rPr>
                <w:rFonts w:eastAsia="Times New Roman"/>
                <w:b/>
                <w:sz w:val="20"/>
                <w:szCs w:val="20"/>
              </w:rPr>
              <w:t>Наименование мероприятия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2F0B" w:rsidRPr="00EC65EC" w:rsidRDefault="00B32F0B" w:rsidP="00E70231">
            <w:pPr>
              <w:spacing w:after="0" w:line="240" w:lineRule="auto"/>
              <w:ind w:firstLine="0"/>
              <w:jc w:val="center"/>
              <w:rPr>
                <w:rFonts w:eastAsia="Times New Roman"/>
                <w:b/>
                <w:sz w:val="20"/>
                <w:szCs w:val="20"/>
              </w:rPr>
            </w:pPr>
            <w:r w:rsidRPr="00EC65EC">
              <w:rPr>
                <w:rFonts w:eastAsia="Times New Roman"/>
                <w:b/>
                <w:sz w:val="20"/>
                <w:szCs w:val="20"/>
              </w:rPr>
              <w:t>Планируемые сроки</w:t>
            </w:r>
          </w:p>
        </w:tc>
        <w:tc>
          <w:tcPr>
            <w:tcW w:w="2803" w:type="dxa"/>
            <w:gridSpan w:val="4"/>
            <w:tcBorders>
              <w:top w:val="single" w:sz="4" w:space="0" w:color="auto"/>
              <w:left w:val="nil"/>
              <w:bottom w:val="single" w:sz="4" w:space="0" w:color="auto"/>
              <w:right w:val="single" w:sz="4" w:space="0" w:color="auto"/>
            </w:tcBorders>
            <w:shd w:val="clear" w:color="auto" w:fill="auto"/>
            <w:vAlign w:val="center"/>
            <w:hideMark/>
          </w:tcPr>
          <w:p w:rsidR="00B32F0B" w:rsidRPr="00EC65EC" w:rsidRDefault="00B32F0B" w:rsidP="00E70231">
            <w:pPr>
              <w:spacing w:after="0" w:line="240" w:lineRule="auto"/>
              <w:ind w:firstLine="0"/>
              <w:jc w:val="center"/>
              <w:rPr>
                <w:rFonts w:eastAsia="Times New Roman"/>
                <w:b/>
                <w:sz w:val="20"/>
                <w:szCs w:val="20"/>
              </w:rPr>
            </w:pPr>
            <w:r w:rsidRPr="00EC65EC">
              <w:rPr>
                <w:rFonts w:eastAsia="Times New Roman"/>
                <w:b/>
                <w:sz w:val="20"/>
                <w:szCs w:val="20"/>
              </w:rPr>
              <w:t>Источники финансирования, %</w:t>
            </w:r>
          </w:p>
        </w:tc>
      </w:tr>
      <w:tr w:rsidR="004540E2" w:rsidRPr="00EC65EC" w:rsidTr="00CC228E">
        <w:trPr>
          <w:cantSplit/>
          <w:trHeight w:val="1437"/>
        </w:trPr>
        <w:tc>
          <w:tcPr>
            <w:tcW w:w="5216" w:type="dxa"/>
            <w:vMerge/>
            <w:tcBorders>
              <w:top w:val="single" w:sz="4" w:space="0" w:color="auto"/>
              <w:left w:val="single" w:sz="4" w:space="0" w:color="auto"/>
              <w:bottom w:val="single" w:sz="4" w:space="0" w:color="000000"/>
              <w:right w:val="single" w:sz="4" w:space="0" w:color="000000"/>
            </w:tcBorders>
            <w:vAlign w:val="center"/>
            <w:hideMark/>
          </w:tcPr>
          <w:p w:rsidR="004540E2" w:rsidRPr="00EC65EC" w:rsidRDefault="004540E2" w:rsidP="00E70231">
            <w:pPr>
              <w:spacing w:after="0" w:line="240" w:lineRule="auto"/>
              <w:ind w:firstLine="0"/>
              <w:rPr>
                <w:rFonts w:eastAsia="Times New Roman"/>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540E2" w:rsidRPr="00EC65EC" w:rsidRDefault="004540E2" w:rsidP="00E70231">
            <w:pPr>
              <w:spacing w:after="0" w:line="240" w:lineRule="auto"/>
              <w:ind w:firstLine="0"/>
              <w:rPr>
                <w:rFonts w:eastAsia="Times New Roman"/>
                <w:b/>
                <w:sz w:val="20"/>
                <w:szCs w:val="20"/>
              </w:rPr>
            </w:pPr>
          </w:p>
        </w:tc>
        <w:tc>
          <w:tcPr>
            <w:tcW w:w="708" w:type="dxa"/>
            <w:tcBorders>
              <w:top w:val="nil"/>
              <w:left w:val="nil"/>
              <w:bottom w:val="single" w:sz="4" w:space="0" w:color="auto"/>
              <w:right w:val="single" w:sz="4" w:space="0" w:color="auto"/>
            </w:tcBorders>
            <w:shd w:val="clear" w:color="auto" w:fill="auto"/>
            <w:textDirection w:val="btLr"/>
            <w:vAlign w:val="center"/>
            <w:hideMark/>
          </w:tcPr>
          <w:p w:rsidR="004540E2" w:rsidRPr="00A45377" w:rsidRDefault="004540E2" w:rsidP="00E70231">
            <w:pPr>
              <w:spacing w:after="0" w:line="240" w:lineRule="auto"/>
              <w:ind w:firstLine="0"/>
              <w:jc w:val="center"/>
              <w:rPr>
                <w:rFonts w:eastAsia="Times New Roman"/>
                <w:b/>
                <w:color w:val="000000"/>
                <w:sz w:val="20"/>
                <w:szCs w:val="20"/>
              </w:rPr>
            </w:pPr>
            <w:r w:rsidRPr="00A45377">
              <w:rPr>
                <w:rFonts w:eastAsia="Times New Roman"/>
                <w:b/>
                <w:color w:val="000000"/>
                <w:sz w:val="20"/>
                <w:szCs w:val="20"/>
              </w:rPr>
              <w:t>фед</w:t>
            </w:r>
            <w:r>
              <w:rPr>
                <w:rFonts w:eastAsia="Times New Roman"/>
                <w:b/>
                <w:color w:val="000000"/>
                <w:sz w:val="20"/>
                <w:szCs w:val="20"/>
              </w:rPr>
              <w:t xml:space="preserve">еральный </w:t>
            </w:r>
            <w:r w:rsidRPr="00A45377">
              <w:rPr>
                <w:rFonts w:eastAsia="Times New Roman"/>
                <w:b/>
                <w:color w:val="000000"/>
                <w:sz w:val="20"/>
                <w:szCs w:val="20"/>
              </w:rPr>
              <w:t>бюдж</w:t>
            </w:r>
            <w:r>
              <w:rPr>
                <w:rFonts w:eastAsia="Times New Roman"/>
                <w:b/>
                <w:color w:val="000000"/>
                <w:sz w:val="20"/>
                <w:szCs w:val="20"/>
              </w:rPr>
              <w:t>ет</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4540E2" w:rsidRPr="00A45377" w:rsidRDefault="004540E2" w:rsidP="00E70231">
            <w:pPr>
              <w:spacing w:after="0" w:line="240" w:lineRule="auto"/>
              <w:ind w:firstLine="0"/>
              <w:jc w:val="center"/>
              <w:rPr>
                <w:rFonts w:eastAsia="Times New Roman"/>
                <w:b/>
                <w:color w:val="000000"/>
                <w:sz w:val="20"/>
                <w:szCs w:val="20"/>
              </w:rPr>
            </w:pPr>
            <w:r w:rsidRPr="00A45377">
              <w:rPr>
                <w:rFonts w:eastAsia="Times New Roman"/>
                <w:b/>
                <w:color w:val="000000"/>
                <w:sz w:val="20"/>
                <w:szCs w:val="20"/>
              </w:rPr>
              <w:t>бюдж</w:t>
            </w:r>
            <w:r>
              <w:rPr>
                <w:rFonts w:eastAsia="Times New Roman"/>
                <w:b/>
                <w:color w:val="000000"/>
                <w:sz w:val="20"/>
                <w:szCs w:val="20"/>
              </w:rPr>
              <w:t xml:space="preserve">ет </w:t>
            </w:r>
            <w:r w:rsidRPr="00A45377">
              <w:rPr>
                <w:rFonts w:eastAsia="Times New Roman"/>
                <w:b/>
                <w:color w:val="000000"/>
                <w:sz w:val="20"/>
                <w:szCs w:val="20"/>
              </w:rPr>
              <w:t>субъекта</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4540E2" w:rsidRPr="00A45377" w:rsidRDefault="004540E2" w:rsidP="00E70231">
            <w:pPr>
              <w:spacing w:after="0" w:line="240" w:lineRule="auto"/>
              <w:ind w:firstLine="0"/>
              <w:jc w:val="center"/>
              <w:rPr>
                <w:rFonts w:eastAsia="Times New Roman"/>
                <w:b/>
                <w:color w:val="000000"/>
                <w:sz w:val="20"/>
                <w:szCs w:val="20"/>
              </w:rPr>
            </w:pPr>
            <w:r w:rsidRPr="00A45377">
              <w:rPr>
                <w:rFonts w:eastAsia="Times New Roman"/>
                <w:b/>
                <w:color w:val="000000"/>
                <w:sz w:val="20"/>
                <w:szCs w:val="20"/>
              </w:rPr>
              <w:t>бюдж</w:t>
            </w:r>
            <w:r>
              <w:rPr>
                <w:rFonts w:eastAsia="Times New Roman"/>
                <w:b/>
                <w:color w:val="000000"/>
                <w:sz w:val="20"/>
                <w:szCs w:val="20"/>
              </w:rPr>
              <w:t>ет сельского поселения</w:t>
            </w:r>
          </w:p>
        </w:tc>
        <w:tc>
          <w:tcPr>
            <w:tcW w:w="677" w:type="dxa"/>
            <w:tcBorders>
              <w:top w:val="nil"/>
              <w:left w:val="nil"/>
              <w:bottom w:val="single" w:sz="4" w:space="0" w:color="auto"/>
              <w:right w:val="single" w:sz="4" w:space="0" w:color="auto"/>
            </w:tcBorders>
            <w:shd w:val="clear" w:color="auto" w:fill="auto"/>
            <w:textDirection w:val="btLr"/>
            <w:vAlign w:val="center"/>
            <w:hideMark/>
          </w:tcPr>
          <w:p w:rsidR="004540E2" w:rsidRPr="00A45377" w:rsidRDefault="004540E2" w:rsidP="00E70231">
            <w:pPr>
              <w:spacing w:after="0" w:line="240" w:lineRule="auto"/>
              <w:ind w:firstLine="0"/>
              <w:jc w:val="center"/>
              <w:rPr>
                <w:rFonts w:eastAsia="Times New Roman"/>
                <w:b/>
                <w:color w:val="000000"/>
                <w:sz w:val="20"/>
                <w:szCs w:val="20"/>
              </w:rPr>
            </w:pPr>
            <w:r w:rsidRPr="00A45377">
              <w:rPr>
                <w:rFonts w:eastAsia="Times New Roman"/>
                <w:b/>
                <w:color w:val="000000"/>
                <w:sz w:val="20"/>
                <w:szCs w:val="20"/>
              </w:rPr>
              <w:t>внебюдж</w:t>
            </w:r>
            <w:r>
              <w:rPr>
                <w:rFonts w:eastAsia="Times New Roman"/>
                <w:b/>
                <w:color w:val="000000"/>
                <w:sz w:val="20"/>
                <w:szCs w:val="20"/>
              </w:rPr>
              <w:t>етные средства</w:t>
            </w:r>
          </w:p>
        </w:tc>
      </w:tr>
      <w:tr w:rsidR="005B60DC" w:rsidRPr="00EC65EC" w:rsidTr="005B60DC">
        <w:trPr>
          <w:trHeight w:val="85"/>
        </w:trPr>
        <w:tc>
          <w:tcPr>
            <w:tcW w:w="5216" w:type="dxa"/>
            <w:tcBorders>
              <w:top w:val="single" w:sz="4" w:space="0" w:color="auto"/>
              <w:left w:val="single" w:sz="4" w:space="0" w:color="auto"/>
              <w:bottom w:val="single" w:sz="4" w:space="0" w:color="auto"/>
              <w:right w:val="single" w:sz="4" w:space="0" w:color="auto"/>
            </w:tcBorders>
            <w:shd w:val="clear" w:color="auto" w:fill="auto"/>
            <w:vAlign w:val="center"/>
          </w:tcPr>
          <w:p w:rsidR="005B60DC" w:rsidRPr="00EC65EC" w:rsidRDefault="005B60DC" w:rsidP="007510F0">
            <w:pPr>
              <w:spacing w:after="0" w:line="240" w:lineRule="auto"/>
              <w:ind w:firstLine="0"/>
              <w:rPr>
                <w:rFonts w:eastAsia="Times New Roman"/>
                <w:sz w:val="20"/>
                <w:szCs w:val="20"/>
              </w:rPr>
            </w:pPr>
            <w:r w:rsidRPr="00EC65EC">
              <w:rPr>
                <w:rFonts w:eastAsia="Times New Roman"/>
                <w:sz w:val="20"/>
                <w:szCs w:val="20"/>
              </w:rPr>
              <w:t>Установка отбойников</w:t>
            </w:r>
          </w:p>
        </w:tc>
        <w:tc>
          <w:tcPr>
            <w:tcW w:w="1560" w:type="dxa"/>
            <w:tcBorders>
              <w:top w:val="nil"/>
              <w:left w:val="nil"/>
              <w:bottom w:val="single" w:sz="4" w:space="0" w:color="auto"/>
              <w:right w:val="single" w:sz="4" w:space="0" w:color="auto"/>
            </w:tcBorders>
            <w:shd w:val="clear" w:color="auto" w:fill="auto"/>
            <w:vAlign w:val="center"/>
          </w:tcPr>
          <w:p w:rsidR="005B60DC" w:rsidRPr="00EC65EC" w:rsidRDefault="005B60DC" w:rsidP="007510F0">
            <w:pPr>
              <w:spacing w:after="0" w:line="240" w:lineRule="auto"/>
              <w:ind w:firstLine="0"/>
              <w:jc w:val="center"/>
              <w:rPr>
                <w:rFonts w:eastAsia="Times New Roman"/>
                <w:sz w:val="20"/>
                <w:szCs w:val="20"/>
              </w:rPr>
            </w:pPr>
            <w:r w:rsidRPr="00EC65EC">
              <w:rPr>
                <w:rFonts w:eastAsia="Times New Roman"/>
                <w:sz w:val="20"/>
                <w:szCs w:val="20"/>
              </w:rPr>
              <w:t>20</w:t>
            </w:r>
            <w:r>
              <w:rPr>
                <w:rFonts w:eastAsia="Times New Roman"/>
                <w:sz w:val="20"/>
                <w:szCs w:val="20"/>
              </w:rPr>
              <w:t>17-2027 гг.</w:t>
            </w:r>
          </w:p>
        </w:tc>
        <w:tc>
          <w:tcPr>
            <w:tcW w:w="708" w:type="dxa"/>
            <w:tcBorders>
              <w:top w:val="nil"/>
              <w:left w:val="nil"/>
              <w:bottom w:val="single" w:sz="4" w:space="0" w:color="auto"/>
              <w:right w:val="single" w:sz="4" w:space="0" w:color="auto"/>
            </w:tcBorders>
            <w:shd w:val="clear" w:color="auto" w:fill="auto"/>
            <w:vAlign w:val="center"/>
          </w:tcPr>
          <w:p w:rsidR="005B60DC" w:rsidRPr="00EC65EC" w:rsidRDefault="005B60DC" w:rsidP="007510F0">
            <w:pPr>
              <w:spacing w:after="0" w:line="240" w:lineRule="auto"/>
              <w:ind w:firstLine="0"/>
              <w:jc w:val="center"/>
              <w:rPr>
                <w:rFonts w:eastAsia="Times New Roman"/>
                <w:sz w:val="20"/>
                <w:szCs w:val="20"/>
              </w:rPr>
            </w:pPr>
          </w:p>
        </w:tc>
        <w:tc>
          <w:tcPr>
            <w:tcW w:w="709" w:type="dxa"/>
            <w:tcBorders>
              <w:top w:val="nil"/>
              <w:left w:val="nil"/>
              <w:bottom w:val="single" w:sz="4" w:space="0" w:color="auto"/>
              <w:right w:val="single" w:sz="4" w:space="0" w:color="auto"/>
            </w:tcBorders>
            <w:shd w:val="clear" w:color="auto" w:fill="auto"/>
            <w:vAlign w:val="center"/>
          </w:tcPr>
          <w:p w:rsidR="005B60DC" w:rsidRPr="00EC65EC" w:rsidRDefault="005B60DC" w:rsidP="007510F0">
            <w:pPr>
              <w:spacing w:after="0" w:line="240" w:lineRule="auto"/>
              <w:ind w:firstLine="0"/>
              <w:jc w:val="center"/>
              <w:rPr>
                <w:rFonts w:eastAsia="Times New Roman"/>
                <w:sz w:val="20"/>
                <w:szCs w:val="20"/>
              </w:rPr>
            </w:pPr>
          </w:p>
        </w:tc>
        <w:tc>
          <w:tcPr>
            <w:tcW w:w="709" w:type="dxa"/>
            <w:tcBorders>
              <w:top w:val="nil"/>
              <w:left w:val="nil"/>
              <w:bottom w:val="single" w:sz="4" w:space="0" w:color="auto"/>
              <w:right w:val="single" w:sz="4" w:space="0" w:color="auto"/>
            </w:tcBorders>
            <w:shd w:val="clear" w:color="auto" w:fill="auto"/>
            <w:vAlign w:val="center"/>
          </w:tcPr>
          <w:p w:rsidR="005B60DC" w:rsidRPr="00EC65EC" w:rsidRDefault="005B60DC" w:rsidP="007510F0">
            <w:pPr>
              <w:spacing w:after="0" w:line="240" w:lineRule="auto"/>
              <w:ind w:firstLine="0"/>
              <w:jc w:val="center"/>
              <w:rPr>
                <w:rFonts w:eastAsia="Times New Roman"/>
                <w:sz w:val="20"/>
                <w:szCs w:val="20"/>
              </w:rPr>
            </w:pPr>
            <w:r w:rsidRPr="00EC65EC">
              <w:rPr>
                <w:rFonts w:eastAsia="Times New Roman"/>
                <w:sz w:val="20"/>
                <w:szCs w:val="20"/>
              </w:rPr>
              <w:t>100</w:t>
            </w:r>
          </w:p>
        </w:tc>
        <w:tc>
          <w:tcPr>
            <w:tcW w:w="677" w:type="dxa"/>
            <w:tcBorders>
              <w:top w:val="nil"/>
              <w:left w:val="nil"/>
              <w:bottom w:val="single" w:sz="4" w:space="0" w:color="auto"/>
              <w:right w:val="single" w:sz="4" w:space="0" w:color="auto"/>
            </w:tcBorders>
            <w:shd w:val="clear" w:color="auto" w:fill="auto"/>
            <w:vAlign w:val="center"/>
          </w:tcPr>
          <w:p w:rsidR="005B60DC" w:rsidRPr="00EC65EC" w:rsidRDefault="005B60DC" w:rsidP="007510F0">
            <w:pPr>
              <w:spacing w:after="0" w:line="240" w:lineRule="auto"/>
              <w:ind w:firstLine="0"/>
              <w:jc w:val="center"/>
              <w:rPr>
                <w:rFonts w:eastAsia="Times New Roman"/>
                <w:sz w:val="20"/>
                <w:szCs w:val="20"/>
              </w:rPr>
            </w:pPr>
          </w:p>
        </w:tc>
      </w:tr>
      <w:tr w:rsidR="005B60DC" w:rsidRPr="00EC65EC" w:rsidTr="005B60DC">
        <w:trPr>
          <w:trHeight w:val="116"/>
        </w:trPr>
        <w:tc>
          <w:tcPr>
            <w:tcW w:w="5216" w:type="dxa"/>
            <w:tcBorders>
              <w:top w:val="single" w:sz="4" w:space="0" w:color="auto"/>
              <w:left w:val="single" w:sz="4" w:space="0" w:color="auto"/>
              <w:bottom w:val="single" w:sz="4" w:space="0" w:color="auto"/>
              <w:right w:val="single" w:sz="4" w:space="0" w:color="auto"/>
            </w:tcBorders>
            <w:shd w:val="clear" w:color="auto" w:fill="auto"/>
            <w:vAlign w:val="center"/>
          </w:tcPr>
          <w:p w:rsidR="005B60DC" w:rsidRPr="00EC65EC" w:rsidRDefault="005B60DC" w:rsidP="007510F0">
            <w:pPr>
              <w:spacing w:after="0" w:line="240" w:lineRule="auto"/>
              <w:ind w:firstLine="0"/>
              <w:rPr>
                <w:rFonts w:eastAsia="Times New Roman"/>
                <w:sz w:val="20"/>
                <w:szCs w:val="20"/>
              </w:rPr>
            </w:pPr>
            <w:r w:rsidRPr="00EC65EC">
              <w:rPr>
                <w:rFonts w:eastAsia="Times New Roman"/>
                <w:sz w:val="20"/>
                <w:szCs w:val="20"/>
              </w:rPr>
              <w:t>Изготовление новых знаков</w:t>
            </w:r>
          </w:p>
        </w:tc>
        <w:tc>
          <w:tcPr>
            <w:tcW w:w="1560" w:type="dxa"/>
            <w:tcBorders>
              <w:top w:val="nil"/>
              <w:left w:val="nil"/>
              <w:bottom w:val="single" w:sz="4" w:space="0" w:color="auto"/>
              <w:right w:val="single" w:sz="4" w:space="0" w:color="auto"/>
            </w:tcBorders>
            <w:shd w:val="clear" w:color="auto" w:fill="auto"/>
            <w:vAlign w:val="center"/>
          </w:tcPr>
          <w:p w:rsidR="005B60DC" w:rsidRPr="00EC65EC" w:rsidRDefault="005B60DC" w:rsidP="007510F0">
            <w:pPr>
              <w:spacing w:after="0" w:line="240" w:lineRule="auto"/>
              <w:ind w:firstLine="0"/>
              <w:jc w:val="center"/>
              <w:rPr>
                <w:rFonts w:eastAsia="Times New Roman"/>
                <w:sz w:val="20"/>
                <w:szCs w:val="20"/>
              </w:rPr>
            </w:pPr>
            <w:r w:rsidRPr="00EC65EC">
              <w:rPr>
                <w:rFonts w:eastAsia="Times New Roman"/>
                <w:sz w:val="20"/>
                <w:szCs w:val="20"/>
              </w:rPr>
              <w:t>20</w:t>
            </w:r>
            <w:r>
              <w:rPr>
                <w:rFonts w:eastAsia="Times New Roman"/>
                <w:sz w:val="20"/>
                <w:szCs w:val="20"/>
              </w:rPr>
              <w:t>17-2027 гг.</w:t>
            </w:r>
          </w:p>
        </w:tc>
        <w:tc>
          <w:tcPr>
            <w:tcW w:w="708" w:type="dxa"/>
            <w:tcBorders>
              <w:top w:val="nil"/>
              <w:left w:val="nil"/>
              <w:bottom w:val="single" w:sz="4" w:space="0" w:color="auto"/>
              <w:right w:val="single" w:sz="4" w:space="0" w:color="auto"/>
            </w:tcBorders>
            <w:shd w:val="clear" w:color="auto" w:fill="auto"/>
            <w:vAlign w:val="center"/>
          </w:tcPr>
          <w:p w:rsidR="005B60DC" w:rsidRPr="00EC65EC" w:rsidRDefault="005B60DC" w:rsidP="007510F0">
            <w:pPr>
              <w:spacing w:after="0" w:line="240" w:lineRule="auto"/>
              <w:ind w:firstLine="0"/>
              <w:jc w:val="center"/>
              <w:rPr>
                <w:rFonts w:eastAsia="Times New Roman"/>
                <w:sz w:val="20"/>
                <w:szCs w:val="20"/>
              </w:rPr>
            </w:pPr>
          </w:p>
        </w:tc>
        <w:tc>
          <w:tcPr>
            <w:tcW w:w="709" w:type="dxa"/>
            <w:tcBorders>
              <w:top w:val="nil"/>
              <w:left w:val="nil"/>
              <w:bottom w:val="single" w:sz="4" w:space="0" w:color="auto"/>
              <w:right w:val="single" w:sz="4" w:space="0" w:color="auto"/>
            </w:tcBorders>
            <w:shd w:val="clear" w:color="auto" w:fill="auto"/>
            <w:vAlign w:val="center"/>
          </w:tcPr>
          <w:p w:rsidR="005B60DC" w:rsidRPr="00EC65EC" w:rsidRDefault="005B60DC" w:rsidP="007510F0">
            <w:pPr>
              <w:spacing w:after="0" w:line="240" w:lineRule="auto"/>
              <w:ind w:firstLine="0"/>
              <w:jc w:val="center"/>
              <w:rPr>
                <w:rFonts w:eastAsia="Times New Roman"/>
                <w:sz w:val="20"/>
                <w:szCs w:val="20"/>
              </w:rPr>
            </w:pPr>
          </w:p>
        </w:tc>
        <w:tc>
          <w:tcPr>
            <w:tcW w:w="709" w:type="dxa"/>
            <w:tcBorders>
              <w:top w:val="nil"/>
              <w:left w:val="nil"/>
              <w:bottom w:val="single" w:sz="4" w:space="0" w:color="auto"/>
              <w:right w:val="single" w:sz="4" w:space="0" w:color="auto"/>
            </w:tcBorders>
            <w:shd w:val="clear" w:color="auto" w:fill="auto"/>
            <w:vAlign w:val="center"/>
          </w:tcPr>
          <w:p w:rsidR="005B60DC" w:rsidRPr="00EC65EC" w:rsidRDefault="005B60DC" w:rsidP="007510F0">
            <w:pPr>
              <w:spacing w:after="0" w:line="240" w:lineRule="auto"/>
              <w:ind w:firstLine="0"/>
              <w:jc w:val="center"/>
              <w:rPr>
                <w:rFonts w:eastAsia="Times New Roman"/>
                <w:sz w:val="20"/>
                <w:szCs w:val="20"/>
              </w:rPr>
            </w:pPr>
            <w:r w:rsidRPr="00EC65EC">
              <w:rPr>
                <w:rFonts w:eastAsia="Times New Roman"/>
                <w:sz w:val="20"/>
                <w:szCs w:val="20"/>
              </w:rPr>
              <w:t>100</w:t>
            </w:r>
          </w:p>
        </w:tc>
        <w:tc>
          <w:tcPr>
            <w:tcW w:w="677" w:type="dxa"/>
            <w:tcBorders>
              <w:top w:val="nil"/>
              <w:left w:val="nil"/>
              <w:bottom w:val="single" w:sz="4" w:space="0" w:color="auto"/>
              <w:right w:val="single" w:sz="4" w:space="0" w:color="auto"/>
            </w:tcBorders>
            <w:shd w:val="clear" w:color="auto" w:fill="auto"/>
            <w:vAlign w:val="center"/>
          </w:tcPr>
          <w:p w:rsidR="005B60DC" w:rsidRPr="00EC65EC" w:rsidRDefault="005B60DC" w:rsidP="007510F0">
            <w:pPr>
              <w:spacing w:after="0" w:line="240" w:lineRule="auto"/>
              <w:ind w:firstLine="0"/>
              <w:jc w:val="center"/>
              <w:rPr>
                <w:rFonts w:eastAsia="Times New Roman"/>
                <w:sz w:val="20"/>
                <w:szCs w:val="20"/>
              </w:rPr>
            </w:pPr>
          </w:p>
        </w:tc>
      </w:tr>
      <w:tr w:rsidR="005B60DC" w:rsidRPr="00EC65EC" w:rsidTr="005B60DC">
        <w:trPr>
          <w:trHeight w:val="122"/>
        </w:trPr>
        <w:tc>
          <w:tcPr>
            <w:tcW w:w="5216" w:type="dxa"/>
            <w:tcBorders>
              <w:top w:val="single" w:sz="4" w:space="0" w:color="auto"/>
              <w:left w:val="single" w:sz="4" w:space="0" w:color="auto"/>
              <w:bottom w:val="single" w:sz="4" w:space="0" w:color="auto"/>
              <w:right w:val="single" w:sz="4" w:space="0" w:color="auto"/>
            </w:tcBorders>
            <w:shd w:val="clear" w:color="auto" w:fill="auto"/>
            <w:vAlign w:val="center"/>
          </w:tcPr>
          <w:p w:rsidR="005B60DC" w:rsidRPr="00EC65EC" w:rsidRDefault="005B60DC" w:rsidP="007510F0">
            <w:pPr>
              <w:spacing w:after="0" w:line="240" w:lineRule="auto"/>
              <w:ind w:firstLine="0"/>
              <w:rPr>
                <w:rFonts w:eastAsia="Times New Roman"/>
                <w:sz w:val="20"/>
                <w:szCs w:val="20"/>
              </w:rPr>
            </w:pPr>
            <w:r w:rsidRPr="00EC65EC">
              <w:rPr>
                <w:rFonts w:eastAsia="Times New Roman"/>
                <w:sz w:val="20"/>
                <w:szCs w:val="20"/>
              </w:rPr>
              <w:t>Установка систем ограничения скорости движения</w:t>
            </w:r>
          </w:p>
        </w:tc>
        <w:tc>
          <w:tcPr>
            <w:tcW w:w="1560" w:type="dxa"/>
            <w:tcBorders>
              <w:top w:val="nil"/>
              <w:left w:val="nil"/>
              <w:bottom w:val="single" w:sz="4" w:space="0" w:color="auto"/>
              <w:right w:val="single" w:sz="4" w:space="0" w:color="auto"/>
            </w:tcBorders>
            <w:shd w:val="clear" w:color="auto" w:fill="auto"/>
            <w:vAlign w:val="center"/>
          </w:tcPr>
          <w:p w:rsidR="005B60DC" w:rsidRPr="00EC65EC" w:rsidRDefault="005B60DC" w:rsidP="007510F0">
            <w:pPr>
              <w:spacing w:after="0" w:line="240" w:lineRule="auto"/>
              <w:ind w:firstLine="0"/>
              <w:jc w:val="center"/>
              <w:rPr>
                <w:rFonts w:eastAsia="Times New Roman"/>
                <w:color w:val="000000"/>
                <w:sz w:val="20"/>
                <w:szCs w:val="20"/>
              </w:rPr>
            </w:pPr>
            <w:r w:rsidRPr="00EC65EC">
              <w:rPr>
                <w:rFonts w:eastAsia="Times New Roman"/>
                <w:color w:val="000000"/>
                <w:sz w:val="20"/>
                <w:szCs w:val="20"/>
              </w:rPr>
              <w:t>202</w:t>
            </w:r>
            <w:r>
              <w:rPr>
                <w:rFonts w:eastAsia="Times New Roman"/>
                <w:color w:val="000000"/>
                <w:sz w:val="20"/>
                <w:szCs w:val="20"/>
              </w:rPr>
              <w:t>2-2027 гг.</w:t>
            </w:r>
          </w:p>
        </w:tc>
        <w:tc>
          <w:tcPr>
            <w:tcW w:w="708" w:type="dxa"/>
            <w:tcBorders>
              <w:top w:val="nil"/>
              <w:left w:val="nil"/>
              <w:bottom w:val="single" w:sz="4" w:space="0" w:color="auto"/>
              <w:right w:val="single" w:sz="4" w:space="0" w:color="auto"/>
            </w:tcBorders>
            <w:shd w:val="clear" w:color="auto" w:fill="auto"/>
            <w:vAlign w:val="center"/>
          </w:tcPr>
          <w:p w:rsidR="005B60DC" w:rsidRPr="00EC65EC" w:rsidRDefault="005B60DC" w:rsidP="007510F0">
            <w:pPr>
              <w:spacing w:after="0" w:line="240" w:lineRule="auto"/>
              <w:ind w:firstLine="0"/>
              <w:jc w:val="center"/>
              <w:rPr>
                <w:rFonts w:eastAsia="Times New Roman"/>
                <w:sz w:val="20"/>
                <w:szCs w:val="20"/>
              </w:rPr>
            </w:pPr>
          </w:p>
        </w:tc>
        <w:tc>
          <w:tcPr>
            <w:tcW w:w="709" w:type="dxa"/>
            <w:tcBorders>
              <w:top w:val="nil"/>
              <w:left w:val="nil"/>
              <w:bottom w:val="single" w:sz="4" w:space="0" w:color="auto"/>
              <w:right w:val="single" w:sz="4" w:space="0" w:color="auto"/>
            </w:tcBorders>
            <w:shd w:val="clear" w:color="auto" w:fill="auto"/>
            <w:vAlign w:val="center"/>
          </w:tcPr>
          <w:p w:rsidR="005B60DC" w:rsidRPr="00EC65EC" w:rsidRDefault="005B60DC" w:rsidP="007510F0">
            <w:pPr>
              <w:spacing w:after="0" w:line="240" w:lineRule="auto"/>
              <w:ind w:firstLine="0"/>
              <w:jc w:val="center"/>
              <w:rPr>
                <w:rFonts w:eastAsia="Times New Roman"/>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5B60DC" w:rsidRPr="00EC65EC" w:rsidRDefault="005B60DC" w:rsidP="007510F0">
            <w:pPr>
              <w:spacing w:after="0" w:line="240" w:lineRule="auto"/>
              <w:ind w:firstLine="0"/>
              <w:jc w:val="center"/>
              <w:rPr>
                <w:rFonts w:eastAsia="Times New Roman"/>
                <w:sz w:val="20"/>
                <w:szCs w:val="20"/>
              </w:rPr>
            </w:pPr>
            <w:r>
              <w:rPr>
                <w:rFonts w:eastAsia="Times New Roman"/>
                <w:sz w:val="20"/>
                <w:szCs w:val="20"/>
              </w:rPr>
              <w:t>100</w:t>
            </w:r>
          </w:p>
        </w:tc>
        <w:tc>
          <w:tcPr>
            <w:tcW w:w="677" w:type="dxa"/>
            <w:tcBorders>
              <w:top w:val="nil"/>
              <w:left w:val="nil"/>
              <w:bottom w:val="single" w:sz="4" w:space="0" w:color="auto"/>
              <w:right w:val="single" w:sz="4" w:space="0" w:color="auto"/>
            </w:tcBorders>
            <w:shd w:val="clear" w:color="auto" w:fill="auto"/>
            <w:vAlign w:val="center"/>
          </w:tcPr>
          <w:p w:rsidR="005B60DC" w:rsidRPr="00EC65EC" w:rsidRDefault="005B60DC" w:rsidP="007510F0">
            <w:pPr>
              <w:spacing w:after="0" w:line="240" w:lineRule="auto"/>
              <w:ind w:firstLine="0"/>
              <w:jc w:val="center"/>
              <w:rPr>
                <w:rFonts w:eastAsia="Times New Roman"/>
                <w:sz w:val="20"/>
                <w:szCs w:val="20"/>
              </w:rPr>
            </w:pPr>
          </w:p>
        </w:tc>
      </w:tr>
      <w:tr w:rsidR="005B60DC" w:rsidRPr="00EC65EC" w:rsidTr="005B60DC">
        <w:trPr>
          <w:trHeight w:val="109"/>
        </w:trPr>
        <w:tc>
          <w:tcPr>
            <w:tcW w:w="5216" w:type="dxa"/>
            <w:tcBorders>
              <w:top w:val="single" w:sz="4" w:space="0" w:color="auto"/>
              <w:left w:val="single" w:sz="4" w:space="0" w:color="auto"/>
              <w:bottom w:val="single" w:sz="4" w:space="0" w:color="auto"/>
              <w:right w:val="single" w:sz="4" w:space="0" w:color="auto"/>
            </w:tcBorders>
            <w:shd w:val="clear" w:color="auto" w:fill="auto"/>
            <w:vAlign w:val="center"/>
          </w:tcPr>
          <w:p w:rsidR="005B60DC" w:rsidRPr="00EC65EC" w:rsidRDefault="005B60DC" w:rsidP="007510F0">
            <w:pPr>
              <w:spacing w:after="0" w:line="240" w:lineRule="auto"/>
              <w:ind w:firstLine="0"/>
              <w:rPr>
                <w:rFonts w:eastAsia="Times New Roman"/>
                <w:sz w:val="20"/>
                <w:szCs w:val="20"/>
              </w:rPr>
            </w:pPr>
            <w:r w:rsidRPr="00EC65EC">
              <w:rPr>
                <w:rFonts w:eastAsia="Times New Roman"/>
                <w:sz w:val="20"/>
                <w:szCs w:val="20"/>
              </w:rPr>
              <w:t>Установка систем видеонаблюдения</w:t>
            </w:r>
          </w:p>
        </w:tc>
        <w:tc>
          <w:tcPr>
            <w:tcW w:w="1560" w:type="dxa"/>
            <w:tcBorders>
              <w:top w:val="nil"/>
              <w:left w:val="nil"/>
              <w:bottom w:val="single" w:sz="4" w:space="0" w:color="auto"/>
              <w:right w:val="single" w:sz="4" w:space="0" w:color="auto"/>
            </w:tcBorders>
            <w:shd w:val="clear" w:color="auto" w:fill="auto"/>
            <w:vAlign w:val="center"/>
          </w:tcPr>
          <w:p w:rsidR="005B60DC" w:rsidRPr="00EC65EC" w:rsidRDefault="005B60DC" w:rsidP="007510F0">
            <w:pPr>
              <w:spacing w:after="0" w:line="240" w:lineRule="auto"/>
              <w:ind w:firstLine="0"/>
              <w:jc w:val="center"/>
              <w:rPr>
                <w:rFonts w:eastAsia="Times New Roman"/>
                <w:color w:val="000000"/>
                <w:sz w:val="20"/>
                <w:szCs w:val="20"/>
              </w:rPr>
            </w:pPr>
            <w:r w:rsidRPr="00EC65EC">
              <w:rPr>
                <w:rFonts w:eastAsia="Times New Roman"/>
                <w:color w:val="000000"/>
                <w:sz w:val="20"/>
                <w:szCs w:val="20"/>
              </w:rPr>
              <w:t>202</w:t>
            </w:r>
            <w:r>
              <w:rPr>
                <w:rFonts w:eastAsia="Times New Roman"/>
                <w:color w:val="000000"/>
                <w:sz w:val="20"/>
                <w:szCs w:val="20"/>
              </w:rPr>
              <w:t>2-2027 гг.</w:t>
            </w:r>
          </w:p>
        </w:tc>
        <w:tc>
          <w:tcPr>
            <w:tcW w:w="708" w:type="dxa"/>
            <w:tcBorders>
              <w:top w:val="nil"/>
              <w:left w:val="nil"/>
              <w:bottom w:val="single" w:sz="4" w:space="0" w:color="auto"/>
              <w:right w:val="single" w:sz="4" w:space="0" w:color="auto"/>
            </w:tcBorders>
            <w:shd w:val="clear" w:color="auto" w:fill="auto"/>
            <w:vAlign w:val="center"/>
          </w:tcPr>
          <w:p w:rsidR="005B60DC" w:rsidRPr="00EC65EC" w:rsidRDefault="005B60DC" w:rsidP="007510F0">
            <w:pPr>
              <w:spacing w:after="0" w:line="240" w:lineRule="auto"/>
              <w:ind w:firstLine="0"/>
              <w:jc w:val="center"/>
              <w:rPr>
                <w:rFonts w:eastAsia="Times New Roman"/>
                <w:sz w:val="20"/>
                <w:szCs w:val="20"/>
              </w:rPr>
            </w:pPr>
          </w:p>
        </w:tc>
        <w:tc>
          <w:tcPr>
            <w:tcW w:w="709" w:type="dxa"/>
            <w:tcBorders>
              <w:top w:val="nil"/>
              <w:left w:val="nil"/>
              <w:bottom w:val="single" w:sz="4" w:space="0" w:color="auto"/>
              <w:right w:val="single" w:sz="4" w:space="0" w:color="auto"/>
            </w:tcBorders>
            <w:shd w:val="clear" w:color="auto" w:fill="auto"/>
            <w:vAlign w:val="center"/>
          </w:tcPr>
          <w:p w:rsidR="005B60DC" w:rsidRPr="00EC65EC" w:rsidRDefault="005B60DC" w:rsidP="007510F0">
            <w:pPr>
              <w:spacing w:after="0" w:line="240" w:lineRule="auto"/>
              <w:ind w:firstLine="0"/>
              <w:jc w:val="center"/>
              <w:rPr>
                <w:rFonts w:eastAsia="Times New Roman"/>
                <w:sz w:val="20"/>
                <w:szCs w:val="20"/>
              </w:rPr>
            </w:pPr>
            <w:r w:rsidRPr="00EC65EC">
              <w:rPr>
                <w:rFonts w:eastAsia="Times New Roman"/>
                <w:sz w:val="20"/>
                <w:szCs w:val="20"/>
              </w:rPr>
              <w:t>100</w:t>
            </w:r>
          </w:p>
        </w:tc>
        <w:tc>
          <w:tcPr>
            <w:tcW w:w="709" w:type="dxa"/>
            <w:tcBorders>
              <w:top w:val="nil"/>
              <w:left w:val="nil"/>
              <w:bottom w:val="single" w:sz="4" w:space="0" w:color="auto"/>
              <w:right w:val="single" w:sz="4" w:space="0" w:color="auto"/>
            </w:tcBorders>
            <w:shd w:val="clear" w:color="auto" w:fill="auto"/>
            <w:noWrap/>
            <w:vAlign w:val="center"/>
          </w:tcPr>
          <w:p w:rsidR="005B60DC" w:rsidRPr="00EC65EC" w:rsidRDefault="005B60DC" w:rsidP="007510F0">
            <w:pPr>
              <w:spacing w:after="0" w:line="240" w:lineRule="auto"/>
              <w:ind w:firstLine="0"/>
              <w:jc w:val="center"/>
              <w:rPr>
                <w:rFonts w:eastAsia="Times New Roman"/>
                <w:sz w:val="20"/>
                <w:szCs w:val="20"/>
              </w:rPr>
            </w:pPr>
          </w:p>
        </w:tc>
        <w:tc>
          <w:tcPr>
            <w:tcW w:w="677" w:type="dxa"/>
            <w:tcBorders>
              <w:top w:val="nil"/>
              <w:left w:val="nil"/>
              <w:bottom w:val="single" w:sz="4" w:space="0" w:color="auto"/>
              <w:right w:val="single" w:sz="4" w:space="0" w:color="auto"/>
            </w:tcBorders>
            <w:shd w:val="clear" w:color="auto" w:fill="auto"/>
            <w:vAlign w:val="center"/>
          </w:tcPr>
          <w:p w:rsidR="005B60DC" w:rsidRPr="00EC65EC" w:rsidRDefault="005B60DC" w:rsidP="007510F0">
            <w:pPr>
              <w:spacing w:after="0" w:line="240" w:lineRule="auto"/>
              <w:ind w:firstLine="0"/>
              <w:jc w:val="center"/>
              <w:rPr>
                <w:rFonts w:eastAsia="Times New Roman"/>
                <w:sz w:val="20"/>
                <w:szCs w:val="20"/>
              </w:rPr>
            </w:pPr>
          </w:p>
        </w:tc>
      </w:tr>
    </w:tbl>
    <w:p w:rsidR="00024FBC" w:rsidRDefault="00024FBC" w:rsidP="005B60DC">
      <w:pPr>
        <w:pStyle w:val="S21"/>
      </w:pPr>
      <w:bookmarkStart w:id="66" w:name="_Toc467578321"/>
    </w:p>
    <w:p w:rsidR="00EC65EC" w:rsidRDefault="00024FBC" w:rsidP="005B60DC">
      <w:pPr>
        <w:pStyle w:val="S21"/>
      </w:pPr>
      <w:r>
        <w:t xml:space="preserve">5.2. </w:t>
      </w:r>
      <w:r w:rsidR="00EC65EC">
        <w:t>Мероприятия по внедрению интеллектуальных транспортных систем</w:t>
      </w:r>
      <w:bookmarkEnd w:id="66"/>
    </w:p>
    <w:p w:rsidR="00024FBC" w:rsidRDefault="00024FBC" w:rsidP="005B60DC">
      <w:pPr>
        <w:pStyle w:val="S21"/>
      </w:pPr>
    </w:p>
    <w:tbl>
      <w:tblPr>
        <w:tblW w:w="9579" w:type="dxa"/>
        <w:jc w:val="center"/>
        <w:tblLayout w:type="fixed"/>
        <w:tblLook w:val="04A0" w:firstRow="1" w:lastRow="0" w:firstColumn="1" w:lastColumn="0" w:noHBand="0" w:noVBand="1"/>
      </w:tblPr>
      <w:tblGrid>
        <w:gridCol w:w="5215"/>
        <w:gridCol w:w="1560"/>
        <w:gridCol w:w="708"/>
        <w:gridCol w:w="709"/>
        <w:gridCol w:w="709"/>
        <w:gridCol w:w="678"/>
      </w:tblGrid>
      <w:tr w:rsidR="00B32F0B" w:rsidRPr="00EC65EC" w:rsidTr="00CC228E">
        <w:trPr>
          <w:trHeight w:val="320"/>
          <w:jc w:val="center"/>
        </w:trPr>
        <w:tc>
          <w:tcPr>
            <w:tcW w:w="52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2F0B" w:rsidRPr="00EC65EC" w:rsidRDefault="00B32F0B" w:rsidP="00E70231">
            <w:pPr>
              <w:spacing w:after="0" w:line="240" w:lineRule="auto"/>
              <w:ind w:firstLine="0"/>
              <w:jc w:val="center"/>
              <w:rPr>
                <w:rFonts w:eastAsia="Times New Roman"/>
                <w:b/>
                <w:color w:val="000000" w:themeColor="text1"/>
                <w:sz w:val="20"/>
                <w:szCs w:val="20"/>
              </w:rPr>
            </w:pPr>
            <w:r w:rsidRPr="00EC65EC">
              <w:rPr>
                <w:rFonts w:eastAsia="Times New Roman"/>
                <w:b/>
                <w:color w:val="000000" w:themeColor="text1"/>
                <w:sz w:val="20"/>
                <w:szCs w:val="20"/>
              </w:rPr>
              <w:t>Наименование мероприятия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2F0B" w:rsidRPr="00EC65EC" w:rsidRDefault="00B32F0B" w:rsidP="00E70231">
            <w:pPr>
              <w:spacing w:after="0" w:line="240" w:lineRule="auto"/>
              <w:ind w:firstLine="0"/>
              <w:jc w:val="center"/>
              <w:rPr>
                <w:rFonts w:eastAsia="Times New Roman"/>
                <w:b/>
                <w:color w:val="000000" w:themeColor="text1"/>
                <w:sz w:val="20"/>
                <w:szCs w:val="20"/>
              </w:rPr>
            </w:pPr>
            <w:r w:rsidRPr="00EC65EC">
              <w:rPr>
                <w:rFonts w:eastAsia="Times New Roman"/>
                <w:b/>
                <w:color w:val="000000" w:themeColor="text1"/>
                <w:sz w:val="20"/>
                <w:szCs w:val="20"/>
              </w:rPr>
              <w:t>Планируемые сроки</w:t>
            </w:r>
          </w:p>
        </w:tc>
        <w:tc>
          <w:tcPr>
            <w:tcW w:w="280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32F0B" w:rsidRPr="00EC65EC" w:rsidRDefault="00B32F0B" w:rsidP="00E70231">
            <w:pPr>
              <w:spacing w:after="0" w:line="240" w:lineRule="auto"/>
              <w:ind w:firstLine="0"/>
              <w:jc w:val="center"/>
              <w:rPr>
                <w:rFonts w:eastAsia="Times New Roman"/>
                <w:b/>
                <w:color w:val="000000" w:themeColor="text1"/>
                <w:sz w:val="20"/>
                <w:szCs w:val="20"/>
              </w:rPr>
            </w:pPr>
            <w:r w:rsidRPr="00EC65EC">
              <w:rPr>
                <w:rFonts w:eastAsia="Times New Roman"/>
                <w:b/>
                <w:color w:val="000000" w:themeColor="text1"/>
                <w:sz w:val="20"/>
                <w:szCs w:val="20"/>
              </w:rPr>
              <w:t>Источники финансирования, %</w:t>
            </w:r>
          </w:p>
        </w:tc>
      </w:tr>
      <w:tr w:rsidR="00BC45FE" w:rsidRPr="00EC65EC" w:rsidTr="00CC228E">
        <w:trPr>
          <w:cantSplit/>
          <w:trHeight w:val="1491"/>
          <w:jc w:val="center"/>
        </w:trPr>
        <w:tc>
          <w:tcPr>
            <w:tcW w:w="5215" w:type="dxa"/>
            <w:vMerge/>
            <w:tcBorders>
              <w:top w:val="single" w:sz="4" w:space="0" w:color="auto"/>
              <w:left w:val="single" w:sz="4" w:space="0" w:color="auto"/>
              <w:bottom w:val="single" w:sz="4" w:space="0" w:color="auto"/>
              <w:right w:val="single" w:sz="4" w:space="0" w:color="auto"/>
            </w:tcBorders>
            <w:vAlign w:val="center"/>
            <w:hideMark/>
          </w:tcPr>
          <w:p w:rsidR="00BC45FE" w:rsidRPr="00EC65EC" w:rsidRDefault="00BC45FE" w:rsidP="00E70231">
            <w:pPr>
              <w:spacing w:after="0" w:line="240" w:lineRule="auto"/>
              <w:ind w:firstLine="0"/>
              <w:rPr>
                <w:rFonts w:eastAsia="Times New Roman"/>
                <w:b/>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C45FE" w:rsidRPr="00EC65EC" w:rsidRDefault="00BC45FE" w:rsidP="00E70231">
            <w:pPr>
              <w:spacing w:after="0" w:line="240" w:lineRule="auto"/>
              <w:ind w:firstLine="0"/>
              <w:rPr>
                <w:rFonts w:eastAsia="Times New Roman"/>
                <w:b/>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C45FE" w:rsidRPr="00A45377" w:rsidRDefault="00BC45FE" w:rsidP="00E70231">
            <w:pPr>
              <w:spacing w:after="0" w:line="240" w:lineRule="auto"/>
              <w:ind w:firstLine="0"/>
              <w:jc w:val="center"/>
              <w:rPr>
                <w:rFonts w:eastAsia="Times New Roman"/>
                <w:b/>
                <w:color w:val="000000"/>
                <w:sz w:val="20"/>
                <w:szCs w:val="20"/>
              </w:rPr>
            </w:pPr>
            <w:r w:rsidRPr="00A45377">
              <w:rPr>
                <w:rFonts w:eastAsia="Times New Roman"/>
                <w:b/>
                <w:color w:val="000000"/>
                <w:sz w:val="20"/>
                <w:szCs w:val="20"/>
              </w:rPr>
              <w:t>фед</w:t>
            </w:r>
            <w:r>
              <w:rPr>
                <w:rFonts w:eastAsia="Times New Roman"/>
                <w:b/>
                <w:color w:val="000000"/>
                <w:sz w:val="20"/>
                <w:szCs w:val="20"/>
              </w:rPr>
              <w:t xml:space="preserve">еральный </w:t>
            </w:r>
            <w:r w:rsidRPr="00A45377">
              <w:rPr>
                <w:rFonts w:eastAsia="Times New Roman"/>
                <w:b/>
                <w:color w:val="000000"/>
                <w:sz w:val="20"/>
                <w:szCs w:val="20"/>
              </w:rPr>
              <w:t>бюдж</w:t>
            </w:r>
            <w:r>
              <w:rPr>
                <w:rFonts w:eastAsia="Times New Roman"/>
                <w:b/>
                <w:color w:val="000000"/>
                <w:sz w:val="20"/>
                <w:szCs w:val="20"/>
              </w:rPr>
              <w:t>ет</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C45FE" w:rsidRPr="00A45377" w:rsidRDefault="00BC45FE" w:rsidP="00E70231">
            <w:pPr>
              <w:spacing w:after="0" w:line="240" w:lineRule="auto"/>
              <w:ind w:firstLine="0"/>
              <w:jc w:val="center"/>
              <w:rPr>
                <w:rFonts w:eastAsia="Times New Roman"/>
                <w:b/>
                <w:color w:val="000000"/>
                <w:sz w:val="20"/>
                <w:szCs w:val="20"/>
              </w:rPr>
            </w:pPr>
            <w:r w:rsidRPr="00A45377">
              <w:rPr>
                <w:rFonts w:eastAsia="Times New Roman"/>
                <w:b/>
                <w:color w:val="000000"/>
                <w:sz w:val="20"/>
                <w:szCs w:val="20"/>
              </w:rPr>
              <w:t>бюдж</w:t>
            </w:r>
            <w:r>
              <w:rPr>
                <w:rFonts w:eastAsia="Times New Roman"/>
                <w:b/>
                <w:color w:val="000000"/>
                <w:sz w:val="20"/>
                <w:szCs w:val="20"/>
              </w:rPr>
              <w:t xml:space="preserve">ет </w:t>
            </w:r>
            <w:r w:rsidRPr="00A45377">
              <w:rPr>
                <w:rFonts w:eastAsia="Times New Roman"/>
                <w:b/>
                <w:color w:val="000000"/>
                <w:sz w:val="20"/>
                <w:szCs w:val="20"/>
              </w:rPr>
              <w:t>субъекта</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C45FE" w:rsidRPr="00A45377" w:rsidRDefault="00BC45FE" w:rsidP="00E70231">
            <w:pPr>
              <w:spacing w:after="0" w:line="240" w:lineRule="auto"/>
              <w:ind w:firstLine="0"/>
              <w:jc w:val="center"/>
              <w:rPr>
                <w:rFonts w:eastAsia="Times New Roman"/>
                <w:b/>
                <w:color w:val="000000"/>
                <w:sz w:val="20"/>
                <w:szCs w:val="20"/>
              </w:rPr>
            </w:pPr>
            <w:r w:rsidRPr="00A45377">
              <w:rPr>
                <w:rFonts w:eastAsia="Times New Roman"/>
                <w:b/>
                <w:color w:val="000000"/>
                <w:sz w:val="20"/>
                <w:szCs w:val="20"/>
              </w:rPr>
              <w:t>бюдж</w:t>
            </w:r>
            <w:r>
              <w:rPr>
                <w:rFonts w:eastAsia="Times New Roman"/>
                <w:b/>
                <w:color w:val="000000"/>
                <w:sz w:val="20"/>
                <w:szCs w:val="20"/>
              </w:rPr>
              <w:t>ет сельского поселения</w:t>
            </w:r>
          </w:p>
        </w:tc>
        <w:tc>
          <w:tcPr>
            <w:tcW w:w="67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C45FE" w:rsidRPr="00A45377" w:rsidRDefault="00BC45FE" w:rsidP="00E70231">
            <w:pPr>
              <w:spacing w:after="0" w:line="240" w:lineRule="auto"/>
              <w:ind w:firstLine="0"/>
              <w:jc w:val="center"/>
              <w:rPr>
                <w:rFonts w:eastAsia="Times New Roman"/>
                <w:b/>
                <w:color w:val="000000"/>
                <w:sz w:val="20"/>
                <w:szCs w:val="20"/>
              </w:rPr>
            </w:pPr>
            <w:r w:rsidRPr="00A45377">
              <w:rPr>
                <w:rFonts w:eastAsia="Times New Roman"/>
                <w:b/>
                <w:color w:val="000000"/>
                <w:sz w:val="20"/>
                <w:szCs w:val="20"/>
              </w:rPr>
              <w:t>внебюдж</w:t>
            </w:r>
            <w:r>
              <w:rPr>
                <w:rFonts w:eastAsia="Times New Roman"/>
                <w:b/>
                <w:color w:val="000000"/>
                <w:sz w:val="20"/>
                <w:szCs w:val="20"/>
              </w:rPr>
              <w:t>етные средства</w:t>
            </w:r>
          </w:p>
        </w:tc>
      </w:tr>
      <w:tr w:rsidR="005B60DC" w:rsidRPr="00EC65EC" w:rsidTr="00CC228E">
        <w:trPr>
          <w:trHeight w:val="220"/>
          <w:jc w:val="center"/>
        </w:trPr>
        <w:tc>
          <w:tcPr>
            <w:tcW w:w="5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60DC" w:rsidRPr="00E12017" w:rsidRDefault="005B60DC" w:rsidP="00E70231">
            <w:pPr>
              <w:pStyle w:val="a7"/>
              <w:spacing w:after="0"/>
              <w:rPr>
                <w:rFonts w:ascii="Times New Roman" w:hAnsi="Times New Roman"/>
                <w:color w:val="000000"/>
                <w:sz w:val="20"/>
                <w:lang w:val="ru-RU"/>
              </w:rPr>
            </w:pPr>
            <w:r w:rsidRPr="00E12017">
              <w:rPr>
                <w:rFonts w:ascii="Times New Roman" w:hAnsi="Times New Roman"/>
                <w:color w:val="000000"/>
                <w:sz w:val="20"/>
                <w:lang w:val="ru-RU"/>
              </w:rPr>
              <w:t>Подключение транспортных сре</w:t>
            </w:r>
            <w:proofErr w:type="gramStart"/>
            <w:r w:rsidRPr="00E12017">
              <w:rPr>
                <w:rFonts w:ascii="Times New Roman" w:hAnsi="Times New Roman"/>
                <w:color w:val="000000"/>
                <w:sz w:val="20"/>
                <w:lang w:val="ru-RU"/>
              </w:rPr>
              <w:t>дств к с</w:t>
            </w:r>
            <w:proofErr w:type="gramEnd"/>
            <w:r w:rsidRPr="00E12017">
              <w:rPr>
                <w:rFonts w:ascii="Times New Roman" w:hAnsi="Times New Roman"/>
                <w:color w:val="000000"/>
                <w:sz w:val="20"/>
                <w:lang w:val="ru-RU"/>
              </w:rPr>
              <w:t>истеме мониторинга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60DC" w:rsidRPr="00EC65EC" w:rsidRDefault="005B60DC" w:rsidP="007510F0">
            <w:pPr>
              <w:spacing w:after="0" w:line="240" w:lineRule="auto"/>
              <w:ind w:firstLine="0"/>
              <w:jc w:val="center"/>
              <w:rPr>
                <w:rFonts w:eastAsia="Times New Roman"/>
                <w:color w:val="000000"/>
                <w:sz w:val="20"/>
                <w:szCs w:val="20"/>
              </w:rPr>
            </w:pPr>
            <w:r w:rsidRPr="00EC65EC">
              <w:rPr>
                <w:rFonts w:eastAsia="Times New Roman"/>
                <w:color w:val="000000"/>
                <w:sz w:val="20"/>
                <w:szCs w:val="20"/>
              </w:rPr>
              <w:t>202</w:t>
            </w:r>
            <w:r>
              <w:rPr>
                <w:rFonts w:eastAsia="Times New Roman"/>
                <w:color w:val="000000"/>
                <w:sz w:val="20"/>
                <w:szCs w:val="20"/>
              </w:rPr>
              <w:t>2-2027 гг.</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B60DC" w:rsidRPr="00EC65EC" w:rsidRDefault="005B60DC" w:rsidP="007510F0">
            <w:pPr>
              <w:spacing w:after="0" w:line="240" w:lineRule="auto"/>
              <w:ind w:firstLine="0"/>
              <w:jc w:val="center"/>
              <w:rPr>
                <w:rFonts w:eastAsia="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B60DC" w:rsidRPr="00EC65EC"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60DC" w:rsidRPr="00EC65EC"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10</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5B60DC" w:rsidRPr="00EC65EC" w:rsidRDefault="005B60DC" w:rsidP="007510F0">
            <w:pPr>
              <w:spacing w:after="0" w:line="240" w:lineRule="auto"/>
              <w:ind w:firstLine="0"/>
              <w:jc w:val="center"/>
              <w:rPr>
                <w:rFonts w:eastAsia="Times New Roman"/>
                <w:color w:val="000000"/>
                <w:sz w:val="20"/>
                <w:szCs w:val="20"/>
              </w:rPr>
            </w:pPr>
          </w:p>
        </w:tc>
      </w:tr>
    </w:tbl>
    <w:p w:rsidR="00024FBC" w:rsidRDefault="00024FBC" w:rsidP="005B60DC">
      <w:pPr>
        <w:pStyle w:val="S21"/>
      </w:pPr>
      <w:bookmarkStart w:id="67" w:name="_Toc467578322"/>
    </w:p>
    <w:p w:rsidR="00EC65EC" w:rsidRDefault="00024FBC" w:rsidP="005B60DC">
      <w:pPr>
        <w:pStyle w:val="S21"/>
      </w:pPr>
      <w:r>
        <w:t xml:space="preserve">5.3. </w:t>
      </w:r>
      <w:r w:rsidR="00EC65EC" w:rsidRPr="00EC65EC">
        <w:t>Мероприятия по снижению негативного воздействия транспорта на окружающую среду и здоровье населения</w:t>
      </w:r>
      <w:bookmarkEnd w:id="67"/>
    </w:p>
    <w:p w:rsidR="00024FBC" w:rsidRDefault="00024FBC" w:rsidP="005B60DC">
      <w:pPr>
        <w:pStyle w:val="S21"/>
      </w:pP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5"/>
        <w:gridCol w:w="1560"/>
        <w:gridCol w:w="708"/>
        <w:gridCol w:w="709"/>
        <w:gridCol w:w="709"/>
        <w:gridCol w:w="678"/>
      </w:tblGrid>
      <w:tr w:rsidR="00B32F0B" w:rsidRPr="00EC65EC" w:rsidTr="00CC228E">
        <w:trPr>
          <w:trHeight w:val="320"/>
          <w:jc w:val="center"/>
        </w:trPr>
        <w:tc>
          <w:tcPr>
            <w:tcW w:w="5215" w:type="dxa"/>
            <w:vMerge w:val="restart"/>
            <w:shd w:val="clear" w:color="auto" w:fill="auto"/>
            <w:vAlign w:val="center"/>
            <w:hideMark/>
          </w:tcPr>
          <w:p w:rsidR="00B32F0B" w:rsidRPr="00EC65EC" w:rsidRDefault="00B32F0B" w:rsidP="00E70231">
            <w:pPr>
              <w:spacing w:after="0" w:line="240" w:lineRule="auto"/>
              <w:ind w:firstLine="0"/>
              <w:jc w:val="center"/>
              <w:rPr>
                <w:rFonts w:eastAsia="Times New Roman"/>
                <w:b/>
                <w:color w:val="000000" w:themeColor="text1"/>
                <w:sz w:val="20"/>
                <w:szCs w:val="20"/>
              </w:rPr>
            </w:pPr>
            <w:r w:rsidRPr="00EC65EC">
              <w:rPr>
                <w:rFonts w:eastAsia="Times New Roman"/>
                <w:b/>
                <w:color w:val="000000" w:themeColor="text1"/>
                <w:sz w:val="20"/>
                <w:szCs w:val="20"/>
              </w:rPr>
              <w:t>Наименование мероприятия</w:t>
            </w:r>
          </w:p>
        </w:tc>
        <w:tc>
          <w:tcPr>
            <w:tcW w:w="1560" w:type="dxa"/>
            <w:vMerge w:val="restart"/>
            <w:shd w:val="clear" w:color="auto" w:fill="auto"/>
            <w:vAlign w:val="center"/>
            <w:hideMark/>
          </w:tcPr>
          <w:p w:rsidR="00B32F0B" w:rsidRPr="00EC65EC" w:rsidRDefault="00B32F0B" w:rsidP="00E70231">
            <w:pPr>
              <w:spacing w:after="0" w:line="240" w:lineRule="auto"/>
              <w:ind w:firstLine="0"/>
              <w:jc w:val="center"/>
              <w:rPr>
                <w:rFonts w:eastAsia="Times New Roman"/>
                <w:b/>
                <w:color w:val="000000" w:themeColor="text1"/>
                <w:sz w:val="20"/>
                <w:szCs w:val="20"/>
              </w:rPr>
            </w:pPr>
            <w:r w:rsidRPr="00EC65EC">
              <w:rPr>
                <w:rFonts w:eastAsia="Times New Roman"/>
                <w:b/>
                <w:color w:val="000000" w:themeColor="text1"/>
                <w:sz w:val="20"/>
                <w:szCs w:val="20"/>
              </w:rPr>
              <w:t>Планируемые сроки</w:t>
            </w:r>
          </w:p>
        </w:tc>
        <w:tc>
          <w:tcPr>
            <w:tcW w:w="2804" w:type="dxa"/>
            <w:gridSpan w:val="4"/>
            <w:shd w:val="clear" w:color="auto" w:fill="auto"/>
            <w:vAlign w:val="center"/>
            <w:hideMark/>
          </w:tcPr>
          <w:p w:rsidR="00B32F0B" w:rsidRPr="00EC65EC" w:rsidRDefault="00B32F0B" w:rsidP="00E70231">
            <w:pPr>
              <w:spacing w:after="0" w:line="240" w:lineRule="auto"/>
              <w:ind w:firstLine="0"/>
              <w:jc w:val="center"/>
              <w:rPr>
                <w:rFonts w:eastAsia="Times New Roman"/>
                <w:b/>
                <w:color w:val="000000" w:themeColor="text1"/>
                <w:sz w:val="20"/>
                <w:szCs w:val="20"/>
              </w:rPr>
            </w:pPr>
            <w:r w:rsidRPr="00EC65EC">
              <w:rPr>
                <w:rFonts w:eastAsia="Times New Roman"/>
                <w:b/>
                <w:color w:val="000000" w:themeColor="text1"/>
                <w:sz w:val="20"/>
                <w:szCs w:val="20"/>
              </w:rPr>
              <w:t>Источники финансирования, %</w:t>
            </w:r>
          </w:p>
        </w:tc>
      </w:tr>
      <w:tr w:rsidR="00F72D1A" w:rsidRPr="00EC65EC" w:rsidTr="00CC228E">
        <w:trPr>
          <w:cantSplit/>
          <w:trHeight w:val="1496"/>
          <w:jc w:val="center"/>
        </w:trPr>
        <w:tc>
          <w:tcPr>
            <w:tcW w:w="5215" w:type="dxa"/>
            <w:vMerge/>
            <w:vAlign w:val="center"/>
            <w:hideMark/>
          </w:tcPr>
          <w:p w:rsidR="00F72D1A" w:rsidRPr="00EC65EC" w:rsidRDefault="00F72D1A" w:rsidP="00E70231">
            <w:pPr>
              <w:spacing w:after="0" w:line="240" w:lineRule="auto"/>
              <w:ind w:firstLine="0"/>
              <w:rPr>
                <w:rFonts w:eastAsia="Times New Roman"/>
                <w:b/>
                <w:color w:val="000000" w:themeColor="text1"/>
                <w:sz w:val="20"/>
                <w:szCs w:val="20"/>
              </w:rPr>
            </w:pPr>
          </w:p>
        </w:tc>
        <w:tc>
          <w:tcPr>
            <w:tcW w:w="1560" w:type="dxa"/>
            <w:vMerge/>
            <w:vAlign w:val="center"/>
            <w:hideMark/>
          </w:tcPr>
          <w:p w:rsidR="00F72D1A" w:rsidRPr="00EC65EC" w:rsidRDefault="00F72D1A" w:rsidP="00E70231">
            <w:pPr>
              <w:spacing w:after="0" w:line="240" w:lineRule="auto"/>
              <w:ind w:firstLine="0"/>
              <w:rPr>
                <w:rFonts w:eastAsia="Times New Roman"/>
                <w:b/>
                <w:color w:val="000000" w:themeColor="text1"/>
                <w:sz w:val="20"/>
                <w:szCs w:val="20"/>
              </w:rPr>
            </w:pPr>
          </w:p>
        </w:tc>
        <w:tc>
          <w:tcPr>
            <w:tcW w:w="708" w:type="dxa"/>
            <w:shd w:val="clear" w:color="auto" w:fill="auto"/>
            <w:textDirection w:val="btLr"/>
            <w:vAlign w:val="center"/>
            <w:hideMark/>
          </w:tcPr>
          <w:p w:rsidR="00F72D1A" w:rsidRPr="00A45377" w:rsidRDefault="00F72D1A" w:rsidP="00E70231">
            <w:pPr>
              <w:spacing w:after="0" w:line="240" w:lineRule="auto"/>
              <w:ind w:firstLine="0"/>
              <w:jc w:val="center"/>
              <w:rPr>
                <w:rFonts w:eastAsia="Times New Roman"/>
                <w:b/>
                <w:color w:val="000000"/>
                <w:sz w:val="20"/>
                <w:szCs w:val="20"/>
              </w:rPr>
            </w:pPr>
            <w:r w:rsidRPr="00A45377">
              <w:rPr>
                <w:rFonts w:eastAsia="Times New Roman"/>
                <w:b/>
                <w:color w:val="000000"/>
                <w:sz w:val="20"/>
                <w:szCs w:val="20"/>
              </w:rPr>
              <w:t>фед</w:t>
            </w:r>
            <w:r>
              <w:rPr>
                <w:rFonts w:eastAsia="Times New Roman"/>
                <w:b/>
                <w:color w:val="000000"/>
                <w:sz w:val="20"/>
                <w:szCs w:val="20"/>
              </w:rPr>
              <w:t xml:space="preserve">еральный </w:t>
            </w:r>
            <w:r w:rsidRPr="00A45377">
              <w:rPr>
                <w:rFonts w:eastAsia="Times New Roman"/>
                <w:b/>
                <w:color w:val="000000"/>
                <w:sz w:val="20"/>
                <w:szCs w:val="20"/>
              </w:rPr>
              <w:t>бюдж</w:t>
            </w:r>
            <w:r>
              <w:rPr>
                <w:rFonts w:eastAsia="Times New Roman"/>
                <w:b/>
                <w:color w:val="000000"/>
                <w:sz w:val="20"/>
                <w:szCs w:val="20"/>
              </w:rPr>
              <w:t>ет</w:t>
            </w:r>
          </w:p>
        </w:tc>
        <w:tc>
          <w:tcPr>
            <w:tcW w:w="709" w:type="dxa"/>
            <w:shd w:val="clear" w:color="auto" w:fill="auto"/>
            <w:textDirection w:val="btLr"/>
            <w:vAlign w:val="center"/>
            <w:hideMark/>
          </w:tcPr>
          <w:p w:rsidR="00F72D1A" w:rsidRPr="00A45377" w:rsidRDefault="00F72D1A" w:rsidP="00E70231">
            <w:pPr>
              <w:spacing w:after="0" w:line="240" w:lineRule="auto"/>
              <w:ind w:firstLine="0"/>
              <w:jc w:val="center"/>
              <w:rPr>
                <w:rFonts w:eastAsia="Times New Roman"/>
                <w:b/>
                <w:color w:val="000000"/>
                <w:sz w:val="20"/>
                <w:szCs w:val="20"/>
              </w:rPr>
            </w:pPr>
            <w:r w:rsidRPr="00A45377">
              <w:rPr>
                <w:rFonts w:eastAsia="Times New Roman"/>
                <w:b/>
                <w:color w:val="000000"/>
                <w:sz w:val="20"/>
                <w:szCs w:val="20"/>
              </w:rPr>
              <w:t>бюдж</w:t>
            </w:r>
            <w:r>
              <w:rPr>
                <w:rFonts w:eastAsia="Times New Roman"/>
                <w:b/>
                <w:color w:val="000000"/>
                <w:sz w:val="20"/>
                <w:szCs w:val="20"/>
              </w:rPr>
              <w:t xml:space="preserve">ет </w:t>
            </w:r>
            <w:r w:rsidRPr="00A45377">
              <w:rPr>
                <w:rFonts w:eastAsia="Times New Roman"/>
                <w:b/>
                <w:color w:val="000000"/>
                <w:sz w:val="20"/>
                <w:szCs w:val="20"/>
              </w:rPr>
              <w:t>субъекта</w:t>
            </w:r>
          </w:p>
        </w:tc>
        <w:tc>
          <w:tcPr>
            <w:tcW w:w="709" w:type="dxa"/>
            <w:shd w:val="clear" w:color="auto" w:fill="auto"/>
            <w:textDirection w:val="btLr"/>
            <w:vAlign w:val="center"/>
            <w:hideMark/>
          </w:tcPr>
          <w:p w:rsidR="00F72D1A" w:rsidRPr="00A45377" w:rsidRDefault="00F72D1A" w:rsidP="00E70231">
            <w:pPr>
              <w:spacing w:after="0" w:line="240" w:lineRule="auto"/>
              <w:ind w:firstLine="0"/>
              <w:jc w:val="center"/>
              <w:rPr>
                <w:rFonts w:eastAsia="Times New Roman"/>
                <w:b/>
                <w:color w:val="000000"/>
                <w:sz w:val="20"/>
                <w:szCs w:val="20"/>
              </w:rPr>
            </w:pPr>
            <w:r w:rsidRPr="00A45377">
              <w:rPr>
                <w:rFonts w:eastAsia="Times New Roman"/>
                <w:b/>
                <w:color w:val="000000"/>
                <w:sz w:val="20"/>
                <w:szCs w:val="20"/>
              </w:rPr>
              <w:t>бюдж</w:t>
            </w:r>
            <w:r>
              <w:rPr>
                <w:rFonts w:eastAsia="Times New Roman"/>
                <w:b/>
                <w:color w:val="000000"/>
                <w:sz w:val="20"/>
                <w:szCs w:val="20"/>
              </w:rPr>
              <w:t>ет сельского поселения</w:t>
            </w:r>
          </w:p>
        </w:tc>
        <w:tc>
          <w:tcPr>
            <w:tcW w:w="678" w:type="dxa"/>
            <w:shd w:val="clear" w:color="auto" w:fill="auto"/>
            <w:textDirection w:val="btLr"/>
            <w:vAlign w:val="center"/>
            <w:hideMark/>
          </w:tcPr>
          <w:p w:rsidR="00F72D1A" w:rsidRPr="00A45377" w:rsidRDefault="00F72D1A" w:rsidP="00E70231">
            <w:pPr>
              <w:spacing w:after="0" w:line="240" w:lineRule="auto"/>
              <w:ind w:firstLine="0"/>
              <w:jc w:val="center"/>
              <w:rPr>
                <w:rFonts w:eastAsia="Times New Roman"/>
                <w:b/>
                <w:color w:val="000000"/>
                <w:sz w:val="20"/>
                <w:szCs w:val="20"/>
              </w:rPr>
            </w:pPr>
            <w:r w:rsidRPr="00A45377">
              <w:rPr>
                <w:rFonts w:eastAsia="Times New Roman"/>
                <w:b/>
                <w:color w:val="000000"/>
                <w:sz w:val="20"/>
                <w:szCs w:val="20"/>
              </w:rPr>
              <w:t>внебюдж</w:t>
            </w:r>
            <w:r>
              <w:rPr>
                <w:rFonts w:eastAsia="Times New Roman"/>
                <w:b/>
                <w:color w:val="000000"/>
                <w:sz w:val="20"/>
                <w:szCs w:val="20"/>
              </w:rPr>
              <w:t>етные средства</w:t>
            </w:r>
          </w:p>
        </w:tc>
      </w:tr>
      <w:tr w:rsidR="005B60DC" w:rsidRPr="00EC65EC" w:rsidTr="00CC228E">
        <w:trPr>
          <w:trHeight w:val="85"/>
          <w:jc w:val="center"/>
        </w:trPr>
        <w:tc>
          <w:tcPr>
            <w:tcW w:w="5215" w:type="dxa"/>
            <w:shd w:val="clear" w:color="auto" w:fill="auto"/>
            <w:vAlign w:val="center"/>
            <w:hideMark/>
          </w:tcPr>
          <w:p w:rsidR="005B60DC" w:rsidRPr="00EC65EC" w:rsidRDefault="005B60DC" w:rsidP="00E70231">
            <w:pPr>
              <w:spacing w:after="0" w:line="240" w:lineRule="auto"/>
              <w:ind w:firstLine="0"/>
              <w:rPr>
                <w:rFonts w:eastAsia="Times New Roman"/>
                <w:color w:val="000000"/>
                <w:sz w:val="20"/>
                <w:szCs w:val="20"/>
              </w:rPr>
            </w:pPr>
            <w:r w:rsidRPr="00745533">
              <w:rPr>
                <w:rFonts w:eastAsia="Times New Roman"/>
                <w:color w:val="000000"/>
                <w:sz w:val="20"/>
                <w:szCs w:val="20"/>
              </w:rPr>
              <w:t>Оборудование</w:t>
            </w:r>
            <w:r>
              <w:rPr>
                <w:rFonts w:eastAsia="Times New Roman"/>
                <w:color w:val="000000"/>
                <w:sz w:val="20"/>
                <w:szCs w:val="20"/>
              </w:rPr>
              <w:t xml:space="preserve"> автомобильного транспорта газобаллонным оборудованием</w:t>
            </w:r>
          </w:p>
        </w:tc>
        <w:tc>
          <w:tcPr>
            <w:tcW w:w="1560" w:type="dxa"/>
            <w:shd w:val="clear" w:color="auto" w:fill="auto"/>
            <w:vAlign w:val="center"/>
            <w:hideMark/>
          </w:tcPr>
          <w:p w:rsidR="005B60DC" w:rsidRPr="00EC65EC" w:rsidRDefault="005B60DC" w:rsidP="007510F0">
            <w:pPr>
              <w:spacing w:after="0" w:line="240" w:lineRule="auto"/>
              <w:ind w:firstLine="0"/>
              <w:jc w:val="center"/>
              <w:rPr>
                <w:rFonts w:eastAsia="Times New Roman"/>
                <w:color w:val="000000"/>
                <w:sz w:val="20"/>
                <w:szCs w:val="20"/>
              </w:rPr>
            </w:pPr>
            <w:r w:rsidRPr="00EC65EC">
              <w:rPr>
                <w:rFonts w:eastAsia="Times New Roman"/>
                <w:color w:val="000000"/>
                <w:sz w:val="20"/>
                <w:szCs w:val="20"/>
              </w:rPr>
              <w:t>20</w:t>
            </w:r>
            <w:r>
              <w:rPr>
                <w:rFonts w:eastAsia="Times New Roman"/>
                <w:color w:val="000000"/>
                <w:sz w:val="20"/>
                <w:szCs w:val="20"/>
              </w:rPr>
              <w:t>17-2027 гг.</w:t>
            </w:r>
          </w:p>
        </w:tc>
        <w:tc>
          <w:tcPr>
            <w:tcW w:w="708" w:type="dxa"/>
            <w:shd w:val="clear" w:color="auto" w:fill="auto"/>
            <w:vAlign w:val="center"/>
            <w:hideMark/>
          </w:tcPr>
          <w:p w:rsidR="005B60DC" w:rsidRPr="00EC65EC" w:rsidRDefault="005B60DC" w:rsidP="007510F0">
            <w:pPr>
              <w:spacing w:after="0" w:line="240" w:lineRule="auto"/>
              <w:ind w:firstLine="0"/>
              <w:jc w:val="center"/>
              <w:rPr>
                <w:rFonts w:eastAsia="Times New Roman"/>
                <w:color w:val="000000"/>
                <w:sz w:val="20"/>
                <w:szCs w:val="20"/>
              </w:rPr>
            </w:pPr>
          </w:p>
        </w:tc>
        <w:tc>
          <w:tcPr>
            <w:tcW w:w="709" w:type="dxa"/>
            <w:shd w:val="clear" w:color="auto" w:fill="auto"/>
            <w:vAlign w:val="center"/>
            <w:hideMark/>
          </w:tcPr>
          <w:p w:rsidR="005B60DC" w:rsidRPr="00EC65EC" w:rsidRDefault="005B60DC" w:rsidP="007510F0">
            <w:pPr>
              <w:spacing w:after="0" w:line="240" w:lineRule="auto"/>
              <w:ind w:firstLine="0"/>
              <w:jc w:val="center"/>
              <w:rPr>
                <w:rFonts w:eastAsia="Times New Roman"/>
                <w:color w:val="000000"/>
                <w:sz w:val="20"/>
                <w:szCs w:val="20"/>
              </w:rPr>
            </w:pPr>
          </w:p>
        </w:tc>
        <w:tc>
          <w:tcPr>
            <w:tcW w:w="709" w:type="dxa"/>
            <w:shd w:val="clear" w:color="auto" w:fill="auto"/>
            <w:vAlign w:val="center"/>
          </w:tcPr>
          <w:p w:rsidR="005B60DC" w:rsidRPr="00EC65EC" w:rsidRDefault="005B60DC" w:rsidP="007510F0">
            <w:pPr>
              <w:spacing w:after="0" w:line="240" w:lineRule="auto"/>
              <w:ind w:firstLine="0"/>
              <w:jc w:val="center"/>
              <w:rPr>
                <w:rFonts w:eastAsia="Times New Roman"/>
                <w:color w:val="000000"/>
                <w:sz w:val="20"/>
                <w:szCs w:val="20"/>
              </w:rPr>
            </w:pPr>
          </w:p>
        </w:tc>
        <w:tc>
          <w:tcPr>
            <w:tcW w:w="678" w:type="dxa"/>
            <w:shd w:val="clear" w:color="auto" w:fill="auto"/>
            <w:vAlign w:val="center"/>
          </w:tcPr>
          <w:p w:rsidR="005B60DC" w:rsidRPr="00EC65EC"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100</w:t>
            </w:r>
          </w:p>
        </w:tc>
      </w:tr>
      <w:tr w:rsidR="005B60DC" w:rsidRPr="00EC65EC" w:rsidTr="00CC228E">
        <w:trPr>
          <w:trHeight w:val="85"/>
          <w:jc w:val="center"/>
        </w:trPr>
        <w:tc>
          <w:tcPr>
            <w:tcW w:w="5215" w:type="dxa"/>
            <w:shd w:val="clear" w:color="auto" w:fill="auto"/>
            <w:vAlign w:val="center"/>
          </w:tcPr>
          <w:p w:rsidR="005B60DC" w:rsidRPr="00745533" w:rsidRDefault="005B60DC" w:rsidP="00E70231">
            <w:pPr>
              <w:spacing w:after="0" w:line="240" w:lineRule="auto"/>
              <w:ind w:firstLine="0"/>
              <w:rPr>
                <w:rFonts w:eastAsia="Times New Roman"/>
                <w:color w:val="000000"/>
                <w:sz w:val="20"/>
                <w:szCs w:val="20"/>
              </w:rPr>
            </w:pPr>
            <w:r w:rsidRPr="003F408E">
              <w:rPr>
                <w:rFonts w:eastAsia="Times New Roman"/>
                <w:sz w:val="20"/>
                <w:szCs w:val="20"/>
              </w:rPr>
              <w:t>Применение экологических добавок в дорожном полотне</w:t>
            </w:r>
          </w:p>
        </w:tc>
        <w:tc>
          <w:tcPr>
            <w:tcW w:w="1560" w:type="dxa"/>
            <w:shd w:val="clear" w:color="auto" w:fill="auto"/>
            <w:vAlign w:val="center"/>
          </w:tcPr>
          <w:p w:rsidR="005B60DC" w:rsidRPr="00EC65EC"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2022-2027 гг.</w:t>
            </w:r>
          </w:p>
        </w:tc>
        <w:tc>
          <w:tcPr>
            <w:tcW w:w="708" w:type="dxa"/>
            <w:shd w:val="clear" w:color="auto" w:fill="auto"/>
            <w:vAlign w:val="center"/>
          </w:tcPr>
          <w:p w:rsidR="005B60DC" w:rsidRPr="00EC65EC" w:rsidRDefault="005B60DC" w:rsidP="007510F0">
            <w:pPr>
              <w:spacing w:after="0" w:line="240" w:lineRule="auto"/>
              <w:ind w:firstLine="0"/>
              <w:jc w:val="center"/>
              <w:rPr>
                <w:rFonts w:eastAsia="Times New Roman"/>
                <w:color w:val="000000"/>
                <w:sz w:val="20"/>
                <w:szCs w:val="20"/>
              </w:rPr>
            </w:pPr>
          </w:p>
        </w:tc>
        <w:tc>
          <w:tcPr>
            <w:tcW w:w="709" w:type="dxa"/>
            <w:shd w:val="clear" w:color="auto" w:fill="auto"/>
            <w:vAlign w:val="center"/>
          </w:tcPr>
          <w:p w:rsidR="005B60DC" w:rsidRPr="00EC65EC" w:rsidRDefault="005B60DC" w:rsidP="007510F0">
            <w:pPr>
              <w:spacing w:after="0" w:line="240" w:lineRule="auto"/>
              <w:ind w:firstLine="0"/>
              <w:jc w:val="center"/>
              <w:rPr>
                <w:rFonts w:eastAsia="Times New Roman"/>
                <w:color w:val="000000"/>
                <w:sz w:val="20"/>
                <w:szCs w:val="20"/>
              </w:rPr>
            </w:pPr>
            <w:r>
              <w:rPr>
                <w:rFonts w:eastAsia="Times New Roman"/>
                <w:color w:val="000000"/>
                <w:sz w:val="20"/>
                <w:szCs w:val="20"/>
              </w:rPr>
              <w:t>100</w:t>
            </w:r>
          </w:p>
        </w:tc>
        <w:tc>
          <w:tcPr>
            <w:tcW w:w="709" w:type="dxa"/>
            <w:shd w:val="clear" w:color="auto" w:fill="auto"/>
            <w:vAlign w:val="center"/>
          </w:tcPr>
          <w:p w:rsidR="005B60DC" w:rsidRPr="00EC65EC" w:rsidRDefault="005B60DC" w:rsidP="007510F0">
            <w:pPr>
              <w:spacing w:after="0" w:line="240" w:lineRule="auto"/>
              <w:ind w:firstLine="0"/>
              <w:jc w:val="center"/>
              <w:rPr>
                <w:rFonts w:eastAsia="Times New Roman"/>
                <w:color w:val="000000"/>
                <w:sz w:val="20"/>
                <w:szCs w:val="20"/>
              </w:rPr>
            </w:pPr>
          </w:p>
        </w:tc>
        <w:tc>
          <w:tcPr>
            <w:tcW w:w="678" w:type="dxa"/>
            <w:shd w:val="clear" w:color="auto" w:fill="auto"/>
            <w:vAlign w:val="center"/>
          </w:tcPr>
          <w:p w:rsidR="005B60DC" w:rsidRPr="00EC65EC" w:rsidRDefault="005B60DC" w:rsidP="007510F0">
            <w:pPr>
              <w:spacing w:after="0" w:line="240" w:lineRule="auto"/>
              <w:ind w:firstLine="0"/>
              <w:jc w:val="center"/>
              <w:rPr>
                <w:rFonts w:eastAsia="Times New Roman"/>
                <w:color w:val="000000"/>
                <w:sz w:val="20"/>
                <w:szCs w:val="20"/>
              </w:rPr>
            </w:pPr>
          </w:p>
        </w:tc>
      </w:tr>
    </w:tbl>
    <w:p w:rsidR="00024FBC" w:rsidRDefault="00024FBC" w:rsidP="005B60DC">
      <w:pPr>
        <w:pStyle w:val="S21"/>
      </w:pPr>
      <w:bookmarkStart w:id="68" w:name="_Toc467578323"/>
    </w:p>
    <w:p w:rsidR="00EC65EC" w:rsidRDefault="00024FBC" w:rsidP="005B60DC">
      <w:pPr>
        <w:pStyle w:val="S21"/>
      </w:pPr>
      <w:r>
        <w:t xml:space="preserve">5.4. </w:t>
      </w:r>
      <w:r w:rsidR="00EC65EC" w:rsidRPr="00EC65EC">
        <w:t xml:space="preserve">Мероприятия по мониторингу и </w:t>
      </w:r>
      <w:proofErr w:type="gramStart"/>
      <w:r w:rsidR="00EC65EC" w:rsidRPr="00EC65EC">
        <w:t>контролю за</w:t>
      </w:r>
      <w:proofErr w:type="gramEnd"/>
      <w:r w:rsidR="00EC65EC" w:rsidRPr="00EC65EC">
        <w:t xml:space="preserve"> работой транспортной инфраструктуры и качеством транспортного обслуживания населения и субъектов экономической деятельности</w:t>
      </w:r>
      <w:bookmarkEnd w:id="68"/>
    </w:p>
    <w:p w:rsidR="00ED1B54" w:rsidRDefault="00ED1B54" w:rsidP="00E70231">
      <w:pPr>
        <w:spacing w:after="0" w:line="240" w:lineRule="auto"/>
      </w:pPr>
      <w:r>
        <w:br w:type="page"/>
      </w:r>
    </w:p>
    <w:tbl>
      <w:tblPr>
        <w:tblW w:w="9579" w:type="dxa"/>
        <w:jc w:val="center"/>
        <w:tblLayout w:type="fixed"/>
        <w:tblLook w:val="04A0" w:firstRow="1" w:lastRow="0" w:firstColumn="1" w:lastColumn="0" w:noHBand="0" w:noVBand="1"/>
      </w:tblPr>
      <w:tblGrid>
        <w:gridCol w:w="5215"/>
        <w:gridCol w:w="1560"/>
        <w:gridCol w:w="708"/>
        <w:gridCol w:w="709"/>
        <w:gridCol w:w="709"/>
        <w:gridCol w:w="678"/>
      </w:tblGrid>
      <w:tr w:rsidR="00B32F0B" w:rsidRPr="00EC65EC" w:rsidTr="00CC228E">
        <w:trPr>
          <w:trHeight w:val="300"/>
          <w:jc w:val="center"/>
        </w:trPr>
        <w:tc>
          <w:tcPr>
            <w:tcW w:w="52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32F0B" w:rsidRPr="00EC65EC" w:rsidRDefault="00B32F0B" w:rsidP="00E70231">
            <w:pPr>
              <w:spacing w:after="0" w:line="240" w:lineRule="auto"/>
              <w:ind w:firstLine="0"/>
              <w:jc w:val="center"/>
              <w:rPr>
                <w:rFonts w:eastAsia="Times New Roman"/>
                <w:b/>
                <w:color w:val="000000" w:themeColor="text1"/>
                <w:sz w:val="20"/>
                <w:szCs w:val="20"/>
              </w:rPr>
            </w:pPr>
            <w:r w:rsidRPr="00EC65EC">
              <w:rPr>
                <w:rFonts w:eastAsia="Times New Roman"/>
                <w:b/>
                <w:color w:val="000000" w:themeColor="text1"/>
                <w:sz w:val="20"/>
                <w:szCs w:val="20"/>
              </w:rPr>
              <w:lastRenderedPageBreak/>
              <w:t>Наименование мероприятия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2F0B" w:rsidRPr="00EC65EC" w:rsidRDefault="00B32F0B" w:rsidP="00E70231">
            <w:pPr>
              <w:spacing w:after="0" w:line="240" w:lineRule="auto"/>
              <w:ind w:firstLine="0"/>
              <w:jc w:val="center"/>
              <w:rPr>
                <w:rFonts w:eastAsia="Times New Roman"/>
                <w:b/>
                <w:color w:val="000000" w:themeColor="text1"/>
                <w:sz w:val="20"/>
                <w:szCs w:val="20"/>
              </w:rPr>
            </w:pPr>
            <w:r w:rsidRPr="00EC65EC">
              <w:rPr>
                <w:rFonts w:eastAsia="Times New Roman"/>
                <w:b/>
                <w:color w:val="000000" w:themeColor="text1"/>
                <w:sz w:val="20"/>
                <w:szCs w:val="20"/>
              </w:rPr>
              <w:t>Планируемые сроки</w:t>
            </w:r>
          </w:p>
        </w:tc>
        <w:tc>
          <w:tcPr>
            <w:tcW w:w="2804" w:type="dxa"/>
            <w:gridSpan w:val="4"/>
            <w:tcBorders>
              <w:top w:val="single" w:sz="4" w:space="0" w:color="auto"/>
              <w:left w:val="nil"/>
              <w:bottom w:val="single" w:sz="4" w:space="0" w:color="auto"/>
              <w:right w:val="single" w:sz="4" w:space="0" w:color="auto"/>
            </w:tcBorders>
            <w:shd w:val="clear" w:color="auto" w:fill="auto"/>
            <w:vAlign w:val="center"/>
            <w:hideMark/>
          </w:tcPr>
          <w:p w:rsidR="00B32F0B" w:rsidRPr="00EC65EC" w:rsidRDefault="00B32F0B" w:rsidP="00E70231">
            <w:pPr>
              <w:spacing w:after="0" w:line="240" w:lineRule="auto"/>
              <w:ind w:firstLine="0"/>
              <w:jc w:val="center"/>
              <w:rPr>
                <w:rFonts w:eastAsia="Times New Roman"/>
                <w:b/>
                <w:color w:val="000000" w:themeColor="text1"/>
                <w:sz w:val="20"/>
                <w:szCs w:val="20"/>
              </w:rPr>
            </w:pPr>
            <w:r w:rsidRPr="00EC65EC">
              <w:rPr>
                <w:rFonts w:eastAsia="Times New Roman"/>
                <w:b/>
                <w:color w:val="000000" w:themeColor="text1"/>
                <w:sz w:val="20"/>
                <w:szCs w:val="20"/>
              </w:rPr>
              <w:t>Источники финансирования, %</w:t>
            </w:r>
          </w:p>
        </w:tc>
      </w:tr>
      <w:tr w:rsidR="00B3143B" w:rsidRPr="00EC65EC" w:rsidTr="00CC228E">
        <w:trPr>
          <w:cantSplit/>
          <w:trHeight w:val="1483"/>
          <w:jc w:val="center"/>
        </w:trPr>
        <w:tc>
          <w:tcPr>
            <w:tcW w:w="5215" w:type="dxa"/>
            <w:vMerge/>
            <w:tcBorders>
              <w:top w:val="single" w:sz="4" w:space="0" w:color="auto"/>
              <w:left w:val="single" w:sz="4" w:space="0" w:color="auto"/>
              <w:bottom w:val="single" w:sz="4" w:space="0" w:color="000000"/>
              <w:right w:val="single" w:sz="4" w:space="0" w:color="000000"/>
            </w:tcBorders>
            <w:vAlign w:val="center"/>
            <w:hideMark/>
          </w:tcPr>
          <w:p w:rsidR="00B3143B" w:rsidRPr="00EC65EC" w:rsidRDefault="00B3143B" w:rsidP="00E70231">
            <w:pPr>
              <w:spacing w:after="0" w:line="240" w:lineRule="auto"/>
              <w:ind w:firstLine="0"/>
              <w:rPr>
                <w:rFonts w:eastAsia="Times New Roman"/>
                <w:b/>
                <w:color w:val="000000" w:themeColor="text1"/>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3143B" w:rsidRPr="00EC65EC" w:rsidRDefault="00B3143B" w:rsidP="00E70231">
            <w:pPr>
              <w:spacing w:after="0" w:line="240" w:lineRule="auto"/>
              <w:ind w:firstLine="0"/>
              <w:rPr>
                <w:rFonts w:eastAsia="Times New Roman"/>
                <w:b/>
                <w:color w:val="000000" w:themeColor="text1"/>
                <w:sz w:val="20"/>
                <w:szCs w:val="20"/>
              </w:rPr>
            </w:pPr>
          </w:p>
        </w:tc>
        <w:tc>
          <w:tcPr>
            <w:tcW w:w="708" w:type="dxa"/>
            <w:tcBorders>
              <w:top w:val="nil"/>
              <w:left w:val="nil"/>
              <w:bottom w:val="single" w:sz="4" w:space="0" w:color="auto"/>
              <w:right w:val="single" w:sz="4" w:space="0" w:color="auto"/>
            </w:tcBorders>
            <w:shd w:val="clear" w:color="auto" w:fill="auto"/>
            <w:textDirection w:val="btLr"/>
            <w:vAlign w:val="center"/>
            <w:hideMark/>
          </w:tcPr>
          <w:p w:rsidR="00B3143B" w:rsidRPr="00A45377" w:rsidRDefault="00B3143B" w:rsidP="00E70231">
            <w:pPr>
              <w:spacing w:after="0" w:line="240" w:lineRule="auto"/>
              <w:ind w:firstLine="0"/>
              <w:jc w:val="center"/>
              <w:rPr>
                <w:rFonts w:eastAsia="Times New Roman"/>
                <w:b/>
                <w:color w:val="000000"/>
                <w:sz w:val="20"/>
                <w:szCs w:val="20"/>
              </w:rPr>
            </w:pPr>
            <w:r w:rsidRPr="00A45377">
              <w:rPr>
                <w:rFonts w:eastAsia="Times New Roman"/>
                <w:b/>
                <w:color w:val="000000"/>
                <w:sz w:val="20"/>
                <w:szCs w:val="20"/>
              </w:rPr>
              <w:t>фед</w:t>
            </w:r>
            <w:r>
              <w:rPr>
                <w:rFonts w:eastAsia="Times New Roman"/>
                <w:b/>
                <w:color w:val="000000"/>
                <w:sz w:val="20"/>
                <w:szCs w:val="20"/>
              </w:rPr>
              <w:t xml:space="preserve">еральный </w:t>
            </w:r>
            <w:r w:rsidRPr="00A45377">
              <w:rPr>
                <w:rFonts w:eastAsia="Times New Roman"/>
                <w:b/>
                <w:color w:val="000000"/>
                <w:sz w:val="20"/>
                <w:szCs w:val="20"/>
              </w:rPr>
              <w:t>бюдж</w:t>
            </w:r>
            <w:r>
              <w:rPr>
                <w:rFonts w:eastAsia="Times New Roman"/>
                <w:b/>
                <w:color w:val="000000"/>
                <w:sz w:val="20"/>
                <w:szCs w:val="20"/>
              </w:rPr>
              <w:t>ет</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B3143B" w:rsidRPr="00A45377" w:rsidRDefault="00B3143B" w:rsidP="00E70231">
            <w:pPr>
              <w:spacing w:after="0" w:line="240" w:lineRule="auto"/>
              <w:ind w:firstLine="0"/>
              <w:jc w:val="center"/>
              <w:rPr>
                <w:rFonts w:eastAsia="Times New Roman"/>
                <w:b/>
                <w:color w:val="000000"/>
                <w:sz w:val="20"/>
                <w:szCs w:val="20"/>
              </w:rPr>
            </w:pPr>
            <w:r w:rsidRPr="00A45377">
              <w:rPr>
                <w:rFonts w:eastAsia="Times New Roman"/>
                <w:b/>
                <w:color w:val="000000"/>
                <w:sz w:val="20"/>
                <w:szCs w:val="20"/>
              </w:rPr>
              <w:t>бюдж</w:t>
            </w:r>
            <w:r>
              <w:rPr>
                <w:rFonts w:eastAsia="Times New Roman"/>
                <w:b/>
                <w:color w:val="000000"/>
                <w:sz w:val="20"/>
                <w:szCs w:val="20"/>
              </w:rPr>
              <w:t xml:space="preserve">ет </w:t>
            </w:r>
            <w:r w:rsidRPr="00A45377">
              <w:rPr>
                <w:rFonts w:eastAsia="Times New Roman"/>
                <w:b/>
                <w:color w:val="000000"/>
                <w:sz w:val="20"/>
                <w:szCs w:val="20"/>
              </w:rPr>
              <w:t>субъекта</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B3143B" w:rsidRPr="00A45377" w:rsidRDefault="00B3143B" w:rsidP="00E70231">
            <w:pPr>
              <w:spacing w:after="0" w:line="240" w:lineRule="auto"/>
              <w:ind w:firstLine="0"/>
              <w:jc w:val="center"/>
              <w:rPr>
                <w:rFonts w:eastAsia="Times New Roman"/>
                <w:b/>
                <w:color w:val="000000"/>
                <w:sz w:val="20"/>
                <w:szCs w:val="20"/>
              </w:rPr>
            </w:pPr>
            <w:r w:rsidRPr="00A45377">
              <w:rPr>
                <w:rFonts w:eastAsia="Times New Roman"/>
                <w:b/>
                <w:color w:val="000000"/>
                <w:sz w:val="20"/>
                <w:szCs w:val="20"/>
              </w:rPr>
              <w:t>бюдж</w:t>
            </w:r>
            <w:r>
              <w:rPr>
                <w:rFonts w:eastAsia="Times New Roman"/>
                <w:b/>
                <w:color w:val="000000"/>
                <w:sz w:val="20"/>
                <w:szCs w:val="20"/>
              </w:rPr>
              <w:t>ет сельского поселения</w:t>
            </w:r>
          </w:p>
        </w:tc>
        <w:tc>
          <w:tcPr>
            <w:tcW w:w="678" w:type="dxa"/>
            <w:tcBorders>
              <w:top w:val="nil"/>
              <w:left w:val="nil"/>
              <w:bottom w:val="single" w:sz="4" w:space="0" w:color="auto"/>
              <w:right w:val="single" w:sz="4" w:space="0" w:color="auto"/>
            </w:tcBorders>
            <w:shd w:val="clear" w:color="auto" w:fill="auto"/>
            <w:textDirection w:val="btLr"/>
            <w:vAlign w:val="center"/>
            <w:hideMark/>
          </w:tcPr>
          <w:p w:rsidR="00B3143B" w:rsidRPr="00A45377" w:rsidRDefault="00B3143B" w:rsidP="00E70231">
            <w:pPr>
              <w:spacing w:after="0" w:line="240" w:lineRule="auto"/>
              <w:ind w:firstLine="0"/>
              <w:jc w:val="center"/>
              <w:rPr>
                <w:rFonts w:eastAsia="Times New Roman"/>
                <w:b/>
                <w:color w:val="000000"/>
                <w:sz w:val="20"/>
                <w:szCs w:val="20"/>
              </w:rPr>
            </w:pPr>
            <w:r w:rsidRPr="00A45377">
              <w:rPr>
                <w:rFonts w:eastAsia="Times New Roman"/>
                <w:b/>
                <w:color w:val="000000"/>
                <w:sz w:val="20"/>
                <w:szCs w:val="20"/>
              </w:rPr>
              <w:t>внебюдж</w:t>
            </w:r>
            <w:r>
              <w:rPr>
                <w:rFonts w:eastAsia="Times New Roman"/>
                <w:b/>
                <w:color w:val="000000"/>
                <w:sz w:val="20"/>
                <w:szCs w:val="20"/>
              </w:rPr>
              <w:t>етные средства</w:t>
            </w:r>
          </w:p>
        </w:tc>
      </w:tr>
      <w:tr w:rsidR="005B60DC" w:rsidRPr="00EC65EC" w:rsidTr="00B57C07">
        <w:trPr>
          <w:trHeight w:val="109"/>
          <w:jc w:val="center"/>
        </w:trPr>
        <w:tc>
          <w:tcPr>
            <w:tcW w:w="521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B60DC" w:rsidRPr="00EC65EC" w:rsidRDefault="005B60DC" w:rsidP="00E70231">
            <w:pPr>
              <w:spacing w:after="0" w:line="240" w:lineRule="auto"/>
              <w:ind w:firstLine="0"/>
              <w:rPr>
                <w:rFonts w:eastAsia="Times New Roman"/>
                <w:color w:val="000000"/>
                <w:sz w:val="20"/>
                <w:szCs w:val="20"/>
              </w:rPr>
            </w:pPr>
            <w:r>
              <w:rPr>
                <w:rFonts w:eastAsia="Times New Roman"/>
                <w:color w:val="000000"/>
                <w:sz w:val="20"/>
                <w:szCs w:val="20"/>
              </w:rPr>
              <w:t>Актуализация</w:t>
            </w:r>
            <w:r w:rsidRPr="00EC65EC">
              <w:rPr>
                <w:rFonts w:eastAsia="Times New Roman"/>
                <w:color w:val="000000"/>
                <w:sz w:val="20"/>
                <w:szCs w:val="20"/>
              </w:rPr>
              <w:t xml:space="preserve"> программы комплексного развития транспортной инфраструктуры</w:t>
            </w:r>
          </w:p>
        </w:tc>
        <w:tc>
          <w:tcPr>
            <w:tcW w:w="1560" w:type="dxa"/>
            <w:tcBorders>
              <w:top w:val="nil"/>
              <w:left w:val="nil"/>
              <w:bottom w:val="single" w:sz="4" w:space="0" w:color="auto"/>
              <w:right w:val="single" w:sz="4" w:space="0" w:color="auto"/>
            </w:tcBorders>
            <w:shd w:val="clear" w:color="auto" w:fill="auto"/>
            <w:vAlign w:val="center"/>
            <w:hideMark/>
          </w:tcPr>
          <w:p w:rsidR="005B60DC" w:rsidRPr="00EC65EC" w:rsidRDefault="005B60DC" w:rsidP="007510F0">
            <w:pPr>
              <w:spacing w:after="0" w:line="240" w:lineRule="auto"/>
              <w:ind w:firstLine="0"/>
              <w:jc w:val="center"/>
              <w:rPr>
                <w:rFonts w:eastAsia="Times New Roman"/>
                <w:color w:val="000000"/>
                <w:sz w:val="20"/>
                <w:szCs w:val="20"/>
              </w:rPr>
            </w:pPr>
            <w:r w:rsidRPr="00EC65EC">
              <w:rPr>
                <w:rFonts w:eastAsia="Times New Roman"/>
                <w:color w:val="000000"/>
                <w:sz w:val="20"/>
                <w:szCs w:val="20"/>
              </w:rPr>
              <w:t>2</w:t>
            </w:r>
            <w:r>
              <w:rPr>
                <w:rFonts w:eastAsia="Times New Roman"/>
                <w:color w:val="000000"/>
                <w:sz w:val="20"/>
                <w:szCs w:val="20"/>
              </w:rPr>
              <w:t>018-2027 гг.</w:t>
            </w:r>
          </w:p>
        </w:tc>
        <w:tc>
          <w:tcPr>
            <w:tcW w:w="708" w:type="dxa"/>
            <w:tcBorders>
              <w:top w:val="nil"/>
              <w:left w:val="nil"/>
              <w:bottom w:val="single" w:sz="4" w:space="0" w:color="auto"/>
              <w:right w:val="single" w:sz="4" w:space="0" w:color="auto"/>
            </w:tcBorders>
            <w:shd w:val="clear" w:color="auto" w:fill="auto"/>
            <w:vAlign w:val="center"/>
          </w:tcPr>
          <w:p w:rsidR="005B60DC" w:rsidRPr="00EC65EC" w:rsidRDefault="005B60DC" w:rsidP="007510F0">
            <w:pPr>
              <w:spacing w:after="0" w:line="240" w:lineRule="auto"/>
              <w:ind w:firstLine="0"/>
              <w:jc w:val="center"/>
              <w:rPr>
                <w:rFonts w:eastAsia="Times New Roman"/>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5B60DC" w:rsidRPr="00EC65EC" w:rsidRDefault="005B60DC" w:rsidP="007510F0">
            <w:pPr>
              <w:spacing w:after="0" w:line="240" w:lineRule="auto"/>
              <w:ind w:firstLine="0"/>
              <w:jc w:val="center"/>
              <w:rPr>
                <w:rFonts w:eastAsia="Times New Roman"/>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5B60DC" w:rsidRPr="00EC65EC" w:rsidRDefault="005B60DC" w:rsidP="007510F0">
            <w:pPr>
              <w:spacing w:after="0" w:line="240" w:lineRule="auto"/>
              <w:ind w:firstLine="0"/>
              <w:jc w:val="center"/>
              <w:rPr>
                <w:rFonts w:eastAsia="Times New Roman"/>
                <w:color w:val="000000"/>
                <w:sz w:val="20"/>
                <w:szCs w:val="20"/>
              </w:rPr>
            </w:pPr>
            <w:r w:rsidRPr="00EC65EC">
              <w:rPr>
                <w:rFonts w:eastAsia="Times New Roman"/>
                <w:color w:val="000000"/>
                <w:sz w:val="20"/>
                <w:szCs w:val="20"/>
              </w:rPr>
              <w:t>100</w:t>
            </w:r>
          </w:p>
        </w:tc>
        <w:tc>
          <w:tcPr>
            <w:tcW w:w="678" w:type="dxa"/>
            <w:tcBorders>
              <w:top w:val="nil"/>
              <w:left w:val="nil"/>
              <w:bottom w:val="single" w:sz="4" w:space="0" w:color="auto"/>
              <w:right w:val="single" w:sz="4" w:space="0" w:color="auto"/>
            </w:tcBorders>
            <w:shd w:val="clear" w:color="auto" w:fill="auto"/>
            <w:vAlign w:val="center"/>
          </w:tcPr>
          <w:p w:rsidR="005B60DC" w:rsidRPr="00EC65EC" w:rsidRDefault="005B60DC" w:rsidP="007510F0">
            <w:pPr>
              <w:spacing w:after="0" w:line="240" w:lineRule="auto"/>
              <w:ind w:firstLine="0"/>
              <w:jc w:val="center"/>
              <w:rPr>
                <w:rFonts w:eastAsia="Times New Roman"/>
                <w:color w:val="000000"/>
                <w:sz w:val="20"/>
                <w:szCs w:val="20"/>
              </w:rPr>
            </w:pPr>
          </w:p>
        </w:tc>
      </w:tr>
      <w:tr w:rsidR="005B60DC" w:rsidRPr="00EC65EC" w:rsidTr="00022548">
        <w:trPr>
          <w:trHeight w:val="191"/>
          <w:jc w:val="center"/>
        </w:trPr>
        <w:tc>
          <w:tcPr>
            <w:tcW w:w="521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B60DC" w:rsidRPr="00EC65EC" w:rsidRDefault="005B60DC" w:rsidP="00E70231">
            <w:pPr>
              <w:spacing w:after="0" w:line="240" w:lineRule="auto"/>
              <w:ind w:firstLine="0"/>
              <w:rPr>
                <w:rFonts w:eastAsia="Times New Roman"/>
                <w:color w:val="000000"/>
                <w:sz w:val="20"/>
                <w:szCs w:val="20"/>
              </w:rPr>
            </w:pPr>
            <w:r w:rsidRPr="00EC65EC">
              <w:rPr>
                <w:rFonts w:eastAsia="Times New Roman"/>
                <w:color w:val="000000"/>
                <w:sz w:val="20"/>
                <w:szCs w:val="20"/>
              </w:rPr>
              <w:t>Мониторинг реализации программы</w:t>
            </w:r>
            <w:r>
              <w:rPr>
                <w:rFonts w:eastAsia="Times New Roman"/>
                <w:color w:val="000000"/>
                <w:sz w:val="20"/>
                <w:szCs w:val="20"/>
              </w:rPr>
              <w:t xml:space="preserve">, в </w:t>
            </w:r>
            <w:proofErr w:type="spellStart"/>
            <w:r>
              <w:rPr>
                <w:rFonts w:eastAsia="Times New Roman"/>
                <w:color w:val="000000"/>
                <w:sz w:val="20"/>
                <w:szCs w:val="20"/>
              </w:rPr>
              <w:t>т.ч</w:t>
            </w:r>
            <w:proofErr w:type="spellEnd"/>
            <w:r>
              <w:rPr>
                <w:rFonts w:eastAsia="Times New Roman"/>
                <w:color w:val="000000"/>
                <w:sz w:val="20"/>
                <w:szCs w:val="20"/>
              </w:rPr>
              <w:t xml:space="preserve">. </w:t>
            </w:r>
            <w:r>
              <w:rPr>
                <w:rFonts w:eastAsia="Times New Roman"/>
                <w:sz w:val="20"/>
                <w:szCs w:val="20"/>
              </w:rPr>
              <w:t>п</w:t>
            </w:r>
            <w:r w:rsidRPr="003F408E">
              <w:rPr>
                <w:rFonts w:eastAsia="Times New Roman"/>
                <w:sz w:val="20"/>
                <w:szCs w:val="20"/>
              </w:rPr>
              <w:t>роведение опросов по удовлетворенности транспортным комплексом, оценка населения качеством предоставляемых услуг транспортным комплексом, уровнем развития транспортной инфраструктуры</w:t>
            </w:r>
          </w:p>
        </w:tc>
        <w:tc>
          <w:tcPr>
            <w:tcW w:w="1560" w:type="dxa"/>
            <w:tcBorders>
              <w:top w:val="nil"/>
              <w:left w:val="nil"/>
              <w:bottom w:val="single" w:sz="4" w:space="0" w:color="auto"/>
              <w:right w:val="single" w:sz="4" w:space="0" w:color="auto"/>
            </w:tcBorders>
            <w:shd w:val="clear" w:color="auto" w:fill="auto"/>
            <w:vAlign w:val="center"/>
            <w:hideMark/>
          </w:tcPr>
          <w:p w:rsidR="005B60DC" w:rsidRPr="00EC65EC" w:rsidRDefault="005B60DC" w:rsidP="007510F0">
            <w:pPr>
              <w:spacing w:after="0" w:line="240" w:lineRule="auto"/>
              <w:ind w:firstLine="0"/>
              <w:jc w:val="center"/>
              <w:rPr>
                <w:rFonts w:eastAsia="Times New Roman"/>
                <w:color w:val="000000"/>
                <w:sz w:val="20"/>
                <w:szCs w:val="20"/>
              </w:rPr>
            </w:pPr>
            <w:r w:rsidRPr="00EC65EC">
              <w:rPr>
                <w:rFonts w:eastAsia="Times New Roman"/>
                <w:color w:val="000000"/>
                <w:sz w:val="20"/>
                <w:szCs w:val="20"/>
              </w:rPr>
              <w:t>201</w:t>
            </w:r>
            <w:r>
              <w:rPr>
                <w:rFonts w:eastAsia="Times New Roman"/>
                <w:color w:val="000000"/>
                <w:sz w:val="20"/>
                <w:szCs w:val="20"/>
              </w:rPr>
              <w:t>7</w:t>
            </w:r>
            <w:r w:rsidRPr="00EC65EC">
              <w:rPr>
                <w:rFonts w:eastAsia="Times New Roman"/>
                <w:color w:val="000000"/>
                <w:sz w:val="20"/>
                <w:szCs w:val="20"/>
              </w:rPr>
              <w:t>-20</w:t>
            </w:r>
            <w:r>
              <w:rPr>
                <w:rFonts w:eastAsia="Times New Roman"/>
                <w:color w:val="000000"/>
                <w:sz w:val="20"/>
                <w:szCs w:val="20"/>
              </w:rPr>
              <w:t>27 гг.</w:t>
            </w:r>
          </w:p>
        </w:tc>
        <w:tc>
          <w:tcPr>
            <w:tcW w:w="708" w:type="dxa"/>
            <w:tcBorders>
              <w:top w:val="nil"/>
              <w:left w:val="nil"/>
              <w:bottom w:val="single" w:sz="4" w:space="0" w:color="auto"/>
              <w:right w:val="single" w:sz="4" w:space="0" w:color="auto"/>
            </w:tcBorders>
            <w:shd w:val="clear" w:color="auto" w:fill="auto"/>
            <w:vAlign w:val="center"/>
          </w:tcPr>
          <w:p w:rsidR="005B60DC" w:rsidRPr="00EC65EC" w:rsidRDefault="005B60DC" w:rsidP="007510F0">
            <w:pPr>
              <w:spacing w:after="0" w:line="240" w:lineRule="auto"/>
              <w:ind w:firstLine="0"/>
              <w:jc w:val="center"/>
              <w:rPr>
                <w:rFonts w:eastAsia="Times New Roman"/>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5B60DC" w:rsidRPr="00EC65EC" w:rsidRDefault="005B60DC" w:rsidP="007510F0">
            <w:pPr>
              <w:spacing w:after="0" w:line="240" w:lineRule="auto"/>
              <w:ind w:firstLine="0"/>
              <w:jc w:val="center"/>
              <w:rPr>
                <w:rFonts w:eastAsia="Times New Roman"/>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5B60DC" w:rsidRPr="00EC65EC" w:rsidRDefault="005B60DC" w:rsidP="007510F0">
            <w:pPr>
              <w:spacing w:after="0" w:line="240" w:lineRule="auto"/>
              <w:ind w:firstLine="0"/>
              <w:jc w:val="center"/>
              <w:rPr>
                <w:rFonts w:eastAsia="Times New Roman"/>
                <w:color w:val="000000"/>
                <w:sz w:val="20"/>
                <w:szCs w:val="20"/>
              </w:rPr>
            </w:pPr>
          </w:p>
        </w:tc>
        <w:tc>
          <w:tcPr>
            <w:tcW w:w="678" w:type="dxa"/>
            <w:tcBorders>
              <w:top w:val="nil"/>
              <w:left w:val="nil"/>
              <w:bottom w:val="single" w:sz="4" w:space="0" w:color="auto"/>
              <w:right w:val="single" w:sz="4" w:space="0" w:color="auto"/>
            </w:tcBorders>
            <w:shd w:val="clear" w:color="auto" w:fill="auto"/>
            <w:vAlign w:val="center"/>
          </w:tcPr>
          <w:p w:rsidR="005B60DC" w:rsidRPr="00EC65EC" w:rsidRDefault="005B60DC" w:rsidP="007510F0">
            <w:pPr>
              <w:spacing w:after="0" w:line="240" w:lineRule="auto"/>
              <w:ind w:firstLine="0"/>
              <w:jc w:val="center"/>
              <w:rPr>
                <w:rFonts w:eastAsia="Times New Roman"/>
                <w:color w:val="000000"/>
                <w:sz w:val="20"/>
                <w:szCs w:val="20"/>
              </w:rPr>
            </w:pPr>
          </w:p>
        </w:tc>
      </w:tr>
    </w:tbl>
    <w:p w:rsidR="00745CEC" w:rsidRDefault="00745CEC" w:rsidP="00BF46C5">
      <w:pPr>
        <w:pStyle w:val="S1"/>
        <w:numPr>
          <w:ilvl w:val="0"/>
          <w:numId w:val="55"/>
        </w:numPr>
        <w:spacing w:after="0" w:line="240" w:lineRule="auto"/>
        <w:ind w:left="924" w:hanging="357"/>
        <w:rPr>
          <w:caps w:val="0"/>
        </w:rPr>
        <w:sectPr w:rsidR="00745CEC" w:rsidSect="00AB14A7">
          <w:pgSz w:w="11906" w:h="16838"/>
          <w:pgMar w:top="1134" w:right="850" w:bottom="993" w:left="1701" w:header="708" w:footer="708" w:gutter="0"/>
          <w:cols w:space="708"/>
          <w:docGrid w:linePitch="360"/>
        </w:sectPr>
      </w:pPr>
    </w:p>
    <w:p w:rsidR="00B32F0B" w:rsidRDefault="003E224C" w:rsidP="00BF46C5">
      <w:pPr>
        <w:pStyle w:val="S1"/>
        <w:numPr>
          <w:ilvl w:val="0"/>
          <w:numId w:val="56"/>
        </w:numPr>
        <w:spacing w:after="0" w:line="240" w:lineRule="auto"/>
      </w:pPr>
      <w:bookmarkStart w:id="69" w:name="_Toc467578324"/>
      <w:r w:rsidRPr="00430A18">
        <w:rPr>
          <w:caps w:val="0"/>
        </w:rPr>
        <w:lastRenderedPageBreak/>
        <w:t>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69"/>
    </w:p>
    <w:p w:rsidR="00D86DEA" w:rsidRDefault="00D86DEA" w:rsidP="00E70231">
      <w:pPr>
        <w:spacing w:after="0" w:line="240" w:lineRule="auto"/>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7"/>
        <w:gridCol w:w="3957"/>
        <w:gridCol w:w="849"/>
        <w:gridCol w:w="849"/>
        <w:gridCol w:w="849"/>
        <w:gridCol w:w="849"/>
        <w:gridCol w:w="849"/>
        <w:gridCol w:w="1002"/>
        <w:gridCol w:w="1561"/>
        <w:gridCol w:w="1774"/>
      </w:tblGrid>
      <w:tr w:rsidR="00D86DEA" w:rsidRPr="00745CEC" w:rsidTr="007510F0">
        <w:trPr>
          <w:trHeight w:val="109"/>
          <w:tblHeader/>
        </w:trPr>
        <w:tc>
          <w:tcPr>
            <w:tcW w:w="760" w:type="pct"/>
            <w:vMerge w:val="restart"/>
            <w:vAlign w:val="center"/>
          </w:tcPr>
          <w:p w:rsidR="00D86DEA" w:rsidRPr="00745CEC" w:rsidRDefault="00D86DEA" w:rsidP="007510F0">
            <w:pPr>
              <w:spacing w:after="0" w:line="240" w:lineRule="auto"/>
              <w:ind w:firstLine="0"/>
              <w:jc w:val="center"/>
              <w:rPr>
                <w:rFonts w:eastAsia="Times New Roman"/>
                <w:b/>
                <w:sz w:val="20"/>
                <w:szCs w:val="20"/>
              </w:rPr>
            </w:pPr>
            <w:r>
              <w:rPr>
                <w:rFonts w:eastAsia="Times New Roman"/>
                <w:b/>
                <w:sz w:val="20"/>
                <w:szCs w:val="20"/>
              </w:rPr>
              <w:t>Мероприятия</w:t>
            </w:r>
          </w:p>
        </w:tc>
        <w:tc>
          <w:tcPr>
            <w:tcW w:w="1338" w:type="pct"/>
            <w:vMerge w:val="restart"/>
            <w:shd w:val="clear" w:color="auto" w:fill="auto"/>
            <w:vAlign w:val="center"/>
            <w:hideMark/>
          </w:tcPr>
          <w:p w:rsidR="00D86DEA" w:rsidRPr="00745CEC" w:rsidRDefault="00D86DEA" w:rsidP="007510F0">
            <w:pPr>
              <w:spacing w:after="0" w:line="240" w:lineRule="auto"/>
              <w:ind w:firstLine="0"/>
              <w:jc w:val="center"/>
              <w:rPr>
                <w:rFonts w:eastAsia="Times New Roman"/>
                <w:b/>
                <w:sz w:val="20"/>
                <w:szCs w:val="20"/>
              </w:rPr>
            </w:pPr>
            <w:r w:rsidRPr="00745CEC">
              <w:rPr>
                <w:rFonts w:eastAsia="Times New Roman"/>
                <w:b/>
                <w:sz w:val="20"/>
                <w:szCs w:val="20"/>
              </w:rPr>
              <w:t>Наименование мероприятия</w:t>
            </w:r>
          </w:p>
        </w:tc>
        <w:tc>
          <w:tcPr>
            <w:tcW w:w="1774" w:type="pct"/>
            <w:gridSpan w:val="6"/>
            <w:shd w:val="clear" w:color="auto" w:fill="auto"/>
            <w:vAlign w:val="center"/>
          </w:tcPr>
          <w:p w:rsidR="00D86DEA" w:rsidRPr="00745CEC" w:rsidRDefault="00D86DEA" w:rsidP="007510F0">
            <w:pPr>
              <w:spacing w:after="0" w:line="240" w:lineRule="auto"/>
              <w:ind w:firstLine="0"/>
              <w:jc w:val="center"/>
              <w:rPr>
                <w:rFonts w:eastAsia="Times New Roman"/>
                <w:b/>
                <w:sz w:val="20"/>
                <w:szCs w:val="20"/>
              </w:rPr>
            </w:pPr>
            <w:r>
              <w:rPr>
                <w:rFonts w:eastAsia="Times New Roman"/>
                <w:b/>
                <w:sz w:val="20"/>
                <w:szCs w:val="20"/>
              </w:rPr>
              <w:t>Объем капитальных вложений, тыс. руб.</w:t>
            </w:r>
          </w:p>
        </w:tc>
        <w:tc>
          <w:tcPr>
            <w:tcW w:w="528" w:type="pct"/>
            <w:vMerge w:val="restart"/>
          </w:tcPr>
          <w:p w:rsidR="00D86DEA" w:rsidRPr="00745CEC" w:rsidRDefault="00D86DEA" w:rsidP="007510F0">
            <w:pPr>
              <w:spacing w:after="0" w:line="240" w:lineRule="auto"/>
              <w:ind w:firstLine="0"/>
              <w:jc w:val="center"/>
              <w:rPr>
                <w:rFonts w:eastAsia="Times New Roman"/>
                <w:b/>
                <w:sz w:val="20"/>
                <w:szCs w:val="20"/>
              </w:rPr>
            </w:pPr>
            <w:r>
              <w:rPr>
                <w:rFonts w:eastAsia="Times New Roman"/>
                <w:b/>
                <w:sz w:val="20"/>
                <w:szCs w:val="20"/>
              </w:rPr>
              <w:t>Всего капитальных вложений, тыс. руб.</w:t>
            </w:r>
          </w:p>
        </w:tc>
        <w:tc>
          <w:tcPr>
            <w:tcW w:w="600" w:type="pct"/>
            <w:vMerge w:val="restart"/>
            <w:vAlign w:val="center"/>
          </w:tcPr>
          <w:p w:rsidR="00D86DEA" w:rsidRPr="00745CEC" w:rsidRDefault="00D86DEA" w:rsidP="007510F0">
            <w:pPr>
              <w:spacing w:after="0" w:line="240" w:lineRule="auto"/>
              <w:ind w:firstLine="0"/>
              <w:jc w:val="center"/>
              <w:rPr>
                <w:rFonts w:eastAsia="Times New Roman"/>
                <w:b/>
                <w:sz w:val="20"/>
                <w:szCs w:val="20"/>
              </w:rPr>
            </w:pPr>
            <w:r w:rsidRPr="00745CEC">
              <w:rPr>
                <w:rFonts w:eastAsia="Times New Roman"/>
                <w:b/>
                <w:sz w:val="20"/>
                <w:szCs w:val="20"/>
              </w:rPr>
              <w:t>Источники финансирования</w:t>
            </w:r>
          </w:p>
        </w:tc>
      </w:tr>
      <w:tr w:rsidR="00D86DEA" w:rsidRPr="00745CEC" w:rsidTr="007510F0">
        <w:trPr>
          <w:trHeight w:val="109"/>
          <w:tblHeader/>
        </w:trPr>
        <w:tc>
          <w:tcPr>
            <w:tcW w:w="760" w:type="pct"/>
            <w:vMerge/>
            <w:vAlign w:val="center"/>
          </w:tcPr>
          <w:p w:rsidR="00D86DEA" w:rsidRPr="00745CEC" w:rsidRDefault="00D86DEA" w:rsidP="007510F0">
            <w:pPr>
              <w:spacing w:after="0" w:line="240" w:lineRule="auto"/>
              <w:ind w:firstLine="0"/>
              <w:jc w:val="center"/>
              <w:rPr>
                <w:rFonts w:eastAsia="Times New Roman"/>
                <w:b/>
                <w:sz w:val="20"/>
                <w:szCs w:val="20"/>
              </w:rPr>
            </w:pPr>
          </w:p>
        </w:tc>
        <w:tc>
          <w:tcPr>
            <w:tcW w:w="1338" w:type="pct"/>
            <w:vMerge/>
          </w:tcPr>
          <w:p w:rsidR="00D86DEA" w:rsidRPr="00745CEC" w:rsidRDefault="00D86DEA" w:rsidP="007510F0">
            <w:pPr>
              <w:spacing w:after="0" w:line="240" w:lineRule="auto"/>
              <w:ind w:firstLine="0"/>
              <w:jc w:val="center"/>
              <w:rPr>
                <w:rFonts w:eastAsia="Times New Roman"/>
                <w:b/>
                <w:sz w:val="20"/>
                <w:szCs w:val="20"/>
              </w:rPr>
            </w:pPr>
          </w:p>
        </w:tc>
        <w:tc>
          <w:tcPr>
            <w:tcW w:w="287" w:type="pct"/>
            <w:vAlign w:val="center"/>
          </w:tcPr>
          <w:p w:rsidR="00D86DEA" w:rsidRPr="00745CEC" w:rsidRDefault="00D86DEA" w:rsidP="007510F0">
            <w:pPr>
              <w:spacing w:after="0" w:line="240" w:lineRule="auto"/>
              <w:ind w:firstLine="0"/>
              <w:jc w:val="center"/>
              <w:rPr>
                <w:rFonts w:eastAsia="Times New Roman"/>
                <w:b/>
                <w:sz w:val="20"/>
                <w:szCs w:val="20"/>
              </w:rPr>
            </w:pPr>
            <w:r>
              <w:rPr>
                <w:rFonts w:eastAsia="Times New Roman"/>
                <w:b/>
                <w:sz w:val="20"/>
                <w:szCs w:val="20"/>
              </w:rPr>
              <w:t>2017 г.</w:t>
            </w:r>
          </w:p>
        </w:tc>
        <w:tc>
          <w:tcPr>
            <w:tcW w:w="287" w:type="pct"/>
            <w:vAlign w:val="center"/>
          </w:tcPr>
          <w:p w:rsidR="00D86DEA" w:rsidRPr="00745CEC" w:rsidRDefault="00D86DEA" w:rsidP="007510F0">
            <w:pPr>
              <w:spacing w:after="0" w:line="240" w:lineRule="auto"/>
              <w:ind w:firstLine="0"/>
              <w:jc w:val="center"/>
              <w:rPr>
                <w:rFonts w:eastAsia="Times New Roman"/>
                <w:b/>
                <w:sz w:val="20"/>
                <w:szCs w:val="20"/>
              </w:rPr>
            </w:pPr>
            <w:r>
              <w:rPr>
                <w:rFonts w:eastAsia="Times New Roman"/>
                <w:b/>
                <w:sz w:val="20"/>
                <w:szCs w:val="20"/>
              </w:rPr>
              <w:t>2018 г.</w:t>
            </w:r>
          </w:p>
        </w:tc>
        <w:tc>
          <w:tcPr>
            <w:tcW w:w="287" w:type="pct"/>
            <w:shd w:val="clear" w:color="auto" w:fill="auto"/>
            <w:vAlign w:val="center"/>
          </w:tcPr>
          <w:p w:rsidR="00D86DEA" w:rsidRPr="00745CEC" w:rsidRDefault="00D86DEA" w:rsidP="007510F0">
            <w:pPr>
              <w:spacing w:after="0" w:line="240" w:lineRule="auto"/>
              <w:ind w:firstLine="0"/>
              <w:jc w:val="center"/>
              <w:rPr>
                <w:rFonts w:eastAsia="Times New Roman"/>
                <w:b/>
                <w:sz w:val="20"/>
                <w:szCs w:val="20"/>
              </w:rPr>
            </w:pPr>
            <w:r>
              <w:rPr>
                <w:rFonts w:eastAsia="Times New Roman"/>
                <w:b/>
                <w:sz w:val="20"/>
                <w:szCs w:val="20"/>
              </w:rPr>
              <w:t>2019 г.</w:t>
            </w:r>
          </w:p>
        </w:tc>
        <w:tc>
          <w:tcPr>
            <w:tcW w:w="287" w:type="pct"/>
            <w:shd w:val="clear" w:color="auto" w:fill="auto"/>
            <w:vAlign w:val="center"/>
          </w:tcPr>
          <w:p w:rsidR="00D86DEA" w:rsidRPr="00745CEC" w:rsidRDefault="00D86DEA" w:rsidP="007510F0">
            <w:pPr>
              <w:spacing w:after="0" w:line="240" w:lineRule="auto"/>
              <w:ind w:firstLine="0"/>
              <w:jc w:val="center"/>
              <w:rPr>
                <w:rFonts w:eastAsia="Times New Roman"/>
                <w:b/>
                <w:sz w:val="20"/>
                <w:szCs w:val="20"/>
              </w:rPr>
            </w:pPr>
            <w:r>
              <w:rPr>
                <w:rFonts w:eastAsia="Times New Roman"/>
                <w:b/>
                <w:sz w:val="20"/>
                <w:szCs w:val="20"/>
              </w:rPr>
              <w:t>2020 г.</w:t>
            </w:r>
          </w:p>
        </w:tc>
        <w:tc>
          <w:tcPr>
            <w:tcW w:w="287" w:type="pct"/>
            <w:shd w:val="clear" w:color="auto" w:fill="auto"/>
            <w:vAlign w:val="center"/>
          </w:tcPr>
          <w:p w:rsidR="00D86DEA" w:rsidRPr="00745CEC" w:rsidRDefault="00D86DEA" w:rsidP="007510F0">
            <w:pPr>
              <w:spacing w:after="0" w:line="240" w:lineRule="auto"/>
              <w:ind w:firstLine="0"/>
              <w:jc w:val="center"/>
              <w:rPr>
                <w:rFonts w:eastAsia="Times New Roman"/>
                <w:b/>
                <w:sz w:val="20"/>
                <w:szCs w:val="20"/>
              </w:rPr>
            </w:pPr>
            <w:r>
              <w:rPr>
                <w:rFonts w:eastAsia="Times New Roman"/>
                <w:b/>
                <w:sz w:val="20"/>
                <w:szCs w:val="20"/>
              </w:rPr>
              <w:t>2021 г.</w:t>
            </w:r>
          </w:p>
        </w:tc>
        <w:tc>
          <w:tcPr>
            <w:tcW w:w="339" w:type="pct"/>
            <w:shd w:val="clear" w:color="auto" w:fill="auto"/>
            <w:vAlign w:val="center"/>
          </w:tcPr>
          <w:p w:rsidR="00D86DEA" w:rsidRPr="00745CEC" w:rsidRDefault="00D86DEA" w:rsidP="007510F0">
            <w:pPr>
              <w:spacing w:after="0" w:line="240" w:lineRule="auto"/>
              <w:ind w:firstLine="0"/>
              <w:jc w:val="center"/>
              <w:rPr>
                <w:rFonts w:eastAsia="Times New Roman"/>
                <w:b/>
                <w:sz w:val="20"/>
                <w:szCs w:val="20"/>
              </w:rPr>
            </w:pPr>
            <w:r>
              <w:rPr>
                <w:rFonts w:eastAsia="Times New Roman"/>
                <w:b/>
                <w:sz w:val="20"/>
                <w:szCs w:val="20"/>
              </w:rPr>
              <w:t>2022-2027 гг.</w:t>
            </w:r>
          </w:p>
        </w:tc>
        <w:tc>
          <w:tcPr>
            <w:tcW w:w="528" w:type="pct"/>
            <w:vMerge/>
          </w:tcPr>
          <w:p w:rsidR="00D86DEA" w:rsidRPr="00745CEC" w:rsidRDefault="00D86DEA" w:rsidP="007510F0">
            <w:pPr>
              <w:spacing w:after="0" w:line="240" w:lineRule="auto"/>
              <w:ind w:firstLine="0"/>
              <w:jc w:val="center"/>
              <w:rPr>
                <w:rFonts w:eastAsia="Times New Roman"/>
                <w:b/>
                <w:sz w:val="20"/>
                <w:szCs w:val="20"/>
              </w:rPr>
            </w:pPr>
          </w:p>
        </w:tc>
        <w:tc>
          <w:tcPr>
            <w:tcW w:w="600" w:type="pct"/>
            <w:vMerge/>
            <w:vAlign w:val="center"/>
          </w:tcPr>
          <w:p w:rsidR="00D86DEA" w:rsidRPr="00745CEC" w:rsidRDefault="00D86DEA" w:rsidP="007510F0">
            <w:pPr>
              <w:spacing w:after="0" w:line="240" w:lineRule="auto"/>
              <w:ind w:firstLine="0"/>
              <w:jc w:val="center"/>
              <w:rPr>
                <w:rFonts w:eastAsia="Times New Roman"/>
                <w:b/>
                <w:sz w:val="20"/>
                <w:szCs w:val="20"/>
              </w:rPr>
            </w:pPr>
          </w:p>
        </w:tc>
      </w:tr>
      <w:tr w:rsidR="00D86DEA" w:rsidRPr="00745CEC" w:rsidTr="007510F0">
        <w:trPr>
          <w:trHeight w:val="300"/>
        </w:trPr>
        <w:tc>
          <w:tcPr>
            <w:tcW w:w="760" w:type="pct"/>
            <w:vMerge w:val="restart"/>
          </w:tcPr>
          <w:p w:rsidR="00D86DEA" w:rsidRPr="00AD66C4" w:rsidRDefault="00D86DEA" w:rsidP="007510F0">
            <w:pPr>
              <w:spacing w:after="0" w:line="240" w:lineRule="auto"/>
              <w:ind w:firstLine="0"/>
              <w:rPr>
                <w:rFonts w:eastAsia="Times New Roman"/>
                <w:color w:val="000000"/>
                <w:sz w:val="20"/>
                <w:szCs w:val="16"/>
              </w:rPr>
            </w:pPr>
            <w:r w:rsidRPr="00AD66C4">
              <w:rPr>
                <w:rFonts w:eastAsia="Times New Roman"/>
                <w:color w:val="000000"/>
                <w:sz w:val="20"/>
                <w:szCs w:val="16"/>
              </w:rPr>
              <w:t>Мероприятия по развитию транспорт</w:t>
            </w:r>
            <w:r>
              <w:rPr>
                <w:rFonts w:eastAsia="Times New Roman"/>
                <w:color w:val="000000"/>
                <w:sz w:val="20"/>
                <w:szCs w:val="16"/>
              </w:rPr>
              <w:t>ной инфраструктуры по видам транспорта</w:t>
            </w:r>
          </w:p>
        </w:tc>
        <w:tc>
          <w:tcPr>
            <w:tcW w:w="1338" w:type="pct"/>
            <w:shd w:val="clear" w:color="auto" w:fill="auto"/>
            <w:vAlign w:val="center"/>
          </w:tcPr>
          <w:p w:rsidR="00D86DEA" w:rsidRPr="00317B6A" w:rsidRDefault="00D86DEA" w:rsidP="007510F0">
            <w:pPr>
              <w:spacing w:after="0" w:line="240" w:lineRule="auto"/>
              <w:ind w:firstLine="0"/>
              <w:rPr>
                <w:rFonts w:eastAsia="Times New Roman"/>
                <w:sz w:val="20"/>
                <w:szCs w:val="20"/>
              </w:rPr>
            </w:pPr>
            <w:r w:rsidRPr="00317B6A">
              <w:rPr>
                <w:rFonts w:eastAsia="Times New Roman"/>
                <w:sz w:val="20"/>
                <w:szCs w:val="20"/>
              </w:rPr>
              <w:t xml:space="preserve">Реконструкция </w:t>
            </w:r>
            <w:r>
              <w:rPr>
                <w:rFonts w:eastAsia="Times New Roman"/>
                <w:sz w:val="20"/>
                <w:szCs w:val="20"/>
              </w:rPr>
              <w:t>вертолетных площадок – 2 ед. Также предусматривается в с. Перегребное вынос вертолетной площадки с территории населенного пункта в сторону д. Чемаши. В д. Нижние Нарыкары вынос вертолетной площадки на 150 м северо-восточнее существующего положения</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339"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2000</w:t>
            </w:r>
          </w:p>
        </w:tc>
        <w:tc>
          <w:tcPr>
            <w:tcW w:w="528"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2000</w:t>
            </w:r>
            <w:r>
              <w:rPr>
                <w:rFonts w:eastAsia="Times New Roman"/>
                <w:sz w:val="20"/>
                <w:szCs w:val="20"/>
              </w:rPr>
              <w:t>,0</w:t>
            </w:r>
          </w:p>
        </w:tc>
        <w:tc>
          <w:tcPr>
            <w:tcW w:w="600" w:type="pct"/>
            <w:vMerge w:val="restart"/>
            <w:vAlign w:val="center"/>
          </w:tcPr>
          <w:p w:rsidR="00D86DEA" w:rsidRPr="00745CEC" w:rsidRDefault="00D86DEA" w:rsidP="007510F0">
            <w:pPr>
              <w:spacing w:after="0" w:line="240" w:lineRule="auto"/>
              <w:ind w:firstLine="0"/>
              <w:jc w:val="center"/>
              <w:rPr>
                <w:rFonts w:eastAsia="Times New Roman"/>
                <w:sz w:val="20"/>
                <w:szCs w:val="20"/>
              </w:rPr>
            </w:pPr>
            <w:r>
              <w:rPr>
                <w:rFonts w:eastAsia="Times New Roman"/>
                <w:sz w:val="20"/>
                <w:szCs w:val="20"/>
              </w:rPr>
              <w:t>Бюджет субъекта, бюджет сельского поселения</w:t>
            </w:r>
          </w:p>
        </w:tc>
      </w:tr>
      <w:tr w:rsidR="00D86DEA" w:rsidRPr="00745CEC" w:rsidTr="007510F0">
        <w:trPr>
          <w:trHeight w:val="300"/>
        </w:trPr>
        <w:tc>
          <w:tcPr>
            <w:tcW w:w="760" w:type="pct"/>
            <w:vMerge/>
            <w:vAlign w:val="center"/>
          </w:tcPr>
          <w:p w:rsidR="00D86DEA" w:rsidRDefault="00D86DEA" w:rsidP="007510F0">
            <w:pPr>
              <w:spacing w:after="0" w:line="240" w:lineRule="auto"/>
              <w:ind w:firstLine="0"/>
              <w:rPr>
                <w:rFonts w:eastAsia="Times New Roman"/>
                <w:sz w:val="20"/>
                <w:szCs w:val="20"/>
              </w:rPr>
            </w:pPr>
          </w:p>
        </w:tc>
        <w:tc>
          <w:tcPr>
            <w:tcW w:w="1338" w:type="pct"/>
            <w:shd w:val="clear" w:color="auto" w:fill="auto"/>
            <w:vAlign w:val="center"/>
          </w:tcPr>
          <w:p w:rsidR="00D86DEA" w:rsidRPr="00F037AE" w:rsidRDefault="00D86DEA" w:rsidP="007510F0">
            <w:pPr>
              <w:spacing w:after="0" w:line="240" w:lineRule="auto"/>
              <w:ind w:firstLine="0"/>
              <w:rPr>
                <w:rFonts w:eastAsia="Times New Roman"/>
                <w:sz w:val="20"/>
                <w:szCs w:val="20"/>
              </w:rPr>
            </w:pPr>
            <w:r>
              <w:rPr>
                <w:rFonts w:eastAsia="Times New Roman"/>
                <w:sz w:val="20"/>
                <w:szCs w:val="20"/>
              </w:rPr>
              <w:t>Размещение в южной и северной части с. Перегребное дополнительных гаражей для хранения лодок (эллинги)</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339"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300</w:t>
            </w:r>
          </w:p>
        </w:tc>
        <w:tc>
          <w:tcPr>
            <w:tcW w:w="528"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300</w:t>
            </w:r>
            <w:r>
              <w:rPr>
                <w:rFonts w:eastAsia="Times New Roman"/>
                <w:sz w:val="20"/>
                <w:szCs w:val="20"/>
              </w:rPr>
              <w:t>,0</w:t>
            </w:r>
          </w:p>
        </w:tc>
        <w:tc>
          <w:tcPr>
            <w:tcW w:w="600" w:type="pct"/>
            <w:vMerge/>
            <w:vAlign w:val="center"/>
          </w:tcPr>
          <w:p w:rsidR="00D86DEA" w:rsidRPr="00745CEC" w:rsidRDefault="00D86DEA" w:rsidP="007510F0">
            <w:pPr>
              <w:spacing w:after="0" w:line="240" w:lineRule="auto"/>
              <w:ind w:firstLine="0"/>
              <w:jc w:val="center"/>
              <w:rPr>
                <w:rFonts w:eastAsia="Times New Roman"/>
                <w:sz w:val="20"/>
                <w:szCs w:val="20"/>
              </w:rPr>
            </w:pPr>
          </w:p>
        </w:tc>
      </w:tr>
      <w:tr w:rsidR="00D86DEA" w:rsidRPr="00745CEC" w:rsidTr="007510F0">
        <w:trPr>
          <w:trHeight w:val="300"/>
        </w:trPr>
        <w:tc>
          <w:tcPr>
            <w:tcW w:w="760" w:type="pct"/>
            <w:vMerge/>
            <w:vAlign w:val="center"/>
          </w:tcPr>
          <w:p w:rsidR="00D86DEA" w:rsidRDefault="00D86DEA" w:rsidP="007510F0">
            <w:pPr>
              <w:spacing w:after="0" w:line="240" w:lineRule="auto"/>
              <w:ind w:firstLine="0"/>
              <w:rPr>
                <w:rFonts w:eastAsia="Times New Roman"/>
                <w:sz w:val="20"/>
                <w:szCs w:val="20"/>
              </w:rPr>
            </w:pPr>
          </w:p>
        </w:tc>
        <w:tc>
          <w:tcPr>
            <w:tcW w:w="1338" w:type="pct"/>
            <w:shd w:val="clear" w:color="auto" w:fill="auto"/>
            <w:vAlign w:val="center"/>
          </w:tcPr>
          <w:p w:rsidR="00D86DEA" w:rsidRPr="00F037AE" w:rsidRDefault="00D86DEA" w:rsidP="007510F0">
            <w:pPr>
              <w:spacing w:after="0" w:line="240" w:lineRule="auto"/>
              <w:ind w:firstLine="0"/>
              <w:rPr>
                <w:rFonts w:eastAsia="Times New Roman"/>
                <w:sz w:val="20"/>
                <w:szCs w:val="20"/>
              </w:rPr>
            </w:pPr>
            <w:r>
              <w:rPr>
                <w:rFonts w:eastAsia="Times New Roman"/>
                <w:sz w:val="20"/>
                <w:szCs w:val="20"/>
              </w:rPr>
              <w:t>Размещение в северной части д. Чемаши дополнительных гаражей для хранения лодок (эллинги)</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339"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200</w:t>
            </w:r>
          </w:p>
        </w:tc>
        <w:tc>
          <w:tcPr>
            <w:tcW w:w="528"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200</w:t>
            </w:r>
            <w:r>
              <w:rPr>
                <w:rFonts w:eastAsia="Times New Roman"/>
                <w:sz w:val="20"/>
                <w:szCs w:val="20"/>
              </w:rPr>
              <w:t>,0</w:t>
            </w:r>
          </w:p>
        </w:tc>
        <w:tc>
          <w:tcPr>
            <w:tcW w:w="600" w:type="pct"/>
            <w:vMerge/>
            <w:vAlign w:val="center"/>
          </w:tcPr>
          <w:p w:rsidR="00D86DEA" w:rsidRPr="00745CEC" w:rsidRDefault="00D86DEA" w:rsidP="007510F0">
            <w:pPr>
              <w:spacing w:after="0" w:line="240" w:lineRule="auto"/>
              <w:ind w:firstLine="0"/>
              <w:jc w:val="center"/>
              <w:rPr>
                <w:rFonts w:eastAsia="Times New Roman"/>
                <w:sz w:val="20"/>
                <w:szCs w:val="20"/>
              </w:rPr>
            </w:pPr>
          </w:p>
        </w:tc>
      </w:tr>
      <w:tr w:rsidR="00D86DEA" w:rsidRPr="00745CEC" w:rsidTr="007510F0">
        <w:trPr>
          <w:trHeight w:val="138"/>
        </w:trPr>
        <w:tc>
          <w:tcPr>
            <w:tcW w:w="760" w:type="pct"/>
            <w:vMerge/>
            <w:vAlign w:val="center"/>
          </w:tcPr>
          <w:p w:rsidR="00D86DEA" w:rsidRDefault="00D86DEA" w:rsidP="007510F0">
            <w:pPr>
              <w:spacing w:after="0" w:line="240" w:lineRule="auto"/>
              <w:ind w:firstLine="0"/>
              <w:rPr>
                <w:rFonts w:eastAsia="Times New Roman"/>
                <w:sz w:val="20"/>
                <w:szCs w:val="20"/>
              </w:rPr>
            </w:pPr>
          </w:p>
        </w:tc>
        <w:tc>
          <w:tcPr>
            <w:tcW w:w="1338" w:type="pct"/>
            <w:shd w:val="clear" w:color="auto" w:fill="auto"/>
            <w:vAlign w:val="center"/>
          </w:tcPr>
          <w:p w:rsidR="00D86DEA" w:rsidRDefault="00D86DEA" w:rsidP="007510F0">
            <w:pPr>
              <w:spacing w:after="0" w:line="240" w:lineRule="auto"/>
              <w:ind w:firstLine="0"/>
              <w:rPr>
                <w:rFonts w:eastAsia="Times New Roman"/>
                <w:sz w:val="20"/>
                <w:szCs w:val="20"/>
              </w:rPr>
            </w:pPr>
            <w:r>
              <w:rPr>
                <w:rFonts w:eastAsia="Times New Roman"/>
                <w:sz w:val="20"/>
                <w:szCs w:val="20"/>
              </w:rPr>
              <w:t>Реконструкция причалов – 2 ед.</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339"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1000</w:t>
            </w:r>
          </w:p>
        </w:tc>
        <w:tc>
          <w:tcPr>
            <w:tcW w:w="528"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1000</w:t>
            </w:r>
            <w:r>
              <w:rPr>
                <w:rFonts w:eastAsia="Times New Roman"/>
                <w:sz w:val="20"/>
                <w:szCs w:val="20"/>
              </w:rPr>
              <w:t>,0</w:t>
            </w:r>
          </w:p>
        </w:tc>
        <w:tc>
          <w:tcPr>
            <w:tcW w:w="600" w:type="pct"/>
            <w:vMerge/>
            <w:vAlign w:val="center"/>
          </w:tcPr>
          <w:p w:rsidR="00D86DEA" w:rsidRPr="00745CEC" w:rsidRDefault="00D86DEA" w:rsidP="007510F0">
            <w:pPr>
              <w:spacing w:after="0" w:line="240" w:lineRule="auto"/>
              <w:ind w:firstLine="0"/>
              <w:jc w:val="center"/>
              <w:rPr>
                <w:rFonts w:eastAsia="Times New Roman"/>
                <w:sz w:val="20"/>
                <w:szCs w:val="20"/>
              </w:rPr>
            </w:pPr>
          </w:p>
        </w:tc>
      </w:tr>
      <w:tr w:rsidR="00D86DEA" w:rsidRPr="00745CEC" w:rsidTr="007510F0">
        <w:trPr>
          <w:trHeight w:val="109"/>
        </w:trPr>
        <w:tc>
          <w:tcPr>
            <w:tcW w:w="760" w:type="pct"/>
            <w:vMerge w:val="restart"/>
            <w:vAlign w:val="center"/>
          </w:tcPr>
          <w:p w:rsidR="00D86DEA" w:rsidRPr="00745CEC" w:rsidRDefault="00D86DEA" w:rsidP="007510F0">
            <w:pPr>
              <w:spacing w:after="0" w:line="240" w:lineRule="auto"/>
              <w:ind w:firstLine="0"/>
              <w:rPr>
                <w:rFonts w:eastAsia="Times New Roman"/>
                <w:sz w:val="20"/>
                <w:szCs w:val="20"/>
              </w:rPr>
            </w:pPr>
            <w:r w:rsidRPr="00AD66C4">
              <w:rPr>
                <w:sz w:val="20"/>
              </w:rPr>
              <w:t>Мероприятия по развитию транспорта общего пользования, созданию транспортно-пересадочных узлов</w:t>
            </w:r>
          </w:p>
        </w:tc>
        <w:tc>
          <w:tcPr>
            <w:tcW w:w="1338" w:type="pct"/>
            <w:shd w:val="clear" w:color="auto" w:fill="auto"/>
          </w:tcPr>
          <w:p w:rsidR="00D86DEA" w:rsidRPr="00745CEC" w:rsidRDefault="00D86DEA" w:rsidP="007510F0">
            <w:pPr>
              <w:spacing w:after="0" w:line="240" w:lineRule="auto"/>
              <w:ind w:firstLine="0"/>
              <w:rPr>
                <w:rFonts w:eastAsia="Times New Roman"/>
                <w:sz w:val="20"/>
                <w:szCs w:val="20"/>
              </w:rPr>
            </w:pPr>
            <w:r w:rsidRPr="00745CEC">
              <w:rPr>
                <w:rFonts w:eastAsia="Times New Roman"/>
                <w:sz w:val="20"/>
                <w:szCs w:val="20"/>
              </w:rPr>
              <w:t>Реконструкция остановочных павильонов</w:t>
            </w:r>
            <w:r>
              <w:rPr>
                <w:rFonts w:eastAsia="Times New Roman"/>
                <w:sz w:val="20"/>
                <w:szCs w:val="20"/>
              </w:rPr>
              <w:t xml:space="preserve"> – 5 шт.</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339"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75</w:t>
            </w:r>
          </w:p>
        </w:tc>
        <w:tc>
          <w:tcPr>
            <w:tcW w:w="528"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75</w:t>
            </w:r>
            <w:r>
              <w:rPr>
                <w:rFonts w:eastAsia="Times New Roman"/>
                <w:sz w:val="20"/>
                <w:szCs w:val="20"/>
              </w:rPr>
              <w:t>,0</w:t>
            </w:r>
          </w:p>
        </w:tc>
        <w:tc>
          <w:tcPr>
            <w:tcW w:w="600" w:type="pct"/>
            <w:vMerge w:val="restart"/>
            <w:vAlign w:val="center"/>
          </w:tcPr>
          <w:p w:rsidR="00D86DEA" w:rsidRPr="00745CEC" w:rsidRDefault="00D86DEA" w:rsidP="007510F0">
            <w:pPr>
              <w:spacing w:after="0" w:line="240" w:lineRule="auto"/>
              <w:ind w:firstLine="0"/>
              <w:jc w:val="center"/>
              <w:rPr>
                <w:rFonts w:eastAsia="Times New Roman"/>
                <w:sz w:val="20"/>
                <w:szCs w:val="20"/>
              </w:rPr>
            </w:pPr>
            <w:r>
              <w:rPr>
                <w:rFonts w:eastAsia="Times New Roman"/>
                <w:sz w:val="20"/>
                <w:szCs w:val="20"/>
              </w:rPr>
              <w:t>Бюджет сельского поселения</w:t>
            </w:r>
          </w:p>
        </w:tc>
      </w:tr>
      <w:tr w:rsidR="00D86DEA" w:rsidRPr="00745CEC" w:rsidTr="007510F0">
        <w:trPr>
          <w:trHeight w:val="300"/>
        </w:trPr>
        <w:tc>
          <w:tcPr>
            <w:tcW w:w="760" w:type="pct"/>
            <w:vMerge/>
            <w:vAlign w:val="center"/>
          </w:tcPr>
          <w:p w:rsidR="00D86DEA" w:rsidRPr="00542D62" w:rsidRDefault="00D86DEA" w:rsidP="007510F0">
            <w:pPr>
              <w:spacing w:after="0" w:line="240" w:lineRule="auto"/>
              <w:ind w:firstLine="0"/>
              <w:rPr>
                <w:rFonts w:eastAsia="Times New Roman"/>
                <w:sz w:val="20"/>
                <w:szCs w:val="20"/>
              </w:rPr>
            </w:pPr>
          </w:p>
        </w:tc>
        <w:tc>
          <w:tcPr>
            <w:tcW w:w="1338" w:type="pct"/>
            <w:shd w:val="clear" w:color="auto" w:fill="auto"/>
          </w:tcPr>
          <w:p w:rsidR="00D86DEA" w:rsidRPr="00745CEC" w:rsidRDefault="00D86DEA" w:rsidP="007510F0">
            <w:pPr>
              <w:spacing w:after="0" w:line="240" w:lineRule="auto"/>
              <w:ind w:firstLine="0"/>
              <w:rPr>
                <w:rFonts w:eastAsia="Times New Roman"/>
                <w:sz w:val="20"/>
                <w:szCs w:val="20"/>
              </w:rPr>
            </w:pPr>
            <w:r w:rsidRPr="00542D62">
              <w:rPr>
                <w:rFonts w:eastAsia="Times New Roman"/>
                <w:sz w:val="20"/>
                <w:szCs w:val="20"/>
              </w:rPr>
              <w:t>Установка элементов транспортной навигации</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339"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100</w:t>
            </w:r>
          </w:p>
        </w:tc>
        <w:tc>
          <w:tcPr>
            <w:tcW w:w="528"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100</w:t>
            </w:r>
            <w:r>
              <w:rPr>
                <w:rFonts w:eastAsia="Times New Roman"/>
                <w:sz w:val="20"/>
                <w:szCs w:val="20"/>
              </w:rPr>
              <w:t>,0</w:t>
            </w:r>
          </w:p>
        </w:tc>
        <w:tc>
          <w:tcPr>
            <w:tcW w:w="600" w:type="pct"/>
            <w:vMerge/>
            <w:vAlign w:val="center"/>
          </w:tcPr>
          <w:p w:rsidR="00D86DEA" w:rsidRPr="00745CEC" w:rsidRDefault="00D86DEA" w:rsidP="007510F0">
            <w:pPr>
              <w:spacing w:after="0" w:line="240" w:lineRule="auto"/>
              <w:ind w:firstLine="0"/>
              <w:jc w:val="center"/>
              <w:rPr>
                <w:rFonts w:eastAsia="Times New Roman"/>
                <w:sz w:val="20"/>
                <w:szCs w:val="20"/>
              </w:rPr>
            </w:pPr>
          </w:p>
        </w:tc>
      </w:tr>
      <w:tr w:rsidR="00D86DEA" w:rsidRPr="00745CEC" w:rsidTr="007510F0">
        <w:trPr>
          <w:trHeight w:val="300"/>
        </w:trPr>
        <w:tc>
          <w:tcPr>
            <w:tcW w:w="760" w:type="pct"/>
            <w:vMerge w:val="restart"/>
            <w:vAlign w:val="center"/>
          </w:tcPr>
          <w:p w:rsidR="00D86DEA" w:rsidRPr="00AD66C4" w:rsidRDefault="00D86DEA" w:rsidP="007510F0">
            <w:pPr>
              <w:spacing w:after="0" w:line="240" w:lineRule="auto"/>
              <w:ind w:firstLine="0"/>
              <w:rPr>
                <w:rFonts w:eastAsia="Times New Roman"/>
                <w:sz w:val="20"/>
                <w:szCs w:val="20"/>
              </w:rPr>
            </w:pPr>
            <w:r w:rsidRPr="00AD66C4">
              <w:rPr>
                <w:sz w:val="20"/>
              </w:rPr>
              <w:t>Мероприятия по развитию инфраструктуры для легкового автомобильного транспорта, включая развитие единого парковочного пространства</w:t>
            </w:r>
          </w:p>
        </w:tc>
        <w:tc>
          <w:tcPr>
            <w:tcW w:w="1338" w:type="pct"/>
            <w:shd w:val="clear" w:color="auto" w:fill="auto"/>
            <w:hideMark/>
          </w:tcPr>
          <w:p w:rsidR="00D86DEA" w:rsidRPr="00745CEC" w:rsidRDefault="00D86DEA" w:rsidP="007510F0">
            <w:pPr>
              <w:spacing w:after="0" w:line="240" w:lineRule="auto"/>
              <w:ind w:firstLine="0"/>
              <w:rPr>
                <w:rFonts w:eastAsia="Times New Roman"/>
                <w:sz w:val="20"/>
                <w:szCs w:val="20"/>
              </w:rPr>
            </w:pPr>
            <w:r w:rsidRPr="00745CEC">
              <w:rPr>
                <w:rFonts w:eastAsia="Times New Roman"/>
                <w:sz w:val="20"/>
                <w:szCs w:val="20"/>
              </w:rPr>
              <w:t>Организация парковочного пространства, 3</w:t>
            </w:r>
            <w:r>
              <w:rPr>
                <w:rFonts w:eastAsia="Times New Roman"/>
                <w:sz w:val="20"/>
                <w:szCs w:val="20"/>
              </w:rPr>
              <w:t>1</w:t>
            </w:r>
            <w:r w:rsidRPr="00745CEC">
              <w:rPr>
                <w:rFonts w:eastAsia="Times New Roman"/>
                <w:sz w:val="20"/>
                <w:szCs w:val="20"/>
              </w:rPr>
              <w:t xml:space="preserve">0 </w:t>
            </w:r>
            <w:proofErr w:type="spellStart"/>
            <w:r>
              <w:rPr>
                <w:rFonts w:eastAsia="Times New Roman"/>
                <w:sz w:val="20"/>
                <w:szCs w:val="20"/>
              </w:rPr>
              <w:t>машино</w:t>
            </w:r>
            <w:proofErr w:type="spellEnd"/>
            <w:r>
              <w:rPr>
                <w:rFonts w:eastAsia="Times New Roman"/>
                <w:sz w:val="20"/>
                <w:szCs w:val="20"/>
              </w:rPr>
              <w:t>-</w:t>
            </w:r>
            <w:r w:rsidRPr="00745CEC">
              <w:rPr>
                <w:rFonts w:eastAsia="Times New Roman"/>
                <w:sz w:val="20"/>
                <w:szCs w:val="20"/>
              </w:rPr>
              <w:t>мест</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339"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2000</w:t>
            </w:r>
          </w:p>
        </w:tc>
        <w:tc>
          <w:tcPr>
            <w:tcW w:w="528"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2000</w:t>
            </w:r>
            <w:r>
              <w:rPr>
                <w:rFonts w:eastAsia="Times New Roman"/>
                <w:sz w:val="20"/>
                <w:szCs w:val="20"/>
              </w:rPr>
              <w:t>,0</w:t>
            </w:r>
          </w:p>
        </w:tc>
        <w:tc>
          <w:tcPr>
            <w:tcW w:w="600" w:type="pct"/>
            <w:vMerge w:val="restart"/>
            <w:vAlign w:val="center"/>
          </w:tcPr>
          <w:p w:rsidR="00D86DEA" w:rsidRPr="00745CEC" w:rsidRDefault="00D86DEA" w:rsidP="007510F0">
            <w:pPr>
              <w:spacing w:after="0" w:line="240" w:lineRule="auto"/>
              <w:ind w:firstLine="0"/>
              <w:jc w:val="center"/>
              <w:rPr>
                <w:rFonts w:eastAsia="Times New Roman"/>
                <w:sz w:val="20"/>
                <w:szCs w:val="20"/>
              </w:rPr>
            </w:pPr>
            <w:r>
              <w:rPr>
                <w:rFonts w:eastAsia="Times New Roman"/>
                <w:sz w:val="20"/>
                <w:szCs w:val="20"/>
              </w:rPr>
              <w:t>Бюджет сельского поселения</w:t>
            </w:r>
          </w:p>
        </w:tc>
      </w:tr>
      <w:tr w:rsidR="00D86DEA" w:rsidRPr="00745CEC" w:rsidTr="007510F0">
        <w:trPr>
          <w:trHeight w:val="85"/>
        </w:trPr>
        <w:tc>
          <w:tcPr>
            <w:tcW w:w="760" w:type="pct"/>
            <w:vMerge/>
            <w:vAlign w:val="center"/>
          </w:tcPr>
          <w:p w:rsidR="00D86DEA" w:rsidRPr="00745CEC" w:rsidRDefault="00D86DEA" w:rsidP="007510F0">
            <w:pPr>
              <w:spacing w:after="0" w:line="240" w:lineRule="auto"/>
              <w:ind w:firstLine="0"/>
              <w:rPr>
                <w:rFonts w:eastAsia="Times New Roman"/>
                <w:sz w:val="20"/>
                <w:szCs w:val="20"/>
              </w:rPr>
            </w:pPr>
          </w:p>
        </w:tc>
        <w:tc>
          <w:tcPr>
            <w:tcW w:w="1338" w:type="pct"/>
            <w:shd w:val="clear" w:color="auto" w:fill="auto"/>
            <w:hideMark/>
          </w:tcPr>
          <w:p w:rsidR="00D86DEA" w:rsidRPr="00745CEC" w:rsidRDefault="00D86DEA" w:rsidP="007510F0">
            <w:pPr>
              <w:spacing w:after="0" w:line="240" w:lineRule="auto"/>
              <w:ind w:firstLine="0"/>
              <w:rPr>
                <w:rFonts w:eastAsia="Times New Roman"/>
                <w:sz w:val="20"/>
                <w:szCs w:val="20"/>
              </w:rPr>
            </w:pPr>
            <w:r w:rsidRPr="00745CEC">
              <w:rPr>
                <w:rFonts w:eastAsia="Times New Roman"/>
                <w:sz w:val="20"/>
                <w:szCs w:val="20"/>
              </w:rPr>
              <w:t>Нанесение разметки</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vAlign w:val="center"/>
          </w:tcPr>
          <w:p w:rsidR="00D86DEA" w:rsidRPr="000A597B" w:rsidRDefault="00D86DEA" w:rsidP="007510F0">
            <w:pPr>
              <w:spacing w:after="0" w:line="240" w:lineRule="auto"/>
              <w:ind w:firstLine="0"/>
              <w:jc w:val="center"/>
              <w:rPr>
                <w:rFonts w:eastAsia="Times New Roman"/>
                <w:sz w:val="20"/>
                <w:szCs w:val="20"/>
              </w:rPr>
            </w:pPr>
            <w:r>
              <w:rPr>
                <w:rFonts w:eastAsia="Times New Roman"/>
                <w:sz w:val="20"/>
                <w:szCs w:val="20"/>
              </w:rPr>
              <w:t>200</w:t>
            </w:r>
          </w:p>
        </w:tc>
        <w:tc>
          <w:tcPr>
            <w:tcW w:w="287" w:type="pct"/>
            <w:shd w:val="clear" w:color="auto" w:fill="auto"/>
            <w:noWrap/>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300</w:t>
            </w:r>
          </w:p>
        </w:tc>
        <w:tc>
          <w:tcPr>
            <w:tcW w:w="287" w:type="pct"/>
            <w:shd w:val="clear" w:color="auto" w:fill="auto"/>
            <w:noWrap/>
            <w:vAlign w:val="center"/>
          </w:tcPr>
          <w:p w:rsidR="00D86DEA" w:rsidRPr="000A597B" w:rsidRDefault="00D86DEA" w:rsidP="007510F0">
            <w:pPr>
              <w:spacing w:after="0" w:line="240" w:lineRule="auto"/>
              <w:ind w:firstLine="0"/>
              <w:jc w:val="center"/>
              <w:rPr>
                <w:rFonts w:eastAsia="Times New Roman"/>
                <w:sz w:val="20"/>
                <w:szCs w:val="20"/>
              </w:rPr>
            </w:pPr>
            <w:r>
              <w:rPr>
                <w:rFonts w:eastAsia="Times New Roman"/>
                <w:sz w:val="20"/>
                <w:szCs w:val="20"/>
              </w:rPr>
              <w:t>3</w:t>
            </w:r>
            <w:r w:rsidRPr="000A597B">
              <w:rPr>
                <w:rFonts w:eastAsia="Times New Roman"/>
                <w:sz w:val="20"/>
                <w:szCs w:val="20"/>
              </w:rPr>
              <w:t>00</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Pr>
                <w:rFonts w:eastAsia="Times New Roman"/>
                <w:sz w:val="20"/>
                <w:szCs w:val="20"/>
              </w:rPr>
              <w:t>3</w:t>
            </w:r>
            <w:r w:rsidRPr="000A597B">
              <w:rPr>
                <w:rFonts w:eastAsia="Times New Roman"/>
                <w:sz w:val="20"/>
                <w:szCs w:val="20"/>
              </w:rPr>
              <w:t>00</w:t>
            </w:r>
          </w:p>
        </w:tc>
        <w:tc>
          <w:tcPr>
            <w:tcW w:w="339" w:type="pct"/>
            <w:shd w:val="clear" w:color="auto" w:fill="auto"/>
            <w:noWrap/>
            <w:vAlign w:val="center"/>
          </w:tcPr>
          <w:p w:rsidR="00D86DEA" w:rsidRPr="000A597B" w:rsidRDefault="00D86DEA" w:rsidP="007510F0">
            <w:pPr>
              <w:spacing w:after="0" w:line="240" w:lineRule="auto"/>
              <w:ind w:firstLine="0"/>
              <w:jc w:val="center"/>
              <w:rPr>
                <w:rFonts w:eastAsia="Times New Roman"/>
                <w:sz w:val="20"/>
                <w:szCs w:val="20"/>
              </w:rPr>
            </w:pPr>
            <w:r>
              <w:rPr>
                <w:rFonts w:eastAsia="Times New Roman"/>
                <w:sz w:val="20"/>
                <w:szCs w:val="20"/>
              </w:rPr>
              <w:t>9</w:t>
            </w:r>
            <w:r w:rsidRPr="000A597B">
              <w:rPr>
                <w:rFonts w:eastAsia="Times New Roman"/>
                <w:sz w:val="20"/>
                <w:szCs w:val="20"/>
              </w:rPr>
              <w:t>00</w:t>
            </w:r>
          </w:p>
        </w:tc>
        <w:tc>
          <w:tcPr>
            <w:tcW w:w="528"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2000</w:t>
            </w:r>
            <w:r>
              <w:rPr>
                <w:rFonts w:eastAsia="Times New Roman"/>
                <w:sz w:val="20"/>
                <w:szCs w:val="20"/>
              </w:rPr>
              <w:t>,0</w:t>
            </w:r>
          </w:p>
        </w:tc>
        <w:tc>
          <w:tcPr>
            <w:tcW w:w="600" w:type="pct"/>
            <w:vMerge/>
            <w:vAlign w:val="center"/>
          </w:tcPr>
          <w:p w:rsidR="00D86DEA" w:rsidRPr="00745CEC" w:rsidRDefault="00D86DEA" w:rsidP="007510F0">
            <w:pPr>
              <w:spacing w:after="0" w:line="240" w:lineRule="auto"/>
              <w:ind w:firstLine="0"/>
              <w:jc w:val="center"/>
              <w:rPr>
                <w:rFonts w:ascii="Calibri" w:eastAsia="Times New Roman" w:hAnsi="Calibri"/>
                <w:sz w:val="20"/>
                <w:szCs w:val="20"/>
              </w:rPr>
            </w:pPr>
          </w:p>
        </w:tc>
      </w:tr>
      <w:tr w:rsidR="00D86DEA" w:rsidRPr="00745CEC" w:rsidTr="007510F0">
        <w:trPr>
          <w:trHeight w:val="85"/>
        </w:trPr>
        <w:tc>
          <w:tcPr>
            <w:tcW w:w="760" w:type="pct"/>
            <w:vMerge/>
            <w:vAlign w:val="center"/>
          </w:tcPr>
          <w:p w:rsidR="00D86DEA" w:rsidRPr="00745CEC" w:rsidRDefault="00D86DEA" w:rsidP="007510F0">
            <w:pPr>
              <w:spacing w:after="0" w:line="240" w:lineRule="auto"/>
              <w:ind w:firstLine="0"/>
              <w:rPr>
                <w:rFonts w:eastAsia="Times New Roman"/>
                <w:sz w:val="20"/>
                <w:szCs w:val="20"/>
              </w:rPr>
            </w:pPr>
          </w:p>
        </w:tc>
        <w:tc>
          <w:tcPr>
            <w:tcW w:w="1338" w:type="pct"/>
            <w:shd w:val="clear" w:color="auto" w:fill="auto"/>
            <w:hideMark/>
          </w:tcPr>
          <w:p w:rsidR="00D86DEA" w:rsidRPr="00745CEC" w:rsidRDefault="00D86DEA" w:rsidP="007510F0">
            <w:pPr>
              <w:spacing w:after="0" w:line="240" w:lineRule="auto"/>
              <w:ind w:firstLine="0"/>
              <w:rPr>
                <w:rFonts w:eastAsia="Times New Roman"/>
                <w:sz w:val="20"/>
                <w:szCs w:val="20"/>
              </w:rPr>
            </w:pPr>
            <w:r w:rsidRPr="00745CEC">
              <w:rPr>
                <w:rFonts w:eastAsia="Times New Roman"/>
                <w:sz w:val="20"/>
                <w:szCs w:val="20"/>
              </w:rPr>
              <w:t>Изготовление информационных материалов</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noWrap/>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noWrap/>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339" w:type="pct"/>
            <w:shd w:val="clear" w:color="auto" w:fill="auto"/>
            <w:noWrap/>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100</w:t>
            </w:r>
          </w:p>
        </w:tc>
        <w:tc>
          <w:tcPr>
            <w:tcW w:w="528"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100</w:t>
            </w:r>
            <w:r>
              <w:rPr>
                <w:rFonts w:eastAsia="Times New Roman"/>
                <w:sz w:val="20"/>
                <w:szCs w:val="20"/>
              </w:rPr>
              <w:t>,0</w:t>
            </w:r>
          </w:p>
        </w:tc>
        <w:tc>
          <w:tcPr>
            <w:tcW w:w="600" w:type="pct"/>
            <w:vMerge/>
            <w:vAlign w:val="center"/>
          </w:tcPr>
          <w:p w:rsidR="00D86DEA" w:rsidRPr="00745CEC" w:rsidRDefault="00D86DEA" w:rsidP="007510F0">
            <w:pPr>
              <w:spacing w:after="0" w:line="240" w:lineRule="auto"/>
              <w:ind w:firstLine="0"/>
              <w:jc w:val="center"/>
              <w:rPr>
                <w:rFonts w:ascii="Calibri" w:eastAsia="Times New Roman" w:hAnsi="Calibri"/>
                <w:sz w:val="20"/>
                <w:szCs w:val="20"/>
              </w:rPr>
            </w:pPr>
          </w:p>
        </w:tc>
      </w:tr>
      <w:tr w:rsidR="00D86DEA" w:rsidRPr="00745CEC" w:rsidTr="007510F0">
        <w:trPr>
          <w:trHeight w:val="109"/>
        </w:trPr>
        <w:tc>
          <w:tcPr>
            <w:tcW w:w="760" w:type="pct"/>
            <w:vMerge w:val="restart"/>
            <w:vAlign w:val="center"/>
          </w:tcPr>
          <w:p w:rsidR="00D86DEA" w:rsidRPr="00AD66C4" w:rsidRDefault="00D86DEA" w:rsidP="007510F0">
            <w:pPr>
              <w:spacing w:after="0" w:line="240" w:lineRule="auto"/>
              <w:ind w:firstLine="0"/>
              <w:rPr>
                <w:rFonts w:eastAsia="Times New Roman"/>
                <w:sz w:val="20"/>
                <w:szCs w:val="20"/>
              </w:rPr>
            </w:pPr>
            <w:r w:rsidRPr="00AD66C4">
              <w:rPr>
                <w:sz w:val="20"/>
              </w:rPr>
              <w:t xml:space="preserve">Мероприятия по </w:t>
            </w:r>
            <w:r w:rsidRPr="00AD66C4">
              <w:rPr>
                <w:sz w:val="20"/>
              </w:rPr>
              <w:lastRenderedPageBreak/>
              <w:t>развитию инфраструктуры пешеходного и велосипедного передвижения</w:t>
            </w:r>
          </w:p>
        </w:tc>
        <w:tc>
          <w:tcPr>
            <w:tcW w:w="1338" w:type="pct"/>
            <w:shd w:val="clear" w:color="auto" w:fill="auto"/>
          </w:tcPr>
          <w:p w:rsidR="00D86DEA" w:rsidRPr="00745CEC" w:rsidRDefault="00D86DEA" w:rsidP="007510F0">
            <w:pPr>
              <w:spacing w:after="0" w:line="240" w:lineRule="auto"/>
              <w:ind w:firstLine="0"/>
              <w:rPr>
                <w:rFonts w:eastAsia="Times New Roman"/>
                <w:sz w:val="20"/>
                <w:szCs w:val="20"/>
              </w:rPr>
            </w:pPr>
            <w:r w:rsidRPr="00745CEC">
              <w:rPr>
                <w:rFonts w:eastAsia="Times New Roman"/>
                <w:sz w:val="20"/>
                <w:szCs w:val="20"/>
              </w:rPr>
              <w:lastRenderedPageBreak/>
              <w:t xml:space="preserve">Установка дорожных и информационных </w:t>
            </w:r>
            <w:r w:rsidRPr="00745CEC">
              <w:rPr>
                <w:rFonts w:eastAsia="Times New Roman"/>
                <w:sz w:val="20"/>
                <w:szCs w:val="20"/>
              </w:rPr>
              <w:lastRenderedPageBreak/>
              <w:t>знаков</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color w:val="000000"/>
                <w:sz w:val="20"/>
                <w:szCs w:val="20"/>
              </w:rPr>
            </w:pPr>
            <w:r>
              <w:rPr>
                <w:rFonts w:eastAsia="Times New Roman"/>
                <w:color w:val="000000"/>
                <w:sz w:val="20"/>
                <w:szCs w:val="20"/>
              </w:rPr>
              <w:lastRenderedPageBreak/>
              <w:t>25</w:t>
            </w:r>
          </w:p>
        </w:tc>
        <w:tc>
          <w:tcPr>
            <w:tcW w:w="287"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25</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339"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528"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50</w:t>
            </w:r>
            <w:r>
              <w:rPr>
                <w:rFonts w:eastAsia="Times New Roman"/>
                <w:sz w:val="20"/>
                <w:szCs w:val="20"/>
              </w:rPr>
              <w:t>,0</w:t>
            </w:r>
          </w:p>
        </w:tc>
        <w:tc>
          <w:tcPr>
            <w:tcW w:w="600" w:type="pct"/>
            <w:vMerge w:val="restart"/>
            <w:vAlign w:val="center"/>
          </w:tcPr>
          <w:p w:rsidR="00D86DEA" w:rsidRPr="00745CEC" w:rsidRDefault="00D86DEA" w:rsidP="007510F0">
            <w:pPr>
              <w:spacing w:after="0" w:line="240" w:lineRule="auto"/>
              <w:ind w:firstLine="0"/>
              <w:jc w:val="center"/>
              <w:rPr>
                <w:rFonts w:eastAsia="Times New Roman"/>
                <w:sz w:val="20"/>
                <w:szCs w:val="20"/>
              </w:rPr>
            </w:pPr>
            <w:r>
              <w:rPr>
                <w:rFonts w:eastAsia="Times New Roman"/>
                <w:sz w:val="20"/>
                <w:szCs w:val="20"/>
              </w:rPr>
              <w:t xml:space="preserve">Бюджет </w:t>
            </w:r>
            <w:r>
              <w:rPr>
                <w:rFonts w:eastAsia="Times New Roman"/>
                <w:sz w:val="20"/>
                <w:szCs w:val="20"/>
              </w:rPr>
              <w:lastRenderedPageBreak/>
              <w:t>сельского поселения</w:t>
            </w:r>
          </w:p>
        </w:tc>
      </w:tr>
      <w:tr w:rsidR="00D86DEA" w:rsidRPr="00745CEC" w:rsidTr="007510F0">
        <w:trPr>
          <w:trHeight w:val="109"/>
        </w:trPr>
        <w:tc>
          <w:tcPr>
            <w:tcW w:w="760" w:type="pct"/>
            <w:vMerge/>
            <w:vAlign w:val="center"/>
          </w:tcPr>
          <w:p w:rsidR="00D86DEA" w:rsidRPr="00745CEC" w:rsidRDefault="00D86DEA" w:rsidP="007510F0">
            <w:pPr>
              <w:spacing w:after="0" w:line="240" w:lineRule="auto"/>
              <w:ind w:firstLine="0"/>
              <w:rPr>
                <w:rFonts w:eastAsia="Times New Roman"/>
                <w:sz w:val="20"/>
                <w:szCs w:val="20"/>
              </w:rPr>
            </w:pPr>
          </w:p>
        </w:tc>
        <w:tc>
          <w:tcPr>
            <w:tcW w:w="1338" w:type="pct"/>
            <w:shd w:val="clear" w:color="auto" w:fill="auto"/>
          </w:tcPr>
          <w:p w:rsidR="00D86DEA" w:rsidRPr="00745CEC" w:rsidRDefault="00D86DEA" w:rsidP="007510F0">
            <w:pPr>
              <w:spacing w:after="0" w:line="240" w:lineRule="auto"/>
              <w:ind w:firstLine="0"/>
              <w:rPr>
                <w:rFonts w:eastAsia="Times New Roman"/>
                <w:sz w:val="20"/>
                <w:szCs w:val="20"/>
              </w:rPr>
            </w:pPr>
            <w:r w:rsidRPr="00745CEC">
              <w:rPr>
                <w:rFonts w:eastAsia="Times New Roman"/>
                <w:sz w:val="20"/>
                <w:szCs w:val="20"/>
              </w:rPr>
              <w:t xml:space="preserve">Установка </w:t>
            </w:r>
            <w:r>
              <w:rPr>
                <w:rFonts w:eastAsia="Times New Roman"/>
                <w:sz w:val="20"/>
                <w:szCs w:val="20"/>
              </w:rPr>
              <w:t xml:space="preserve">и реконструкция </w:t>
            </w:r>
            <w:r w:rsidRPr="00745CEC">
              <w:rPr>
                <w:rFonts w:eastAsia="Times New Roman"/>
                <w:sz w:val="20"/>
                <w:szCs w:val="20"/>
              </w:rPr>
              <w:t>ограждений</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color w:val="000000"/>
                <w:sz w:val="20"/>
                <w:szCs w:val="20"/>
              </w:rPr>
            </w:pPr>
            <w:r>
              <w:rPr>
                <w:rFonts w:eastAsia="Times New Roman"/>
                <w:color w:val="000000"/>
                <w:sz w:val="20"/>
                <w:szCs w:val="20"/>
              </w:rPr>
              <w:t>100</w:t>
            </w:r>
          </w:p>
        </w:tc>
        <w:tc>
          <w:tcPr>
            <w:tcW w:w="287"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100</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100</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100</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100</w:t>
            </w:r>
          </w:p>
        </w:tc>
        <w:tc>
          <w:tcPr>
            <w:tcW w:w="339"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Pr>
                <w:rFonts w:eastAsia="Times New Roman"/>
                <w:sz w:val="20"/>
                <w:szCs w:val="20"/>
              </w:rPr>
              <w:t>6</w:t>
            </w:r>
            <w:r w:rsidRPr="000A597B">
              <w:rPr>
                <w:rFonts w:eastAsia="Times New Roman"/>
                <w:sz w:val="20"/>
                <w:szCs w:val="20"/>
              </w:rPr>
              <w:t>00</w:t>
            </w:r>
          </w:p>
        </w:tc>
        <w:tc>
          <w:tcPr>
            <w:tcW w:w="528"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1100</w:t>
            </w:r>
            <w:r>
              <w:rPr>
                <w:rFonts w:eastAsia="Times New Roman"/>
                <w:sz w:val="20"/>
                <w:szCs w:val="20"/>
              </w:rPr>
              <w:t>,0</w:t>
            </w:r>
          </w:p>
        </w:tc>
        <w:tc>
          <w:tcPr>
            <w:tcW w:w="600" w:type="pct"/>
            <w:vMerge/>
            <w:vAlign w:val="center"/>
          </w:tcPr>
          <w:p w:rsidR="00D86DEA" w:rsidRPr="00745CEC" w:rsidRDefault="00D86DEA" w:rsidP="007510F0">
            <w:pPr>
              <w:spacing w:after="0" w:line="240" w:lineRule="auto"/>
              <w:ind w:firstLine="0"/>
              <w:jc w:val="center"/>
              <w:rPr>
                <w:rFonts w:eastAsia="Times New Roman"/>
                <w:sz w:val="20"/>
                <w:szCs w:val="20"/>
              </w:rPr>
            </w:pPr>
          </w:p>
        </w:tc>
      </w:tr>
      <w:tr w:rsidR="00D86DEA" w:rsidRPr="00745CEC" w:rsidTr="007510F0">
        <w:trPr>
          <w:trHeight w:val="109"/>
        </w:trPr>
        <w:tc>
          <w:tcPr>
            <w:tcW w:w="760" w:type="pct"/>
            <w:vMerge/>
            <w:vAlign w:val="center"/>
          </w:tcPr>
          <w:p w:rsidR="00D86DEA" w:rsidRDefault="00D86DEA" w:rsidP="007510F0">
            <w:pPr>
              <w:spacing w:after="0" w:line="240" w:lineRule="auto"/>
              <w:ind w:firstLine="0"/>
              <w:rPr>
                <w:rFonts w:eastAsia="Times New Roman"/>
                <w:sz w:val="20"/>
                <w:szCs w:val="20"/>
              </w:rPr>
            </w:pPr>
          </w:p>
        </w:tc>
        <w:tc>
          <w:tcPr>
            <w:tcW w:w="1338" w:type="pct"/>
            <w:shd w:val="clear" w:color="auto" w:fill="auto"/>
          </w:tcPr>
          <w:p w:rsidR="00D86DEA" w:rsidRPr="00745CEC" w:rsidRDefault="00D86DEA" w:rsidP="007510F0">
            <w:pPr>
              <w:spacing w:after="0" w:line="240" w:lineRule="auto"/>
              <w:ind w:firstLine="0"/>
              <w:rPr>
                <w:rFonts w:eastAsia="Times New Roman"/>
                <w:sz w:val="20"/>
                <w:szCs w:val="20"/>
              </w:rPr>
            </w:pPr>
            <w:r>
              <w:rPr>
                <w:rFonts w:eastAsia="Times New Roman"/>
                <w:sz w:val="20"/>
                <w:szCs w:val="20"/>
              </w:rPr>
              <w:t>Обустройство пешеходных переходов</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color w:val="000000"/>
                <w:sz w:val="20"/>
                <w:szCs w:val="20"/>
              </w:rPr>
            </w:pPr>
            <w:r>
              <w:rPr>
                <w:rFonts w:eastAsia="Times New Roman"/>
                <w:color w:val="000000"/>
                <w:sz w:val="20"/>
                <w:szCs w:val="20"/>
              </w:rPr>
              <w:t>30</w:t>
            </w:r>
          </w:p>
        </w:tc>
        <w:tc>
          <w:tcPr>
            <w:tcW w:w="287"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30</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339"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528"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60</w:t>
            </w:r>
            <w:r>
              <w:rPr>
                <w:rFonts w:eastAsia="Times New Roman"/>
                <w:sz w:val="20"/>
                <w:szCs w:val="20"/>
              </w:rPr>
              <w:t>,0</w:t>
            </w:r>
          </w:p>
        </w:tc>
        <w:tc>
          <w:tcPr>
            <w:tcW w:w="600" w:type="pct"/>
            <w:vMerge/>
            <w:vAlign w:val="center"/>
          </w:tcPr>
          <w:p w:rsidR="00D86DEA" w:rsidRPr="00745CEC" w:rsidRDefault="00D86DEA" w:rsidP="007510F0">
            <w:pPr>
              <w:spacing w:after="0" w:line="240" w:lineRule="auto"/>
              <w:ind w:firstLine="0"/>
              <w:jc w:val="center"/>
              <w:rPr>
                <w:rFonts w:eastAsia="Times New Roman"/>
                <w:sz w:val="20"/>
                <w:szCs w:val="20"/>
              </w:rPr>
            </w:pPr>
          </w:p>
        </w:tc>
      </w:tr>
      <w:tr w:rsidR="00D86DEA" w:rsidRPr="00745CEC" w:rsidTr="007510F0">
        <w:trPr>
          <w:trHeight w:val="109"/>
        </w:trPr>
        <w:tc>
          <w:tcPr>
            <w:tcW w:w="760" w:type="pct"/>
            <w:vMerge/>
            <w:vAlign w:val="center"/>
          </w:tcPr>
          <w:p w:rsidR="00D86DEA" w:rsidRPr="00745CEC" w:rsidRDefault="00D86DEA" w:rsidP="007510F0">
            <w:pPr>
              <w:spacing w:after="0" w:line="240" w:lineRule="auto"/>
              <w:ind w:firstLine="0"/>
              <w:rPr>
                <w:rFonts w:eastAsia="Times New Roman"/>
                <w:sz w:val="20"/>
                <w:szCs w:val="20"/>
              </w:rPr>
            </w:pPr>
          </w:p>
        </w:tc>
        <w:tc>
          <w:tcPr>
            <w:tcW w:w="1338" w:type="pct"/>
            <w:shd w:val="clear" w:color="auto" w:fill="auto"/>
          </w:tcPr>
          <w:p w:rsidR="00D86DEA" w:rsidRPr="00745CEC" w:rsidRDefault="00D86DEA" w:rsidP="007510F0">
            <w:pPr>
              <w:spacing w:after="0" w:line="240" w:lineRule="auto"/>
              <w:ind w:firstLine="0"/>
              <w:rPr>
                <w:rFonts w:eastAsia="Times New Roman"/>
                <w:sz w:val="20"/>
                <w:szCs w:val="20"/>
              </w:rPr>
            </w:pPr>
            <w:r w:rsidRPr="00745CEC">
              <w:rPr>
                <w:rFonts w:eastAsia="Times New Roman"/>
                <w:sz w:val="20"/>
                <w:szCs w:val="20"/>
              </w:rPr>
              <w:t>Нанесение разметки</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color w:val="000000"/>
                <w:sz w:val="20"/>
                <w:szCs w:val="20"/>
              </w:rPr>
            </w:pPr>
            <w:r>
              <w:rPr>
                <w:rFonts w:eastAsia="Times New Roman"/>
                <w:color w:val="000000"/>
                <w:sz w:val="20"/>
                <w:szCs w:val="20"/>
              </w:rPr>
              <w:t>10</w:t>
            </w:r>
          </w:p>
        </w:tc>
        <w:tc>
          <w:tcPr>
            <w:tcW w:w="287"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10</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10</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10</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10</w:t>
            </w:r>
          </w:p>
        </w:tc>
        <w:tc>
          <w:tcPr>
            <w:tcW w:w="339"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Pr>
                <w:rFonts w:eastAsia="Times New Roman"/>
                <w:sz w:val="20"/>
                <w:szCs w:val="20"/>
              </w:rPr>
              <w:t>6</w:t>
            </w:r>
            <w:r w:rsidRPr="000A597B">
              <w:rPr>
                <w:rFonts w:eastAsia="Times New Roman"/>
                <w:sz w:val="20"/>
                <w:szCs w:val="20"/>
              </w:rPr>
              <w:t>0</w:t>
            </w:r>
          </w:p>
        </w:tc>
        <w:tc>
          <w:tcPr>
            <w:tcW w:w="528"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110</w:t>
            </w:r>
            <w:r>
              <w:rPr>
                <w:rFonts w:eastAsia="Times New Roman"/>
                <w:sz w:val="20"/>
                <w:szCs w:val="20"/>
              </w:rPr>
              <w:t>,0</w:t>
            </w:r>
          </w:p>
        </w:tc>
        <w:tc>
          <w:tcPr>
            <w:tcW w:w="600" w:type="pct"/>
            <w:vMerge/>
            <w:vAlign w:val="center"/>
          </w:tcPr>
          <w:p w:rsidR="00D86DEA" w:rsidRPr="00745CEC" w:rsidRDefault="00D86DEA" w:rsidP="007510F0">
            <w:pPr>
              <w:spacing w:after="0" w:line="240" w:lineRule="auto"/>
              <w:ind w:firstLine="0"/>
              <w:jc w:val="center"/>
              <w:rPr>
                <w:rFonts w:eastAsia="Times New Roman"/>
                <w:sz w:val="20"/>
                <w:szCs w:val="20"/>
              </w:rPr>
            </w:pPr>
          </w:p>
        </w:tc>
      </w:tr>
      <w:tr w:rsidR="00D86DEA" w:rsidRPr="00745CEC" w:rsidTr="007510F0">
        <w:trPr>
          <w:trHeight w:val="300"/>
        </w:trPr>
        <w:tc>
          <w:tcPr>
            <w:tcW w:w="760" w:type="pct"/>
            <w:vAlign w:val="center"/>
          </w:tcPr>
          <w:p w:rsidR="00D86DEA" w:rsidRPr="00AD66C4" w:rsidRDefault="00D86DEA" w:rsidP="007510F0">
            <w:pPr>
              <w:spacing w:after="0" w:line="240" w:lineRule="auto"/>
              <w:ind w:firstLine="0"/>
              <w:rPr>
                <w:rFonts w:eastAsia="Times New Roman"/>
                <w:sz w:val="20"/>
                <w:szCs w:val="20"/>
              </w:rPr>
            </w:pPr>
            <w:r w:rsidRPr="00AD66C4">
              <w:rPr>
                <w:sz w:val="20"/>
              </w:rPr>
              <w:t>Мероприятия по развитию инфраструктуры для грузового транспорта, транспортных средств коммунальных и дорожных служб</w:t>
            </w:r>
          </w:p>
        </w:tc>
        <w:tc>
          <w:tcPr>
            <w:tcW w:w="1338" w:type="pct"/>
            <w:shd w:val="clear" w:color="auto" w:fill="auto"/>
          </w:tcPr>
          <w:p w:rsidR="00D86DEA" w:rsidRPr="00745CEC" w:rsidRDefault="00D86DEA" w:rsidP="007510F0">
            <w:pPr>
              <w:spacing w:after="0" w:line="240" w:lineRule="auto"/>
              <w:ind w:firstLine="0"/>
              <w:rPr>
                <w:rFonts w:eastAsia="Times New Roman"/>
                <w:sz w:val="20"/>
                <w:szCs w:val="20"/>
              </w:rPr>
            </w:pPr>
            <w:r>
              <w:rPr>
                <w:rFonts w:eastAsia="Times New Roman"/>
                <w:sz w:val="20"/>
                <w:szCs w:val="20"/>
              </w:rPr>
              <w:t>-</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w:t>
            </w:r>
          </w:p>
        </w:tc>
        <w:tc>
          <w:tcPr>
            <w:tcW w:w="287"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w:t>
            </w:r>
          </w:p>
        </w:tc>
        <w:tc>
          <w:tcPr>
            <w:tcW w:w="339"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w:t>
            </w:r>
          </w:p>
        </w:tc>
        <w:tc>
          <w:tcPr>
            <w:tcW w:w="528"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w:t>
            </w:r>
          </w:p>
        </w:tc>
        <w:tc>
          <w:tcPr>
            <w:tcW w:w="600" w:type="pct"/>
            <w:vAlign w:val="center"/>
          </w:tcPr>
          <w:p w:rsidR="00D86DEA" w:rsidRPr="00745CEC" w:rsidRDefault="00D86DEA" w:rsidP="007510F0">
            <w:pPr>
              <w:spacing w:after="0" w:line="240" w:lineRule="auto"/>
              <w:ind w:firstLine="0"/>
              <w:jc w:val="center"/>
              <w:rPr>
                <w:rFonts w:eastAsia="Times New Roman"/>
                <w:sz w:val="20"/>
                <w:szCs w:val="20"/>
              </w:rPr>
            </w:pPr>
            <w:r>
              <w:rPr>
                <w:rFonts w:eastAsia="Times New Roman"/>
                <w:sz w:val="20"/>
                <w:szCs w:val="20"/>
              </w:rPr>
              <w:t>-</w:t>
            </w:r>
          </w:p>
        </w:tc>
      </w:tr>
      <w:tr w:rsidR="00D86DEA" w:rsidRPr="00745CEC" w:rsidTr="007510F0">
        <w:trPr>
          <w:trHeight w:val="439"/>
        </w:trPr>
        <w:tc>
          <w:tcPr>
            <w:tcW w:w="760" w:type="pct"/>
            <w:vMerge w:val="restart"/>
            <w:vAlign w:val="center"/>
          </w:tcPr>
          <w:p w:rsidR="00D86DEA" w:rsidRPr="00AD66C4" w:rsidRDefault="00D86DEA" w:rsidP="007510F0">
            <w:pPr>
              <w:spacing w:after="0" w:line="240" w:lineRule="auto"/>
              <w:ind w:firstLine="0"/>
              <w:rPr>
                <w:rFonts w:eastAsia="Times New Roman"/>
                <w:sz w:val="20"/>
                <w:szCs w:val="20"/>
              </w:rPr>
            </w:pPr>
            <w:r>
              <w:rPr>
                <w:sz w:val="20"/>
              </w:rPr>
              <w:t>-</w:t>
            </w:r>
            <w:r w:rsidRPr="00AD66C4">
              <w:rPr>
                <w:sz w:val="20"/>
              </w:rPr>
              <w:t>Мероприятия по развитию сети дорог</w:t>
            </w:r>
          </w:p>
        </w:tc>
        <w:tc>
          <w:tcPr>
            <w:tcW w:w="1338" w:type="pct"/>
            <w:shd w:val="clear" w:color="auto" w:fill="auto"/>
            <w:hideMark/>
          </w:tcPr>
          <w:p w:rsidR="00D86DEA" w:rsidRPr="00745CEC" w:rsidRDefault="00D86DEA" w:rsidP="007510F0">
            <w:pPr>
              <w:spacing w:after="0" w:line="240" w:lineRule="auto"/>
              <w:ind w:firstLine="0"/>
              <w:rPr>
                <w:rFonts w:eastAsia="Times New Roman"/>
                <w:sz w:val="20"/>
                <w:szCs w:val="20"/>
              </w:rPr>
            </w:pPr>
            <w:r>
              <w:rPr>
                <w:rFonts w:eastAsia="Times New Roman"/>
                <w:sz w:val="20"/>
                <w:szCs w:val="20"/>
              </w:rPr>
              <w:t xml:space="preserve">Строительство и реконструкция поселковых дорог протяженностью 7440,0 м </w:t>
            </w:r>
            <w:proofErr w:type="gramStart"/>
            <w:r>
              <w:rPr>
                <w:rFonts w:eastAsia="Times New Roman"/>
                <w:sz w:val="20"/>
                <w:szCs w:val="20"/>
              </w:rPr>
              <w:t>в</w:t>
            </w:r>
            <w:proofErr w:type="gramEnd"/>
            <w:r>
              <w:rPr>
                <w:rFonts w:eastAsia="Times New Roman"/>
                <w:sz w:val="20"/>
                <w:szCs w:val="20"/>
              </w:rPr>
              <w:t xml:space="preserve"> с. Перегребное</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339"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63612,0</w:t>
            </w:r>
          </w:p>
        </w:tc>
        <w:tc>
          <w:tcPr>
            <w:tcW w:w="528"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63612,0</w:t>
            </w:r>
          </w:p>
        </w:tc>
        <w:tc>
          <w:tcPr>
            <w:tcW w:w="600" w:type="pct"/>
            <w:vMerge w:val="restart"/>
            <w:vAlign w:val="center"/>
          </w:tcPr>
          <w:p w:rsidR="00D86DEA" w:rsidRPr="00745CEC" w:rsidRDefault="00D86DEA" w:rsidP="007510F0">
            <w:pPr>
              <w:spacing w:after="0" w:line="240" w:lineRule="auto"/>
              <w:ind w:firstLine="0"/>
              <w:jc w:val="center"/>
              <w:rPr>
                <w:rFonts w:eastAsia="Times New Roman"/>
                <w:sz w:val="20"/>
                <w:szCs w:val="20"/>
              </w:rPr>
            </w:pPr>
            <w:r>
              <w:rPr>
                <w:rFonts w:eastAsia="Times New Roman"/>
                <w:sz w:val="20"/>
                <w:szCs w:val="20"/>
              </w:rPr>
              <w:t>Бюджет субъекта, бюджет сельского поселения</w:t>
            </w:r>
          </w:p>
        </w:tc>
      </w:tr>
      <w:tr w:rsidR="00D86DEA" w:rsidRPr="00745CEC" w:rsidTr="007510F0">
        <w:trPr>
          <w:trHeight w:val="465"/>
        </w:trPr>
        <w:tc>
          <w:tcPr>
            <w:tcW w:w="760" w:type="pct"/>
            <w:vMerge/>
            <w:vAlign w:val="center"/>
          </w:tcPr>
          <w:p w:rsidR="00D86DEA" w:rsidRDefault="00D86DEA" w:rsidP="007510F0">
            <w:pPr>
              <w:spacing w:after="0" w:line="240" w:lineRule="auto"/>
              <w:ind w:firstLine="0"/>
              <w:rPr>
                <w:rFonts w:eastAsia="Times New Roman"/>
                <w:sz w:val="20"/>
                <w:szCs w:val="20"/>
              </w:rPr>
            </w:pPr>
          </w:p>
        </w:tc>
        <w:tc>
          <w:tcPr>
            <w:tcW w:w="1338" w:type="pct"/>
            <w:shd w:val="clear" w:color="auto" w:fill="auto"/>
            <w:hideMark/>
          </w:tcPr>
          <w:p w:rsidR="00D86DEA" w:rsidRPr="00745CEC" w:rsidRDefault="00D86DEA" w:rsidP="007510F0">
            <w:pPr>
              <w:spacing w:after="0" w:line="240" w:lineRule="auto"/>
              <w:ind w:firstLine="0"/>
              <w:rPr>
                <w:rFonts w:eastAsia="Times New Roman"/>
                <w:sz w:val="20"/>
                <w:szCs w:val="20"/>
              </w:rPr>
            </w:pPr>
            <w:r>
              <w:rPr>
                <w:rFonts w:eastAsia="Times New Roman"/>
                <w:sz w:val="20"/>
                <w:szCs w:val="20"/>
              </w:rPr>
              <w:t xml:space="preserve">Строительство и реконструкция главных улиц протяженностью 2860,0 м </w:t>
            </w:r>
            <w:proofErr w:type="gramStart"/>
            <w:r>
              <w:rPr>
                <w:rFonts w:eastAsia="Times New Roman"/>
                <w:sz w:val="20"/>
                <w:szCs w:val="20"/>
              </w:rPr>
              <w:t>в</w:t>
            </w:r>
            <w:proofErr w:type="gramEnd"/>
            <w:r>
              <w:rPr>
                <w:rFonts w:eastAsia="Times New Roman"/>
                <w:sz w:val="20"/>
                <w:szCs w:val="20"/>
              </w:rPr>
              <w:t xml:space="preserve"> с. Перегребное</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339"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24453,0</w:t>
            </w:r>
          </w:p>
        </w:tc>
        <w:tc>
          <w:tcPr>
            <w:tcW w:w="528"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24453,0</w:t>
            </w:r>
          </w:p>
        </w:tc>
        <w:tc>
          <w:tcPr>
            <w:tcW w:w="600" w:type="pct"/>
            <w:vMerge/>
            <w:vAlign w:val="center"/>
          </w:tcPr>
          <w:p w:rsidR="00D86DEA" w:rsidRPr="00745CEC" w:rsidRDefault="00D86DEA" w:rsidP="007510F0">
            <w:pPr>
              <w:spacing w:after="0" w:line="240" w:lineRule="auto"/>
              <w:ind w:firstLine="0"/>
              <w:jc w:val="center"/>
              <w:rPr>
                <w:rFonts w:eastAsia="Times New Roman"/>
                <w:sz w:val="20"/>
                <w:szCs w:val="20"/>
              </w:rPr>
            </w:pPr>
          </w:p>
        </w:tc>
      </w:tr>
      <w:tr w:rsidR="00D86DEA" w:rsidRPr="00745CEC" w:rsidTr="007510F0">
        <w:trPr>
          <w:trHeight w:val="465"/>
        </w:trPr>
        <w:tc>
          <w:tcPr>
            <w:tcW w:w="760" w:type="pct"/>
            <w:vMerge/>
            <w:vAlign w:val="center"/>
          </w:tcPr>
          <w:p w:rsidR="00D86DEA" w:rsidRDefault="00D86DEA" w:rsidP="007510F0">
            <w:pPr>
              <w:spacing w:after="0" w:line="240" w:lineRule="auto"/>
              <w:ind w:firstLine="0"/>
              <w:rPr>
                <w:rFonts w:eastAsia="Times New Roman"/>
                <w:sz w:val="20"/>
                <w:szCs w:val="20"/>
              </w:rPr>
            </w:pPr>
          </w:p>
        </w:tc>
        <w:tc>
          <w:tcPr>
            <w:tcW w:w="1338" w:type="pct"/>
            <w:shd w:val="clear" w:color="auto" w:fill="auto"/>
            <w:hideMark/>
          </w:tcPr>
          <w:p w:rsidR="00D86DEA" w:rsidRPr="00745CEC" w:rsidRDefault="00D86DEA" w:rsidP="007510F0">
            <w:pPr>
              <w:spacing w:after="0" w:line="240" w:lineRule="auto"/>
              <w:ind w:firstLine="0"/>
              <w:rPr>
                <w:rFonts w:eastAsia="Times New Roman"/>
                <w:sz w:val="20"/>
                <w:szCs w:val="20"/>
              </w:rPr>
            </w:pPr>
            <w:r>
              <w:rPr>
                <w:rFonts w:eastAsia="Times New Roman"/>
                <w:sz w:val="20"/>
                <w:szCs w:val="20"/>
              </w:rPr>
              <w:t xml:space="preserve">Строительство и реконструкция основных улиц в жилой застройке протяженностью 11795,0 м </w:t>
            </w:r>
            <w:proofErr w:type="gramStart"/>
            <w:r>
              <w:rPr>
                <w:rFonts w:eastAsia="Times New Roman"/>
                <w:sz w:val="20"/>
                <w:szCs w:val="20"/>
              </w:rPr>
              <w:t>в</w:t>
            </w:r>
            <w:proofErr w:type="gramEnd"/>
            <w:r>
              <w:rPr>
                <w:rFonts w:eastAsia="Times New Roman"/>
                <w:sz w:val="20"/>
                <w:szCs w:val="20"/>
              </w:rPr>
              <w:t xml:space="preserve"> с. Перегребное</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339"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100847,0</w:t>
            </w:r>
          </w:p>
        </w:tc>
        <w:tc>
          <w:tcPr>
            <w:tcW w:w="528"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100847,0</w:t>
            </w:r>
          </w:p>
        </w:tc>
        <w:tc>
          <w:tcPr>
            <w:tcW w:w="600" w:type="pct"/>
            <w:vMerge/>
            <w:vAlign w:val="center"/>
          </w:tcPr>
          <w:p w:rsidR="00D86DEA" w:rsidRPr="00745CEC" w:rsidRDefault="00D86DEA" w:rsidP="007510F0">
            <w:pPr>
              <w:spacing w:after="0" w:line="240" w:lineRule="auto"/>
              <w:ind w:firstLine="0"/>
              <w:jc w:val="center"/>
              <w:rPr>
                <w:rFonts w:eastAsia="Times New Roman"/>
                <w:sz w:val="20"/>
                <w:szCs w:val="20"/>
              </w:rPr>
            </w:pPr>
          </w:p>
        </w:tc>
      </w:tr>
      <w:tr w:rsidR="00D86DEA" w:rsidRPr="00745CEC" w:rsidTr="007510F0">
        <w:trPr>
          <w:trHeight w:val="465"/>
        </w:trPr>
        <w:tc>
          <w:tcPr>
            <w:tcW w:w="760" w:type="pct"/>
            <w:vMerge/>
            <w:vAlign w:val="center"/>
          </w:tcPr>
          <w:p w:rsidR="00D86DEA" w:rsidRDefault="00D86DEA" w:rsidP="007510F0">
            <w:pPr>
              <w:spacing w:after="0" w:line="240" w:lineRule="auto"/>
              <w:ind w:firstLine="0"/>
              <w:rPr>
                <w:rFonts w:eastAsia="Times New Roman"/>
                <w:sz w:val="20"/>
                <w:szCs w:val="20"/>
              </w:rPr>
            </w:pPr>
          </w:p>
        </w:tc>
        <w:tc>
          <w:tcPr>
            <w:tcW w:w="1338" w:type="pct"/>
            <w:shd w:val="clear" w:color="auto" w:fill="auto"/>
            <w:hideMark/>
          </w:tcPr>
          <w:p w:rsidR="00D86DEA" w:rsidRPr="00745CEC" w:rsidRDefault="00D86DEA" w:rsidP="007510F0">
            <w:pPr>
              <w:spacing w:after="0" w:line="240" w:lineRule="auto"/>
              <w:ind w:firstLine="0"/>
              <w:rPr>
                <w:rFonts w:eastAsia="Times New Roman"/>
                <w:sz w:val="20"/>
                <w:szCs w:val="20"/>
              </w:rPr>
            </w:pPr>
            <w:r>
              <w:rPr>
                <w:rFonts w:eastAsia="Times New Roman"/>
                <w:sz w:val="20"/>
                <w:szCs w:val="20"/>
              </w:rPr>
              <w:t xml:space="preserve">Строительство и реконструкция второстепенных улиц в жилой застройке протяженностью 4565,0 м </w:t>
            </w:r>
            <w:proofErr w:type="gramStart"/>
            <w:r>
              <w:rPr>
                <w:rFonts w:eastAsia="Times New Roman"/>
                <w:sz w:val="20"/>
                <w:szCs w:val="20"/>
              </w:rPr>
              <w:t>в</w:t>
            </w:r>
            <w:proofErr w:type="gramEnd"/>
            <w:r>
              <w:rPr>
                <w:rFonts w:eastAsia="Times New Roman"/>
                <w:sz w:val="20"/>
                <w:szCs w:val="20"/>
              </w:rPr>
              <w:t xml:space="preserve"> с. Перегребное</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noWrap/>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noWrap/>
            <w:vAlign w:val="center"/>
            <w:hideMark/>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339" w:type="pct"/>
            <w:shd w:val="clear" w:color="auto" w:fill="auto"/>
            <w:noWrap/>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39030,75</w:t>
            </w:r>
          </w:p>
        </w:tc>
        <w:tc>
          <w:tcPr>
            <w:tcW w:w="528"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39030,75</w:t>
            </w:r>
          </w:p>
        </w:tc>
        <w:tc>
          <w:tcPr>
            <w:tcW w:w="600" w:type="pct"/>
            <w:vMerge/>
            <w:vAlign w:val="center"/>
          </w:tcPr>
          <w:p w:rsidR="00D86DEA" w:rsidRPr="00745CEC" w:rsidRDefault="00D86DEA" w:rsidP="007510F0">
            <w:pPr>
              <w:spacing w:after="0" w:line="240" w:lineRule="auto"/>
              <w:ind w:firstLine="0"/>
              <w:jc w:val="center"/>
              <w:rPr>
                <w:rFonts w:eastAsia="Times New Roman"/>
                <w:sz w:val="20"/>
                <w:szCs w:val="20"/>
              </w:rPr>
            </w:pPr>
          </w:p>
        </w:tc>
      </w:tr>
      <w:tr w:rsidR="00D86DEA" w:rsidRPr="00745CEC" w:rsidTr="007510F0">
        <w:trPr>
          <w:trHeight w:val="465"/>
        </w:trPr>
        <w:tc>
          <w:tcPr>
            <w:tcW w:w="760" w:type="pct"/>
            <w:vMerge/>
            <w:vAlign w:val="center"/>
          </w:tcPr>
          <w:p w:rsidR="00D86DEA" w:rsidRDefault="00D86DEA" w:rsidP="007510F0">
            <w:pPr>
              <w:spacing w:after="0" w:line="240" w:lineRule="auto"/>
              <w:ind w:firstLine="0"/>
              <w:rPr>
                <w:rFonts w:eastAsia="Times New Roman"/>
                <w:sz w:val="20"/>
                <w:szCs w:val="20"/>
              </w:rPr>
            </w:pPr>
          </w:p>
        </w:tc>
        <w:tc>
          <w:tcPr>
            <w:tcW w:w="1338" w:type="pct"/>
            <w:shd w:val="clear" w:color="auto" w:fill="auto"/>
            <w:hideMark/>
          </w:tcPr>
          <w:p w:rsidR="00D86DEA" w:rsidRPr="00745CEC" w:rsidRDefault="00D86DEA" w:rsidP="007510F0">
            <w:pPr>
              <w:spacing w:after="0" w:line="240" w:lineRule="auto"/>
              <w:ind w:firstLine="0"/>
              <w:rPr>
                <w:rFonts w:eastAsia="Times New Roman"/>
                <w:sz w:val="20"/>
                <w:szCs w:val="20"/>
              </w:rPr>
            </w:pPr>
            <w:r>
              <w:rPr>
                <w:rFonts w:eastAsia="Times New Roman"/>
                <w:sz w:val="20"/>
                <w:szCs w:val="20"/>
              </w:rPr>
              <w:t xml:space="preserve">Строительство и реконструкция проездов протяженностью 27210,0 м </w:t>
            </w:r>
            <w:proofErr w:type="gramStart"/>
            <w:r>
              <w:rPr>
                <w:rFonts w:eastAsia="Times New Roman"/>
                <w:sz w:val="20"/>
                <w:szCs w:val="20"/>
              </w:rPr>
              <w:t>в</w:t>
            </w:r>
            <w:proofErr w:type="gramEnd"/>
            <w:r>
              <w:rPr>
                <w:rFonts w:eastAsia="Times New Roman"/>
                <w:sz w:val="20"/>
                <w:szCs w:val="20"/>
              </w:rPr>
              <w:t xml:space="preserve"> с. Перегребное</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hideMark/>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339"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232645,5</w:t>
            </w:r>
          </w:p>
        </w:tc>
        <w:tc>
          <w:tcPr>
            <w:tcW w:w="528"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232645,5</w:t>
            </w:r>
          </w:p>
        </w:tc>
        <w:tc>
          <w:tcPr>
            <w:tcW w:w="600" w:type="pct"/>
            <w:vMerge/>
            <w:vAlign w:val="center"/>
          </w:tcPr>
          <w:p w:rsidR="00D86DEA" w:rsidRPr="00745CEC" w:rsidRDefault="00D86DEA" w:rsidP="007510F0">
            <w:pPr>
              <w:spacing w:after="0" w:line="240" w:lineRule="auto"/>
              <w:ind w:firstLine="0"/>
              <w:jc w:val="center"/>
              <w:rPr>
                <w:rFonts w:eastAsia="Times New Roman"/>
                <w:sz w:val="20"/>
                <w:szCs w:val="20"/>
              </w:rPr>
            </w:pPr>
          </w:p>
        </w:tc>
      </w:tr>
      <w:tr w:rsidR="00D86DEA" w:rsidRPr="00745CEC" w:rsidTr="007510F0">
        <w:trPr>
          <w:trHeight w:val="420"/>
        </w:trPr>
        <w:tc>
          <w:tcPr>
            <w:tcW w:w="760" w:type="pct"/>
            <w:vMerge/>
            <w:vAlign w:val="center"/>
          </w:tcPr>
          <w:p w:rsidR="00D86DEA" w:rsidRDefault="00D86DEA" w:rsidP="007510F0">
            <w:pPr>
              <w:spacing w:after="0" w:line="240" w:lineRule="auto"/>
              <w:ind w:firstLine="0"/>
              <w:rPr>
                <w:rFonts w:eastAsia="Times New Roman"/>
                <w:sz w:val="20"/>
                <w:szCs w:val="20"/>
              </w:rPr>
            </w:pPr>
          </w:p>
        </w:tc>
        <w:tc>
          <w:tcPr>
            <w:tcW w:w="1338" w:type="pct"/>
            <w:shd w:val="clear" w:color="auto" w:fill="auto"/>
            <w:hideMark/>
          </w:tcPr>
          <w:p w:rsidR="00D86DEA" w:rsidRPr="00745CEC" w:rsidRDefault="00D86DEA" w:rsidP="007510F0">
            <w:pPr>
              <w:spacing w:after="0" w:line="240" w:lineRule="auto"/>
              <w:ind w:firstLine="0"/>
              <w:rPr>
                <w:rFonts w:eastAsia="Times New Roman"/>
                <w:sz w:val="20"/>
                <w:szCs w:val="20"/>
              </w:rPr>
            </w:pPr>
            <w:r>
              <w:rPr>
                <w:rFonts w:eastAsia="Times New Roman"/>
                <w:sz w:val="20"/>
                <w:szCs w:val="20"/>
              </w:rPr>
              <w:t>Строительство поселковых дорог протяженностью 2500,0 м в д. Чемаши</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hideMark/>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339"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19426,0</w:t>
            </w:r>
          </w:p>
        </w:tc>
        <w:tc>
          <w:tcPr>
            <w:tcW w:w="528"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19426,0</w:t>
            </w:r>
          </w:p>
        </w:tc>
        <w:tc>
          <w:tcPr>
            <w:tcW w:w="600" w:type="pct"/>
            <w:vMerge/>
            <w:vAlign w:val="center"/>
          </w:tcPr>
          <w:p w:rsidR="00D86DEA" w:rsidRPr="00745CEC" w:rsidRDefault="00D86DEA" w:rsidP="007510F0">
            <w:pPr>
              <w:spacing w:after="0" w:line="240" w:lineRule="auto"/>
              <w:ind w:firstLine="0"/>
              <w:jc w:val="center"/>
              <w:rPr>
                <w:rFonts w:eastAsia="Times New Roman"/>
                <w:sz w:val="20"/>
                <w:szCs w:val="20"/>
              </w:rPr>
            </w:pPr>
          </w:p>
        </w:tc>
      </w:tr>
      <w:tr w:rsidR="00D86DEA" w:rsidRPr="00745CEC" w:rsidTr="007510F0">
        <w:trPr>
          <w:trHeight w:val="322"/>
        </w:trPr>
        <w:tc>
          <w:tcPr>
            <w:tcW w:w="760" w:type="pct"/>
            <w:vMerge/>
            <w:vAlign w:val="center"/>
          </w:tcPr>
          <w:p w:rsidR="00D86DEA" w:rsidRDefault="00D86DEA" w:rsidP="007510F0">
            <w:pPr>
              <w:spacing w:after="0" w:line="240" w:lineRule="auto"/>
              <w:ind w:firstLine="0"/>
              <w:rPr>
                <w:rFonts w:eastAsia="Times New Roman"/>
                <w:sz w:val="20"/>
                <w:szCs w:val="20"/>
              </w:rPr>
            </w:pPr>
          </w:p>
        </w:tc>
        <w:tc>
          <w:tcPr>
            <w:tcW w:w="1338" w:type="pct"/>
            <w:shd w:val="clear" w:color="auto" w:fill="auto"/>
            <w:hideMark/>
          </w:tcPr>
          <w:p w:rsidR="00D86DEA" w:rsidRPr="00745CEC" w:rsidRDefault="00D86DEA" w:rsidP="007510F0">
            <w:pPr>
              <w:spacing w:after="0" w:line="240" w:lineRule="auto"/>
              <w:ind w:firstLine="0"/>
              <w:rPr>
                <w:rFonts w:eastAsia="Times New Roman"/>
                <w:sz w:val="20"/>
                <w:szCs w:val="20"/>
              </w:rPr>
            </w:pPr>
            <w:r>
              <w:rPr>
                <w:rFonts w:eastAsia="Times New Roman"/>
                <w:sz w:val="20"/>
                <w:szCs w:val="20"/>
              </w:rPr>
              <w:t>Строительство главных улиц протяженностью 890,0 м в д. Чемаши</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hideMark/>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339"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6915,656</w:t>
            </w:r>
          </w:p>
        </w:tc>
        <w:tc>
          <w:tcPr>
            <w:tcW w:w="528"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6915,656</w:t>
            </w:r>
          </w:p>
        </w:tc>
        <w:tc>
          <w:tcPr>
            <w:tcW w:w="600" w:type="pct"/>
            <w:vMerge/>
            <w:vAlign w:val="center"/>
          </w:tcPr>
          <w:p w:rsidR="00D86DEA" w:rsidRPr="00745CEC" w:rsidRDefault="00D86DEA" w:rsidP="007510F0">
            <w:pPr>
              <w:spacing w:after="0" w:line="240" w:lineRule="auto"/>
              <w:ind w:firstLine="0"/>
              <w:jc w:val="center"/>
              <w:rPr>
                <w:rFonts w:eastAsia="Times New Roman"/>
                <w:sz w:val="20"/>
                <w:szCs w:val="20"/>
              </w:rPr>
            </w:pPr>
          </w:p>
        </w:tc>
      </w:tr>
      <w:tr w:rsidR="00D86DEA" w:rsidRPr="00745CEC" w:rsidTr="007510F0">
        <w:trPr>
          <w:trHeight w:val="4"/>
        </w:trPr>
        <w:tc>
          <w:tcPr>
            <w:tcW w:w="760" w:type="pct"/>
            <w:vMerge/>
            <w:vAlign w:val="center"/>
          </w:tcPr>
          <w:p w:rsidR="00D86DEA" w:rsidRDefault="00D86DEA" w:rsidP="007510F0">
            <w:pPr>
              <w:spacing w:after="0" w:line="240" w:lineRule="auto"/>
              <w:ind w:firstLine="0"/>
              <w:rPr>
                <w:rFonts w:eastAsia="Times New Roman"/>
                <w:sz w:val="20"/>
                <w:szCs w:val="20"/>
              </w:rPr>
            </w:pPr>
          </w:p>
        </w:tc>
        <w:tc>
          <w:tcPr>
            <w:tcW w:w="1338" w:type="pct"/>
            <w:shd w:val="clear" w:color="auto" w:fill="auto"/>
            <w:hideMark/>
          </w:tcPr>
          <w:p w:rsidR="00D86DEA" w:rsidRPr="00745CEC" w:rsidRDefault="00D86DEA" w:rsidP="007510F0">
            <w:pPr>
              <w:spacing w:after="0" w:line="240" w:lineRule="auto"/>
              <w:ind w:firstLine="0"/>
              <w:rPr>
                <w:rFonts w:eastAsia="Times New Roman"/>
                <w:sz w:val="20"/>
                <w:szCs w:val="20"/>
              </w:rPr>
            </w:pPr>
            <w:r>
              <w:rPr>
                <w:rFonts w:eastAsia="Times New Roman"/>
                <w:sz w:val="20"/>
                <w:szCs w:val="20"/>
              </w:rPr>
              <w:t>Строительство основных улиц в жилой застройке протяженностью 3400,0 м в д. Чемаши</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hideMark/>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339"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26419,36</w:t>
            </w:r>
          </w:p>
        </w:tc>
        <w:tc>
          <w:tcPr>
            <w:tcW w:w="528"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26419,36</w:t>
            </w:r>
          </w:p>
        </w:tc>
        <w:tc>
          <w:tcPr>
            <w:tcW w:w="600" w:type="pct"/>
            <w:vMerge/>
            <w:vAlign w:val="center"/>
          </w:tcPr>
          <w:p w:rsidR="00D86DEA" w:rsidRPr="00745CEC" w:rsidRDefault="00D86DEA" w:rsidP="007510F0">
            <w:pPr>
              <w:spacing w:after="0" w:line="240" w:lineRule="auto"/>
              <w:ind w:firstLine="0"/>
              <w:jc w:val="center"/>
              <w:rPr>
                <w:rFonts w:eastAsia="Times New Roman"/>
                <w:sz w:val="20"/>
                <w:szCs w:val="20"/>
              </w:rPr>
            </w:pPr>
          </w:p>
        </w:tc>
      </w:tr>
      <w:tr w:rsidR="00D86DEA" w:rsidRPr="00745CEC" w:rsidTr="007510F0">
        <w:trPr>
          <w:trHeight w:val="465"/>
        </w:trPr>
        <w:tc>
          <w:tcPr>
            <w:tcW w:w="760" w:type="pct"/>
            <w:vMerge/>
            <w:vAlign w:val="center"/>
          </w:tcPr>
          <w:p w:rsidR="00D86DEA" w:rsidRDefault="00D86DEA" w:rsidP="007510F0">
            <w:pPr>
              <w:spacing w:after="0" w:line="240" w:lineRule="auto"/>
              <w:ind w:firstLine="0"/>
              <w:rPr>
                <w:rFonts w:eastAsia="Times New Roman"/>
                <w:sz w:val="20"/>
                <w:szCs w:val="20"/>
              </w:rPr>
            </w:pPr>
          </w:p>
        </w:tc>
        <w:tc>
          <w:tcPr>
            <w:tcW w:w="1338" w:type="pct"/>
            <w:shd w:val="clear" w:color="auto" w:fill="auto"/>
            <w:vAlign w:val="center"/>
            <w:hideMark/>
          </w:tcPr>
          <w:p w:rsidR="00D86DEA" w:rsidRPr="00745CEC" w:rsidRDefault="00D86DEA" w:rsidP="007510F0">
            <w:pPr>
              <w:spacing w:after="0" w:line="240" w:lineRule="auto"/>
              <w:ind w:firstLine="0"/>
              <w:rPr>
                <w:rFonts w:eastAsia="Times New Roman"/>
                <w:sz w:val="20"/>
                <w:szCs w:val="20"/>
              </w:rPr>
            </w:pPr>
            <w:r>
              <w:rPr>
                <w:rFonts w:eastAsia="Times New Roman"/>
                <w:sz w:val="20"/>
                <w:szCs w:val="20"/>
              </w:rPr>
              <w:t>Строительство второстепенных улиц в жилой застройке протяженностью 1680,0 м в д. Чемаши</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noWrap/>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noWrap/>
            <w:vAlign w:val="center"/>
            <w:hideMark/>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339" w:type="pct"/>
            <w:shd w:val="clear" w:color="auto" w:fill="auto"/>
            <w:noWrap/>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13054,272</w:t>
            </w:r>
          </w:p>
        </w:tc>
        <w:tc>
          <w:tcPr>
            <w:tcW w:w="528"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13054,272</w:t>
            </w:r>
          </w:p>
        </w:tc>
        <w:tc>
          <w:tcPr>
            <w:tcW w:w="600" w:type="pct"/>
            <w:vMerge/>
            <w:vAlign w:val="center"/>
          </w:tcPr>
          <w:p w:rsidR="00D86DEA" w:rsidRPr="00745CEC" w:rsidRDefault="00D86DEA" w:rsidP="007510F0">
            <w:pPr>
              <w:spacing w:after="0" w:line="240" w:lineRule="auto"/>
              <w:ind w:firstLine="0"/>
              <w:jc w:val="center"/>
              <w:rPr>
                <w:rFonts w:eastAsia="Times New Roman"/>
                <w:sz w:val="20"/>
                <w:szCs w:val="20"/>
              </w:rPr>
            </w:pPr>
          </w:p>
        </w:tc>
      </w:tr>
      <w:tr w:rsidR="00D86DEA" w:rsidRPr="00745CEC" w:rsidTr="007510F0">
        <w:trPr>
          <w:trHeight w:val="465"/>
        </w:trPr>
        <w:tc>
          <w:tcPr>
            <w:tcW w:w="760" w:type="pct"/>
            <w:vMerge/>
            <w:vAlign w:val="center"/>
          </w:tcPr>
          <w:p w:rsidR="00D86DEA" w:rsidRDefault="00D86DEA" w:rsidP="007510F0">
            <w:pPr>
              <w:spacing w:after="0" w:line="240" w:lineRule="auto"/>
              <w:ind w:firstLine="0"/>
              <w:rPr>
                <w:rFonts w:eastAsia="Times New Roman"/>
                <w:sz w:val="20"/>
                <w:szCs w:val="20"/>
              </w:rPr>
            </w:pPr>
          </w:p>
        </w:tc>
        <w:tc>
          <w:tcPr>
            <w:tcW w:w="1338" w:type="pct"/>
            <w:shd w:val="clear" w:color="auto" w:fill="auto"/>
            <w:vAlign w:val="center"/>
          </w:tcPr>
          <w:p w:rsidR="00D86DEA" w:rsidRPr="00745CEC" w:rsidRDefault="00D86DEA" w:rsidP="007510F0">
            <w:pPr>
              <w:spacing w:after="0" w:line="240" w:lineRule="auto"/>
              <w:ind w:firstLine="0"/>
              <w:rPr>
                <w:rFonts w:eastAsia="Times New Roman"/>
                <w:sz w:val="20"/>
                <w:szCs w:val="20"/>
              </w:rPr>
            </w:pPr>
            <w:r>
              <w:rPr>
                <w:rFonts w:eastAsia="Times New Roman"/>
                <w:sz w:val="20"/>
                <w:szCs w:val="20"/>
              </w:rPr>
              <w:t>Строительство проездов протяженностью 1940,0 м в д. Чемаши</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noWrap/>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noWrap/>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339" w:type="pct"/>
            <w:shd w:val="clear" w:color="auto" w:fill="auto"/>
            <w:noWrap/>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15074,576</w:t>
            </w:r>
          </w:p>
        </w:tc>
        <w:tc>
          <w:tcPr>
            <w:tcW w:w="528"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15074,576</w:t>
            </w:r>
          </w:p>
        </w:tc>
        <w:tc>
          <w:tcPr>
            <w:tcW w:w="600" w:type="pct"/>
            <w:vMerge/>
            <w:vAlign w:val="center"/>
          </w:tcPr>
          <w:p w:rsidR="00D86DEA" w:rsidRPr="00745CEC" w:rsidRDefault="00D86DEA" w:rsidP="007510F0">
            <w:pPr>
              <w:spacing w:after="0" w:line="240" w:lineRule="auto"/>
              <w:ind w:firstLine="0"/>
              <w:jc w:val="center"/>
              <w:rPr>
                <w:rFonts w:eastAsia="Times New Roman"/>
                <w:sz w:val="20"/>
                <w:szCs w:val="20"/>
              </w:rPr>
            </w:pPr>
          </w:p>
        </w:tc>
      </w:tr>
      <w:tr w:rsidR="00D86DEA" w:rsidRPr="00745CEC" w:rsidTr="007510F0">
        <w:trPr>
          <w:trHeight w:val="465"/>
        </w:trPr>
        <w:tc>
          <w:tcPr>
            <w:tcW w:w="760" w:type="pct"/>
            <w:vMerge/>
            <w:vAlign w:val="center"/>
          </w:tcPr>
          <w:p w:rsidR="00D86DEA" w:rsidRDefault="00D86DEA" w:rsidP="007510F0">
            <w:pPr>
              <w:spacing w:after="0" w:line="240" w:lineRule="auto"/>
              <w:ind w:firstLine="0"/>
              <w:rPr>
                <w:rFonts w:eastAsia="Times New Roman"/>
                <w:sz w:val="20"/>
                <w:szCs w:val="20"/>
              </w:rPr>
            </w:pPr>
          </w:p>
        </w:tc>
        <w:tc>
          <w:tcPr>
            <w:tcW w:w="1338" w:type="pct"/>
            <w:shd w:val="clear" w:color="auto" w:fill="auto"/>
            <w:hideMark/>
          </w:tcPr>
          <w:p w:rsidR="00D86DEA" w:rsidRPr="00745CEC" w:rsidRDefault="00D86DEA" w:rsidP="007510F0">
            <w:pPr>
              <w:spacing w:after="0" w:line="240" w:lineRule="auto"/>
              <w:ind w:firstLine="0"/>
              <w:rPr>
                <w:rFonts w:eastAsia="Times New Roman"/>
                <w:sz w:val="20"/>
                <w:szCs w:val="20"/>
              </w:rPr>
            </w:pPr>
            <w:r>
              <w:rPr>
                <w:rFonts w:eastAsia="Times New Roman"/>
                <w:sz w:val="20"/>
                <w:szCs w:val="20"/>
              </w:rPr>
              <w:t>Строительство поселковых дорог протяженностью 1020,0 м в д. Нижние Нарыкары</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noWrap/>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noWrap/>
            <w:vAlign w:val="center"/>
            <w:hideMark/>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339" w:type="pct"/>
            <w:shd w:val="clear" w:color="auto" w:fill="auto"/>
            <w:noWrap/>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5944,56</w:t>
            </w:r>
          </w:p>
        </w:tc>
        <w:tc>
          <w:tcPr>
            <w:tcW w:w="528"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5944,56</w:t>
            </w:r>
          </w:p>
        </w:tc>
        <w:tc>
          <w:tcPr>
            <w:tcW w:w="600" w:type="pct"/>
            <w:vMerge/>
            <w:vAlign w:val="center"/>
          </w:tcPr>
          <w:p w:rsidR="00D86DEA" w:rsidRPr="00745CEC" w:rsidRDefault="00D86DEA" w:rsidP="007510F0">
            <w:pPr>
              <w:spacing w:after="0" w:line="240" w:lineRule="auto"/>
              <w:ind w:firstLine="0"/>
              <w:jc w:val="center"/>
              <w:rPr>
                <w:rFonts w:eastAsia="Times New Roman"/>
                <w:sz w:val="20"/>
                <w:szCs w:val="20"/>
              </w:rPr>
            </w:pPr>
          </w:p>
        </w:tc>
      </w:tr>
      <w:tr w:rsidR="00D86DEA" w:rsidRPr="00745CEC" w:rsidTr="007510F0">
        <w:trPr>
          <w:trHeight w:val="465"/>
        </w:trPr>
        <w:tc>
          <w:tcPr>
            <w:tcW w:w="760" w:type="pct"/>
            <w:vMerge/>
            <w:vAlign w:val="center"/>
          </w:tcPr>
          <w:p w:rsidR="00D86DEA" w:rsidRDefault="00D86DEA" w:rsidP="007510F0">
            <w:pPr>
              <w:spacing w:after="0" w:line="240" w:lineRule="auto"/>
              <w:ind w:firstLine="0"/>
              <w:rPr>
                <w:rFonts w:eastAsia="Times New Roman"/>
                <w:sz w:val="20"/>
                <w:szCs w:val="20"/>
              </w:rPr>
            </w:pPr>
          </w:p>
        </w:tc>
        <w:tc>
          <w:tcPr>
            <w:tcW w:w="1338" w:type="pct"/>
            <w:shd w:val="clear" w:color="auto" w:fill="auto"/>
            <w:hideMark/>
          </w:tcPr>
          <w:p w:rsidR="00D86DEA" w:rsidRPr="00745CEC" w:rsidRDefault="00D86DEA" w:rsidP="007510F0">
            <w:pPr>
              <w:spacing w:after="0" w:line="240" w:lineRule="auto"/>
              <w:ind w:firstLine="0"/>
              <w:rPr>
                <w:rFonts w:eastAsia="Times New Roman"/>
                <w:sz w:val="20"/>
                <w:szCs w:val="20"/>
              </w:rPr>
            </w:pPr>
            <w:r>
              <w:rPr>
                <w:rFonts w:eastAsia="Times New Roman"/>
                <w:sz w:val="20"/>
                <w:szCs w:val="20"/>
              </w:rPr>
              <w:t>Строительство главных улиц протяженностью 340,0 м в д. Нижние Нарыкары</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noWrap/>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noWrap/>
            <w:vAlign w:val="center"/>
            <w:hideMark/>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339" w:type="pct"/>
            <w:shd w:val="clear" w:color="auto" w:fill="auto"/>
            <w:noWrap/>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1981,52</w:t>
            </w:r>
          </w:p>
        </w:tc>
        <w:tc>
          <w:tcPr>
            <w:tcW w:w="528"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1981,52</w:t>
            </w:r>
          </w:p>
        </w:tc>
        <w:tc>
          <w:tcPr>
            <w:tcW w:w="600" w:type="pct"/>
            <w:vMerge/>
            <w:vAlign w:val="center"/>
          </w:tcPr>
          <w:p w:rsidR="00D86DEA" w:rsidRPr="00745CEC" w:rsidRDefault="00D86DEA" w:rsidP="007510F0">
            <w:pPr>
              <w:spacing w:after="0" w:line="240" w:lineRule="auto"/>
              <w:ind w:firstLine="0"/>
              <w:jc w:val="center"/>
              <w:rPr>
                <w:rFonts w:eastAsia="Times New Roman"/>
                <w:sz w:val="20"/>
                <w:szCs w:val="20"/>
              </w:rPr>
            </w:pPr>
          </w:p>
        </w:tc>
      </w:tr>
      <w:tr w:rsidR="00D86DEA" w:rsidRPr="00745CEC" w:rsidTr="007510F0">
        <w:trPr>
          <w:trHeight w:val="303"/>
        </w:trPr>
        <w:tc>
          <w:tcPr>
            <w:tcW w:w="760" w:type="pct"/>
            <w:vMerge/>
            <w:vAlign w:val="center"/>
          </w:tcPr>
          <w:p w:rsidR="00D86DEA" w:rsidRDefault="00D86DEA" w:rsidP="007510F0">
            <w:pPr>
              <w:spacing w:after="0" w:line="240" w:lineRule="auto"/>
              <w:ind w:firstLine="0"/>
              <w:rPr>
                <w:rFonts w:eastAsia="Times New Roman"/>
                <w:sz w:val="20"/>
                <w:szCs w:val="20"/>
              </w:rPr>
            </w:pPr>
          </w:p>
        </w:tc>
        <w:tc>
          <w:tcPr>
            <w:tcW w:w="1338" w:type="pct"/>
            <w:shd w:val="clear" w:color="auto" w:fill="auto"/>
            <w:hideMark/>
          </w:tcPr>
          <w:p w:rsidR="00D86DEA" w:rsidRPr="00745CEC" w:rsidRDefault="00D86DEA" w:rsidP="007510F0">
            <w:pPr>
              <w:spacing w:after="0" w:line="240" w:lineRule="auto"/>
              <w:ind w:firstLine="0"/>
              <w:rPr>
                <w:rFonts w:eastAsia="Times New Roman"/>
                <w:sz w:val="20"/>
                <w:szCs w:val="20"/>
              </w:rPr>
            </w:pPr>
            <w:r>
              <w:rPr>
                <w:rFonts w:eastAsia="Times New Roman"/>
                <w:sz w:val="20"/>
                <w:szCs w:val="20"/>
              </w:rPr>
              <w:t>Строительство основных улиц в жилой застройке протяженностью 2490,0 м в д. Нижние Нарыкары</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noWrap/>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noWrap/>
            <w:vAlign w:val="center"/>
            <w:hideMark/>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339" w:type="pct"/>
            <w:shd w:val="clear" w:color="auto" w:fill="auto"/>
            <w:noWrap/>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14511,72</w:t>
            </w:r>
          </w:p>
        </w:tc>
        <w:tc>
          <w:tcPr>
            <w:tcW w:w="528"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14511,72</w:t>
            </w:r>
          </w:p>
        </w:tc>
        <w:tc>
          <w:tcPr>
            <w:tcW w:w="600" w:type="pct"/>
            <w:vMerge/>
            <w:vAlign w:val="center"/>
          </w:tcPr>
          <w:p w:rsidR="00D86DEA" w:rsidRPr="00745CEC" w:rsidRDefault="00D86DEA" w:rsidP="007510F0">
            <w:pPr>
              <w:spacing w:after="0" w:line="240" w:lineRule="auto"/>
              <w:ind w:firstLine="0"/>
              <w:jc w:val="center"/>
              <w:rPr>
                <w:rFonts w:eastAsia="Times New Roman"/>
                <w:sz w:val="20"/>
                <w:szCs w:val="20"/>
              </w:rPr>
            </w:pPr>
          </w:p>
        </w:tc>
      </w:tr>
      <w:tr w:rsidR="00D86DEA" w:rsidRPr="00745CEC" w:rsidTr="007510F0">
        <w:trPr>
          <w:trHeight w:val="303"/>
        </w:trPr>
        <w:tc>
          <w:tcPr>
            <w:tcW w:w="760" w:type="pct"/>
            <w:vMerge/>
            <w:vAlign w:val="center"/>
          </w:tcPr>
          <w:p w:rsidR="00D86DEA" w:rsidRDefault="00D86DEA" w:rsidP="007510F0">
            <w:pPr>
              <w:spacing w:after="0" w:line="240" w:lineRule="auto"/>
              <w:ind w:firstLine="0"/>
              <w:rPr>
                <w:rFonts w:eastAsia="Times New Roman"/>
                <w:sz w:val="20"/>
                <w:szCs w:val="20"/>
              </w:rPr>
            </w:pPr>
          </w:p>
        </w:tc>
        <w:tc>
          <w:tcPr>
            <w:tcW w:w="1338" w:type="pct"/>
            <w:shd w:val="clear" w:color="auto" w:fill="auto"/>
          </w:tcPr>
          <w:p w:rsidR="00D86DEA" w:rsidRPr="00745CEC" w:rsidRDefault="00D86DEA" w:rsidP="007510F0">
            <w:pPr>
              <w:spacing w:after="0" w:line="240" w:lineRule="auto"/>
              <w:ind w:firstLine="0"/>
              <w:rPr>
                <w:rFonts w:eastAsia="Times New Roman"/>
                <w:sz w:val="20"/>
                <w:szCs w:val="20"/>
              </w:rPr>
            </w:pPr>
            <w:r>
              <w:rPr>
                <w:rFonts w:eastAsia="Times New Roman"/>
                <w:sz w:val="20"/>
                <w:szCs w:val="20"/>
              </w:rPr>
              <w:t>Строительство второстепенных улиц в жилой застройке протяженностью 2000,0 м в д. Нижние Нарыкары</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noWrap/>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noWrap/>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339" w:type="pct"/>
            <w:shd w:val="clear" w:color="auto" w:fill="auto"/>
            <w:noWrap/>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11656,0</w:t>
            </w:r>
          </w:p>
        </w:tc>
        <w:tc>
          <w:tcPr>
            <w:tcW w:w="528"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11656,0</w:t>
            </w:r>
          </w:p>
        </w:tc>
        <w:tc>
          <w:tcPr>
            <w:tcW w:w="600" w:type="pct"/>
            <w:vMerge/>
            <w:vAlign w:val="center"/>
          </w:tcPr>
          <w:p w:rsidR="00D86DEA" w:rsidRPr="00745CEC" w:rsidRDefault="00D86DEA" w:rsidP="007510F0">
            <w:pPr>
              <w:spacing w:after="0" w:line="240" w:lineRule="auto"/>
              <w:ind w:firstLine="0"/>
              <w:jc w:val="center"/>
              <w:rPr>
                <w:rFonts w:eastAsia="Times New Roman"/>
                <w:sz w:val="20"/>
                <w:szCs w:val="20"/>
              </w:rPr>
            </w:pPr>
          </w:p>
        </w:tc>
      </w:tr>
      <w:tr w:rsidR="00D86DEA" w:rsidRPr="00745CEC" w:rsidTr="007510F0">
        <w:trPr>
          <w:trHeight w:val="303"/>
        </w:trPr>
        <w:tc>
          <w:tcPr>
            <w:tcW w:w="760" w:type="pct"/>
            <w:vMerge/>
            <w:vAlign w:val="center"/>
          </w:tcPr>
          <w:p w:rsidR="00D86DEA" w:rsidRDefault="00D86DEA" w:rsidP="007510F0">
            <w:pPr>
              <w:spacing w:after="0" w:line="240" w:lineRule="auto"/>
              <w:ind w:firstLine="0"/>
              <w:rPr>
                <w:rFonts w:eastAsia="Times New Roman"/>
                <w:sz w:val="20"/>
                <w:szCs w:val="20"/>
              </w:rPr>
            </w:pPr>
          </w:p>
        </w:tc>
        <w:tc>
          <w:tcPr>
            <w:tcW w:w="1338" w:type="pct"/>
            <w:shd w:val="clear" w:color="auto" w:fill="auto"/>
          </w:tcPr>
          <w:p w:rsidR="00D86DEA" w:rsidRPr="00745CEC" w:rsidRDefault="00D86DEA" w:rsidP="007510F0">
            <w:pPr>
              <w:spacing w:after="0" w:line="240" w:lineRule="auto"/>
              <w:ind w:firstLine="0"/>
              <w:rPr>
                <w:rFonts w:eastAsia="Times New Roman"/>
                <w:sz w:val="20"/>
                <w:szCs w:val="20"/>
              </w:rPr>
            </w:pPr>
            <w:r>
              <w:rPr>
                <w:rFonts w:eastAsia="Times New Roman"/>
                <w:sz w:val="20"/>
                <w:szCs w:val="20"/>
              </w:rPr>
              <w:t>Строительство проездов протяженностью 3800,0 м в д. Нижние Нарыкары</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noWrap/>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noWrap/>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339" w:type="pct"/>
            <w:shd w:val="clear" w:color="auto" w:fill="auto"/>
            <w:noWrap/>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22146,4</w:t>
            </w:r>
          </w:p>
        </w:tc>
        <w:tc>
          <w:tcPr>
            <w:tcW w:w="528"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22146,4</w:t>
            </w:r>
          </w:p>
        </w:tc>
        <w:tc>
          <w:tcPr>
            <w:tcW w:w="600" w:type="pct"/>
            <w:vMerge/>
            <w:vAlign w:val="center"/>
          </w:tcPr>
          <w:p w:rsidR="00D86DEA" w:rsidRPr="00745CEC" w:rsidRDefault="00D86DEA" w:rsidP="007510F0">
            <w:pPr>
              <w:spacing w:after="0" w:line="240" w:lineRule="auto"/>
              <w:ind w:firstLine="0"/>
              <w:jc w:val="center"/>
              <w:rPr>
                <w:rFonts w:eastAsia="Times New Roman"/>
                <w:sz w:val="20"/>
                <w:szCs w:val="20"/>
              </w:rPr>
            </w:pPr>
          </w:p>
        </w:tc>
      </w:tr>
      <w:tr w:rsidR="00D86DEA" w:rsidRPr="00745CEC" w:rsidTr="007510F0">
        <w:trPr>
          <w:trHeight w:val="303"/>
        </w:trPr>
        <w:tc>
          <w:tcPr>
            <w:tcW w:w="760" w:type="pct"/>
            <w:vMerge/>
            <w:vAlign w:val="center"/>
          </w:tcPr>
          <w:p w:rsidR="00D86DEA" w:rsidRDefault="00D86DEA" w:rsidP="007510F0">
            <w:pPr>
              <w:spacing w:after="0" w:line="240" w:lineRule="auto"/>
              <w:ind w:firstLine="0"/>
              <w:rPr>
                <w:rFonts w:eastAsia="Times New Roman"/>
                <w:color w:val="000000"/>
                <w:sz w:val="20"/>
                <w:szCs w:val="20"/>
              </w:rPr>
            </w:pPr>
          </w:p>
        </w:tc>
        <w:tc>
          <w:tcPr>
            <w:tcW w:w="1338" w:type="pct"/>
            <w:shd w:val="clear" w:color="auto" w:fill="auto"/>
            <w:vAlign w:val="center"/>
          </w:tcPr>
          <w:p w:rsidR="00D86DEA" w:rsidRPr="00AB14A7" w:rsidRDefault="00D86DEA" w:rsidP="007510F0">
            <w:pPr>
              <w:spacing w:after="0" w:line="240" w:lineRule="auto"/>
              <w:ind w:firstLine="0"/>
              <w:rPr>
                <w:rFonts w:eastAsia="Times New Roman"/>
                <w:color w:val="000000"/>
                <w:sz w:val="20"/>
                <w:szCs w:val="20"/>
              </w:rPr>
            </w:pPr>
            <w:r>
              <w:rPr>
                <w:rFonts w:eastAsia="Times New Roman"/>
                <w:color w:val="000000"/>
                <w:sz w:val="20"/>
                <w:szCs w:val="20"/>
              </w:rPr>
              <w:t xml:space="preserve">Асфальтирование </w:t>
            </w:r>
            <w:proofErr w:type="spellStart"/>
            <w:r>
              <w:rPr>
                <w:rFonts w:eastAsia="Times New Roman"/>
                <w:color w:val="000000"/>
                <w:sz w:val="20"/>
                <w:szCs w:val="20"/>
              </w:rPr>
              <w:t>межпоселенческой</w:t>
            </w:r>
            <w:proofErr w:type="spellEnd"/>
            <w:r>
              <w:rPr>
                <w:rFonts w:eastAsia="Times New Roman"/>
                <w:color w:val="000000"/>
                <w:sz w:val="20"/>
                <w:szCs w:val="20"/>
              </w:rPr>
              <w:t xml:space="preserve"> дороги СМУ-4 протяженностью 1500,0 м </w:t>
            </w:r>
            <w:proofErr w:type="gramStart"/>
            <w:r>
              <w:rPr>
                <w:rFonts w:eastAsia="Times New Roman"/>
                <w:color w:val="000000"/>
                <w:sz w:val="20"/>
                <w:szCs w:val="20"/>
              </w:rPr>
              <w:t>в</w:t>
            </w:r>
            <w:proofErr w:type="gramEnd"/>
            <w:r>
              <w:rPr>
                <w:rFonts w:eastAsia="Times New Roman"/>
                <w:color w:val="000000"/>
                <w:sz w:val="20"/>
                <w:szCs w:val="20"/>
              </w:rPr>
              <w:t xml:space="preserve"> с. Перегребное</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Pr>
                <w:rFonts w:eastAsia="Times New Roman"/>
                <w:sz w:val="20"/>
                <w:szCs w:val="20"/>
              </w:rPr>
              <w:t>10000</w:t>
            </w:r>
          </w:p>
        </w:tc>
        <w:tc>
          <w:tcPr>
            <w:tcW w:w="287" w:type="pct"/>
            <w:vAlign w:val="center"/>
          </w:tcPr>
          <w:p w:rsidR="00D86DEA" w:rsidRPr="000A597B" w:rsidRDefault="00D86DEA" w:rsidP="007510F0">
            <w:pPr>
              <w:spacing w:after="0" w:line="240" w:lineRule="auto"/>
              <w:ind w:firstLine="0"/>
              <w:jc w:val="center"/>
              <w:rPr>
                <w:rFonts w:eastAsia="Times New Roman"/>
                <w:sz w:val="20"/>
                <w:szCs w:val="20"/>
              </w:rPr>
            </w:pPr>
            <w:r>
              <w:rPr>
                <w:rFonts w:eastAsia="Times New Roman"/>
                <w:sz w:val="20"/>
                <w:szCs w:val="20"/>
              </w:rPr>
              <w:t>12500</w:t>
            </w:r>
          </w:p>
        </w:tc>
        <w:tc>
          <w:tcPr>
            <w:tcW w:w="287" w:type="pct"/>
            <w:shd w:val="clear" w:color="auto" w:fill="auto"/>
            <w:noWrap/>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noWrap/>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339" w:type="pct"/>
            <w:shd w:val="clear" w:color="auto" w:fill="auto"/>
            <w:noWrap/>
            <w:vAlign w:val="center"/>
          </w:tcPr>
          <w:p w:rsidR="00D86DEA" w:rsidRPr="000A597B" w:rsidRDefault="00D86DEA" w:rsidP="007510F0">
            <w:pPr>
              <w:spacing w:after="0" w:line="240" w:lineRule="auto"/>
              <w:ind w:firstLine="0"/>
              <w:jc w:val="center"/>
              <w:rPr>
                <w:rFonts w:eastAsia="Times New Roman"/>
                <w:sz w:val="20"/>
                <w:szCs w:val="20"/>
              </w:rPr>
            </w:pPr>
          </w:p>
        </w:tc>
        <w:tc>
          <w:tcPr>
            <w:tcW w:w="528"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22500,0</w:t>
            </w:r>
          </w:p>
        </w:tc>
        <w:tc>
          <w:tcPr>
            <w:tcW w:w="600" w:type="pct"/>
            <w:vMerge/>
            <w:vAlign w:val="center"/>
          </w:tcPr>
          <w:p w:rsidR="00D86DEA" w:rsidRPr="00745CEC" w:rsidRDefault="00D86DEA" w:rsidP="007510F0">
            <w:pPr>
              <w:spacing w:after="0" w:line="240" w:lineRule="auto"/>
              <w:ind w:firstLine="0"/>
              <w:jc w:val="center"/>
              <w:rPr>
                <w:rFonts w:eastAsia="Times New Roman"/>
                <w:sz w:val="20"/>
                <w:szCs w:val="20"/>
              </w:rPr>
            </w:pPr>
          </w:p>
        </w:tc>
      </w:tr>
      <w:tr w:rsidR="00D86DEA" w:rsidRPr="00745CEC" w:rsidTr="007510F0">
        <w:trPr>
          <w:trHeight w:val="303"/>
        </w:trPr>
        <w:tc>
          <w:tcPr>
            <w:tcW w:w="760" w:type="pct"/>
            <w:vMerge/>
            <w:vAlign w:val="center"/>
          </w:tcPr>
          <w:p w:rsidR="00D86DEA" w:rsidRDefault="00D86DEA" w:rsidP="007510F0">
            <w:pPr>
              <w:spacing w:after="0" w:line="240" w:lineRule="auto"/>
              <w:ind w:firstLine="0"/>
              <w:rPr>
                <w:rFonts w:eastAsia="Times New Roman"/>
                <w:color w:val="000000"/>
                <w:sz w:val="20"/>
                <w:szCs w:val="20"/>
              </w:rPr>
            </w:pPr>
          </w:p>
        </w:tc>
        <w:tc>
          <w:tcPr>
            <w:tcW w:w="1338" w:type="pct"/>
            <w:shd w:val="clear" w:color="auto" w:fill="auto"/>
            <w:vAlign w:val="center"/>
          </w:tcPr>
          <w:p w:rsidR="00D86DEA" w:rsidRPr="00AB14A7" w:rsidRDefault="00D86DEA" w:rsidP="007510F0">
            <w:pPr>
              <w:spacing w:after="0" w:line="240" w:lineRule="auto"/>
              <w:ind w:firstLine="0"/>
              <w:rPr>
                <w:rFonts w:eastAsia="Times New Roman"/>
                <w:color w:val="000000"/>
                <w:sz w:val="20"/>
                <w:szCs w:val="20"/>
              </w:rPr>
            </w:pPr>
            <w:r>
              <w:rPr>
                <w:rFonts w:eastAsia="Times New Roman"/>
                <w:color w:val="000000"/>
                <w:sz w:val="20"/>
                <w:szCs w:val="20"/>
              </w:rPr>
              <w:t xml:space="preserve">Асфальтирование ул. Строителей протяженностью 1500,0 м </w:t>
            </w:r>
            <w:proofErr w:type="gramStart"/>
            <w:r>
              <w:rPr>
                <w:rFonts w:eastAsia="Times New Roman"/>
                <w:color w:val="000000"/>
                <w:sz w:val="20"/>
                <w:szCs w:val="20"/>
              </w:rPr>
              <w:t>в</w:t>
            </w:r>
            <w:proofErr w:type="gramEnd"/>
            <w:r>
              <w:rPr>
                <w:rFonts w:eastAsia="Times New Roman"/>
                <w:color w:val="000000"/>
                <w:sz w:val="20"/>
                <w:szCs w:val="20"/>
              </w:rPr>
              <w:t xml:space="preserve"> с. Перегребное</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Pr>
                <w:rFonts w:eastAsia="Times New Roman"/>
                <w:sz w:val="20"/>
                <w:szCs w:val="20"/>
              </w:rPr>
              <w:t>10000</w:t>
            </w:r>
          </w:p>
        </w:tc>
        <w:tc>
          <w:tcPr>
            <w:tcW w:w="287" w:type="pct"/>
            <w:vAlign w:val="center"/>
          </w:tcPr>
          <w:p w:rsidR="00D86DEA" w:rsidRPr="000A597B" w:rsidRDefault="00D86DEA" w:rsidP="007510F0">
            <w:pPr>
              <w:spacing w:after="0" w:line="240" w:lineRule="auto"/>
              <w:ind w:firstLine="0"/>
              <w:jc w:val="center"/>
              <w:rPr>
                <w:rFonts w:eastAsia="Times New Roman"/>
                <w:sz w:val="20"/>
                <w:szCs w:val="20"/>
              </w:rPr>
            </w:pPr>
            <w:r>
              <w:rPr>
                <w:rFonts w:eastAsia="Times New Roman"/>
                <w:sz w:val="20"/>
                <w:szCs w:val="20"/>
              </w:rPr>
              <w:t>12500</w:t>
            </w:r>
          </w:p>
        </w:tc>
        <w:tc>
          <w:tcPr>
            <w:tcW w:w="287" w:type="pct"/>
            <w:shd w:val="clear" w:color="auto" w:fill="auto"/>
            <w:noWrap/>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noWrap/>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339" w:type="pct"/>
            <w:shd w:val="clear" w:color="auto" w:fill="auto"/>
            <w:noWrap/>
            <w:vAlign w:val="center"/>
          </w:tcPr>
          <w:p w:rsidR="00D86DEA" w:rsidRPr="000A597B" w:rsidRDefault="00D86DEA" w:rsidP="007510F0">
            <w:pPr>
              <w:spacing w:after="0" w:line="240" w:lineRule="auto"/>
              <w:ind w:firstLine="0"/>
              <w:jc w:val="center"/>
              <w:rPr>
                <w:rFonts w:eastAsia="Times New Roman"/>
                <w:sz w:val="20"/>
                <w:szCs w:val="20"/>
              </w:rPr>
            </w:pPr>
          </w:p>
        </w:tc>
        <w:tc>
          <w:tcPr>
            <w:tcW w:w="528"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22500,0</w:t>
            </w:r>
          </w:p>
        </w:tc>
        <w:tc>
          <w:tcPr>
            <w:tcW w:w="600" w:type="pct"/>
            <w:vMerge/>
            <w:vAlign w:val="center"/>
          </w:tcPr>
          <w:p w:rsidR="00D86DEA" w:rsidRPr="00745CEC" w:rsidRDefault="00D86DEA" w:rsidP="007510F0">
            <w:pPr>
              <w:spacing w:after="0" w:line="240" w:lineRule="auto"/>
              <w:ind w:firstLine="0"/>
              <w:jc w:val="center"/>
              <w:rPr>
                <w:rFonts w:eastAsia="Times New Roman"/>
                <w:sz w:val="20"/>
                <w:szCs w:val="20"/>
              </w:rPr>
            </w:pPr>
          </w:p>
        </w:tc>
      </w:tr>
      <w:tr w:rsidR="00D86DEA" w:rsidRPr="00745CEC" w:rsidTr="007510F0">
        <w:trPr>
          <w:trHeight w:val="303"/>
        </w:trPr>
        <w:tc>
          <w:tcPr>
            <w:tcW w:w="760" w:type="pct"/>
            <w:vMerge/>
            <w:vAlign w:val="center"/>
          </w:tcPr>
          <w:p w:rsidR="00D86DEA" w:rsidRDefault="00D86DEA" w:rsidP="007510F0">
            <w:pPr>
              <w:spacing w:after="0" w:line="240" w:lineRule="auto"/>
              <w:ind w:firstLine="0"/>
              <w:rPr>
                <w:rFonts w:eastAsia="Times New Roman"/>
                <w:color w:val="000000"/>
                <w:sz w:val="20"/>
                <w:szCs w:val="20"/>
              </w:rPr>
            </w:pPr>
          </w:p>
        </w:tc>
        <w:tc>
          <w:tcPr>
            <w:tcW w:w="1338" w:type="pct"/>
            <w:shd w:val="clear" w:color="auto" w:fill="auto"/>
            <w:vAlign w:val="center"/>
          </w:tcPr>
          <w:p w:rsidR="00D86DEA" w:rsidRPr="00AB14A7" w:rsidRDefault="00D86DEA" w:rsidP="007510F0">
            <w:pPr>
              <w:spacing w:after="0" w:line="240" w:lineRule="auto"/>
              <w:ind w:firstLine="0"/>
              <w:rPr>
                <w:rFonts w:eastAsia="Times New Roman"/>
                <w:color w:val="000000"/>
                <w:sz w:val="20"/>
                <w:szCs w:val="20"/>
              </w:rPr>
            </w:pPr>
            <w:r>
              <w:rPr>
                <w:rFonts w:eastAsia="Times New Roman"/>
                <w:color w:val="000000"/>
                <w:sz w:val="20"/>
                <w:szCs w:val="20"/>
              </w:rPr>
              <w:t xml:space="preserve">Асфальтирование ул. Спасенникова протяженностью 1000,0 м </w:t>
            </w:r>
            <w:proofErr w:type="gramStart"/>
            <w:r>
              <w:rPr>
                <w:rFonts w:eastAsia="Times New Roman"/>
                <w:color w:val="000000"/>
                <w:sz w:val="20"/>
                <w:szCs w:val="20"/>
              </w:rPr>
              <w:t>в</w:t>
            </w:r>
            <w:proofErr w:type="gramEnd"/>
            <w:r>
              <w:rPr>
                <w:rFonts w:eastAsia="Times New Roman"/>
                <w:color w:val="000000"/>
                <w:sz w:val="20"/>
                <w:szCs w:val="20"/>
              </w:rPr>
              <w:t xml:space="preserve"> с. Перегребное</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Pr>
                <w:rFonts w:eastAsia="Times New Roman"/>
                <w:sz w:val="20"/>
                <w:szCs w:val="20"/>
              </w:rPr>
              <w:t>5000</w:t>
            </w:r>
          </w:p>
        </w:tc>
        <w:tc>
          <w:tcPr>
            <w:tcW w:w="287" w:type="pct"/>
            <w:vAlign w:val="center"/>
          </w:tcPr>
          <w:p w:rsidR="00D86DEA" w:rsidRPr="000A597B" w:rsidRDefault="00D86DEA" w:rsidP="007510F0">
            <w:pPr>
              <w:spacing w:after="0" w:line="240" w:lineRule="auto"/>
              <w:ind w:firstLine="0"/>
              <w:jc w:val="center"/>
              <w:rPr>
                <w:rFonts w:eastAsia="Times New Roman"/>
                <w:sz w:val="20"/>
                <w:szCs w:val="20"/>
              </w:rPr>
            </w:pPr>
            <w:r>
              <w:rPr>
                <w:rFonts w:eastAsia="Times New Roman"/>
                <w:sz w:val="20"/>
                <w:szCs w:val="20"/>
              </w:rPr>
              <w:t>10000</w:t>
            </w:r>
          </w:p>
        </w:tc>
        <w:tc>
          <w:tcPr>
            <w:tcW w:w="287" w:type="pct"/>
            <w:shd w:val="clear" w:color="auto" w:fill="auto"/>
            <w:noWrap/>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noWrap/>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339" w:type="pct"/>
            <w:shd w:val="clear" w:color="auto" w:fill="auto"/>
            <w:noWrap/>
            <w:vAlign w:val="center"/>
          </w:tcPr>
          <w:p w:rsidR="00D86DEA" w:rsidRPr="000A597B" w:rsidRDefault="00D86DEA" w:rsidP="007510F0">
            <w:pPr>
              <w:spacing w:after="0" w:line="240" w:lineRule="auto"/>
              <w:ind w:firstLine="0"/>
              <w:jc w:val="center"/>
              <w:rPr>
                <w:rFonts w:eastAsia="Times New Roman"/>
                <w:sz w:val="20"/>
                <w:szCs w:val="20"/>
              </w:rPr>
            </w:pPr>
          </w:p>
        </w:tc>
        <w:tc>
          <w:tcPr>
            <w:tcW w:w="528"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15000,0</w:t>
            </w:r>
          </w:p>
        </w:tc>
        <w:tc>
          <w:tcPr>
            <w:tcW w:w="600" w:type="pct"/>
            <w:vMerge/>
            <w:vAlign w:val="center"/>
          </w:tcPr>
          <w:p w:rsidR="00D86DEA" w:rsidRPr="00745CEC" w:rsidRDefault="00D86DEA" w:rsidP="007510F0">
            <w:pPr>
              <w:spacing w:after="0" w:line="240" w:lineRule="auto"/>
              <w:ind w:firstLine="0"/>
              <w:jc w:val="center"/>
              <w:rPr>
                <w:rFonts w:eastAsia="Times New Roman"/>
                <w:sz w:val="20"/>
                <w:szCs w:val="20"/>
              </w:rPr>
            </w:pPr>
          </w:p>
        </w:tc>
      </w:tr>
      <w:tr w:rsidR="00D86DEA" w:rsidRPr="00745CEC" w:rsidTr="007510F0">
        <w:trPr>
          <w:trHeight w:val="303"/>
        </w:trPr>
        <w:tc>
          <w:tcPr>
            <w:tcW w:w="760" w:type="pct"/>
            <w:vMerge/>
            <w:vAlign w:val="center"/>
          </w:tcPr>
          <w:p w:rsidR="00D86DEA" w:rsidRDefault="00D86DEA" w:rsidP="007510F0">
            <w:pPr>
              <w:spacing w:after="0" w:line="240" w:lineRule="auto"/>
              <w:ind w:firstLine="0"/>
              <w:rPr>
                <w:rFonts w:eastAsia="Times New Roman"/>
                <w:color w:val="000000"/>
                <w:sz w:val="20"/>
                <w:szCs w:val="20"/>
              </w:rPr>
            </w:pPr>
          </w:p>
        </w:tc>
        <w:tc>
          <w:tcPr>
            <w:tcW w:w="1338" w:type="pct"/>
            <w:shd w:val="clear" w:color="auto" w:fill="auto"/>
            <w:vAlign w:val="center"/>
          </w:tcPr>
          <w:p w:rsidR="00D86DEA" w:rsidRPr="00AB14A7" w:rsidRDefault="00D86DEA" w:rsidP="007510F0">
            <w:pPr>
              <w:spacing w:after="0" w:line="240" w:lineRule="auto"/>
              <w:ind w:firstLine="0"/>
              <w:rPr>
                <w:rFonts w:eastAsia="Times New Roman"/>
                <w:color w:val="000000"/>
                <w:sz w:val="20"/>
                <w:szCs w:val="20"/>
              </w:rPr>
            </w:pPr>
            <w:r>
              <w:rPr>
                <w:rFonts w:eastAsia="Times New Roman"/>
                <w:color w:val="000000"/>
                <w:sz w:val="20"/>
                <w:szCs w:val="20"/>
              </w:rPr>
              <w:t xml:space="preserve">Асфальтирование ул. </w:t>
            </w:r>
            <w:proofErr w:type="gramStart"/>
            <w:r>
              <w:rPr>
                <w:rFonts w:eastAsia="Times New Roman"/>
                <w:color w:val="000000"/>
                <w:sz w:val="20"/>
                <w:szCs w:val="20"/>
              </w:rPr>
              <w:t>Советская</w:t>
            </w:r>
            <w:proofErr w:type="gramEnd"/>
            <w:r>
              <w:rPr>
                <w:rFonts w:eastAsia="Times New Roman"/>
                <w:color w:val="000000"/>
                <w:sz w:val="20"/>
                <w:szCs w:val="20"/>
              </w:rPr>
              <w:t xml:space="preserve"> протяженностью 550,0 м в с. Перегребное</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Pr>
                <w:rFonts w:eastAsia="Times New Roman"/>
                <w:sz w:val="20"/>
                <w:szCs w:val="20"/>
              </w:rPr>
              <w:t>2250</w:t>
            </w:r>
          </w:p>
        </w:tc>
        <w:tc>
          <w:tcPr>
            <w:tcW w:w="287" w:type="pct"/>
            <w:vAlign w:val="center"/>
          </w:tcPr>
          <w:p w:rsidR="00D86DEA" w:rsidRPr="000A597B" w:rsidRDefault="00D86DEA" w:rsidP="007510F0">
            <w:pPr>
              <w:spacing w:after="0" w:line="240" w:lineRule="auto"/>
              <w:ind w:firstLine="0"/>
              <w:jc w:val="center"/>
              <w:rPr>
                <w:rFonts w:eastAsia="Times New Roman"/>
                <w:sz w:val="20"/>
                <w:szCs w:val="20"/>
              </w:rPr>
            </w:pPr>
            <w:r>
              <w:rPr>
                <w:rFonts w:eastAsia="Times New Roman"/>
                <w:sz w:val="20"/>
                <w:szCs w:val="20"/>
              </w:rPr>
              <w:t>6000</w:t>
            </w:r>
          </w:p>
        </w:tc>
        <w:tc>
          <w:tcPr>
            <w:tcW w:w="287" w:type="pct"/>
            <w:shd w:val="clear" w:color="auto" w:fill="auto"/>
            <w:noWrap/>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noWrap/>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339" w:type="pct"/>
            <w:shd w:val="clear" w:color="auto" w:fill="auto"/>
            <w:noWrap/>
            <w:vAlign w:val="center"/>
          </w:tcPr>
          <w:p w:rsidR="00D86DEA" w:rsidRPr="000A597B" w:rsidRDefault="00D86DEA" w:rsidP="007510F0">
            <w:pPr>
              <w:spacing w:after="0" w:line="240" w:lineRule="auto"/>
              <w:ind w:firstLine="0"/>
              <w:jc w:val="center"/>
              <w:rPr>
                <w:rFonts w:eastAsia="Times New Roman"/>
                <w:sz w:val="20"/>
                <w:szCs w:val="20"/>
              </w:rPr>
            </w:pPr>
          </w:p>
        </w:tc>
        <w:tc>
          <w:tcPr>
            <w:tcW w:w="528"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8250,0</w:t>
            </w:r>
          </w:p>
        </w:tc>
        <w:tc>
          <w:tcPr>
            <w:tcW w:w="600" w:type="pct"/>
            <w:vMerge/>
            <w:vAlign w:val="center"/>
          </w:tcPr>
          <w:p w:rsidR="00D86DEA" w:rsidRPr="00745CEC" w:rsidRDefault="00D86DEA" w:rsidP="007510F0">
            <w:pPr>
              <w:spacing w:after="0" w:line="240" w:lineRule="auto"/>
              <w:ind w:firstLine="0"/>
              <w:jc w:val="center"/>
              <w:rPr>
                <w:rFonts w:eastAsia="Times New Roman"/>
                <w:sz w:val="20"/>
                <w:szCs w:val="20"/>
              </w:rPr>
            </w:pPr>
          </w:p>
        </w:tc>
      </w:tr>
      <w:tr w:rsidR="00D86DEA" w:rsidRPr="00745CEC" w:rsidTr="007510F0">
        <w:trPr>
          <w:trHeight w:val="303"/>
        </w:trPr>
        <w:tc>
          <w:tcPr>
            <w:tcW w:w="760" w:type="pct"/>
            <w:vMerge/>
            <w:vAlign w:val="center"/>
          </w:tcPr>
          <w:p w:rsidR="00D86DEA" w:rsidRDefault="00D86DEA" w:rsidP="007510F0">
            <w:pPr>
              <w:spacing w:after="0" w:line="240" w:lineRule="auto"/>
              <w:ind w:firstLine="0"/>
              <w:rPr>
                <w:rFonts w:eastAsia="Times New Roman"/>
                <w:color w:val="000000"/>
                <w:sz w:val="20"/>
                <w:szCs w:val="20"/>
              </w:rPr>
            </w:pPr>
          </w:p>
        </w:tc>
        <w:tc>
          <w:tcPr>
            <w:tcW w:w="1338" w:type="pct"/>
            <w:shd w:val="clear" w:color="auto" w:fill="auto"/>
            <w:vAlign w:val="center"/>
          </w:tcPr>
          <w:p w:rsidR="00D86DEA" w:rsidRPr="00AB14A7" w:rsidRDefault="00D86DEA" w:rsidP="007510F0">
            <w:pPr>
              <w:spacing w:after="0" w:line="240" w:lineRule="auto"/>
              <w:ind w:firstLine="0"/>
              <w:rPr>
                <w:rFonts w:eastAsia="Times New Roman"/>
                <w:color w:val="000000"/>
                <w:sz w:val="20"/>
                <w:szCs w:val="20"/>
              </w:rPr>
            </w:pPr>
            <w:r>
              <w:rPr>
                <w:rFonts w:eastAsia="Times New Roman"/>
                <w:color w:val="000000"/>
                <w:sz w:val="20"/>
                <w:szCs w:val="20"/>
              </w:rPr>
              <w:t xml:space="preserve">Асфальтирование ул. </w:t>
            </w:r>
            <w:proofErr w:type="gramStart"/>
            <w:r>
              <w:rPr>
                <w:rFonts w:eastAsia="Times New Roman"/>
                <w:color w:val="000000"/>
                <w:sz w:val="20"/>
                <w:szCs w:val="20"/>
              </w:rPr>
              <w:t>Лесная</w:t>
            </w:r>
            <w:proofErr w:type="gramEnd"/>
            <w:r>
              <w:rPr>
                <w:rFonts w:eastAsia="Times New Roman"/>
                <w:color w:val="000000"/>
                <w:sz w:val="20"/>
                <w:szCs w:val="20"/>
              </w:rPr>
              <w:t xml:space="preserve"> протяженностью 1500,0 м в с. Перегребное</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Pr>
                <w:rFonts w:eastAsia="Times New Roman"/>
                <w:sz w:val="20"/>
                <w:szCs w:val="20"/>
              </w:rPr>
              <w:t>10000</w:t>
            </w:r>
          </w:p>
        </w:tc>
        <w:tc>
          <w:tcPr>
            <w:tcW w:w="287" w:type="pct"/>
            <w:vAlign w:val="center"/>
          </w:tcPr>
          <w:p w:rsidR="00D86DEA" w:rsidRPr="000A597B" w:rsidRDefault="00D86DEA" w:rsidP="007510F0">
            <w:pPr>
              <w:spacing w:after="0" w:line="240" w:lineRule="auto"/>
              <w:ind w:firstLine="0"/>
              <w:jc w:val="center"/>
              <w:rPr>
                <w:rFonts w:eastAsia="Times New Roman"/>
                <w:sz w:val="20"/>
                <w:szCs w:val="20"/>
              </w:rPr>
            </w:pPr>
            <w:r>
              <w:rPr>
                <w:rFonts w:eastAsia="Times New Roman"/>
                <w:sz w:val="20"/>
                <w:szCs w:val="20"/>
              </w:rPr>
              <w:t>12500</w:t>
            </w:r>
          </w:p>
        </w:tc>
        <w:tc>
          <w:tcPr>
            <w:tcW w:w="287" w:type="pct"/>
            <w:shd w:val="clear" w:color="auto" w:fill="auto"/>
            <w:noWrap/>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noWrap/>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339" w:type="pct"/>
            <w:shd w:val="clear" w:color="auto" w:fill="auto"/>
            <w:noWrap/>
            <w:vAlign w:val="center"/>
          </w:tcPr>
          <w:p w:rsidR="00D86DEA" w:rsidRPr="000A597B" w:rsidRDefault="00D86DEA" w:rsidP="007510F0">
            <w:pPr>
              <w:spacing w:after="0" w:line="240" w:lineRule="auto"/>
              <w:ind w:firstLine="0"/>
              <w:jc w:val="center"/>
              <w:rPr>
                <w:rFonts w:eastAsia="Times New Roman"/>
                <w:sz w:val="20"/>
                <w:szCs w:val="20"/>
              </w:rPr>
            </w:pPr>
          </w:p>
        </w:tc>
        <w:tc>
          <w:tcPr>
            <w:tcW w:w="528"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22500,0</w:t>
            </w:r>
          </w:p>
        </w:tc>
        <w:tc>
          <w:tcPr>
            <w:tcW w:w="600" w:type="pct"/>
            <w:vMerge/>
            <w:vAlign w:val="center"/>
          </w:tcPr>
          <w:p w:rsidR="00D86DEA" w:rsidRPr="00745CEC" w:rsidRDefault="00D86DEA" w:rsidP="007510F0">
            <w:pPr>
              <w:spacing w:after="0" w:line="240" w:lineRule="auto"/>
              <w:ind w:firstLine="0"/>
              <w:jc w:val="center"/>
              <w:rPr>
                <w:rFonts w:eastAsia="Times New Roman"/>
                <w:sz w:val="20"/>
                <w:szCs w:val="20"/>
              </w:rPr>
            </w:pPr>
          </w:p>
        </w:tc>
      </w:tr>
      <w:tr w:rsidR="00D86DEA" w:rsidRPr="00745CEC" w:rsidTr="007510F0">
        <w:trPr>
          <w:trHeight w:val="96"/>
        </w:trPr>
        <w:tc>
          <w:tcPr>
            <w:tcW w:w="760" w:type="pct"/>
            <w:vMerge w:val="restart"/>
            <w:vAlign w:val="center"/>
          </w:tcPr>
          <w:p w:rsidR="00D86DEA" w:rsidRPr="00A01E95" w:rsidRDefault="00D86DEA" w:rsidP="007510F0">
            <w:pPr>
              <w:spacing w:after="0" w:line="240" w:lineRule="auto"/>
              <w:ind w:firstLine="0"/>
              <w:rPr>
                <w:rFonts w:eastAsia="Times New Roman"/>
                <w:sz w:val="20"/>
                <w:szCs w:val="20"/>
              </w:rPr>
            </w:pPr>
            <w:r w:rsidRPr="00A01E95">
              <w:rPr>
                <w:sz w:val="20"/>
              </w:rPr>
              <w:t xml:space="preserve">Мероприятия по организации дорожного движения, в том числе мероприятия </w:t>
            </w:r>
            <w:r w:rsidRPr="00A01E95">
              <w:rPr>
                <w:sz w:val="20"/>
              </w:rPr>
              <w:lastRenderedPageBreak/>
              <w:t>по повышению безопасности дорожного движения, снижению перегруженности дорог и (или) их участков</w:t>
            </w:r>
          </w:p>
        </w:tc>
        <w:tc>
          <w:tcPr>
            <w:tcW w:w="1338" w:type="pct"/>
            <w:shd w:val="clear" w:color="auto" w:fill="auto"/>
            <w:vAlign w:val="center"/>
          </w:tcPr>
          <w:p w:rsidR="00D86DEA" w:rsidRPr="00745CEC" w:rsidRDefault="00D86DEA" w:rsidP="007510F0">
            <w:pPr>
              <w:spacing w:after="0" w:line="240" w:lineRule="auto"/>
              <w:ind w:firstLine="0"/>
              <w:rPr>
                <w:rFonts w:eastAsia="Times New Roman"/>
                <w:sz w:val="20"/>
                <w:szCs w:val="20"/>
              </w:rPr>
            </w:pPr>
            <w:r w:rsidRPr="00745CEC">
              <w:rPr>
                <w:rFonts w:eastAsia="Times New Roman"/>
                <w:sz w:val="20"/>
                <w:szCs w:val="20"/>
              </w:rPr>
              <w:lastRenderedPageBreak/>
              <w:t>Установка отбойников</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color w:val="000000"/>
                <w:sz w:val="20"/>
                <w:szCs w:val="20"/>
              </w:rPr>
            </w:pPr>
            <w:r>
              <w:rPr>
                <w:rFonts w:eastAsia="Times New Roman"/>
                <w:color w:val="000000"/>
                <w:sz w:val="20"/>
                <w:szCs w:val="20"/>
              </w:rPr>
              <w:t>50</w:t>
            </w:r>
          </w:p>
        </w:tc>
        <w:tc>
          <w:tcPr>
            <w:tcW w:w="287"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50</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50</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50</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50</w:t>
            </w:r>
          </w:p>
        </w:tc>
        <w:tc>
          <w:tcPr>
            <w:tcW w:w="339"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3</w:t>
            </w:r>
            <w:r>
              <w:rPr>
                <w:rFonts w:eastAsia="Times New Roman"/>
                <w:sz w:val="20"/>
                <w:szCs w:val="20"/>
              </w:rPr>
              <w:t>0</w:t>
            </w:r>
            <w:r w:rsidRPr="000A597B">
              <w:rPr>
                <w:rFonts w:eastAsia="Times New Roman"/>
                <w:sz w:val="20"/>
                <w:szCs w:val="20"/>
              </w:rPr>
              <w:t>0</w:t>
            </w:r>
          </w:p>
        </w:tc>
        <w:tc>
          <w:tcPr>
            <w:tcW w:w="528" w:type="pct"/>
            <w:vAlign w:val="center"/>
          </w:tcPr>
          <w:p w:rsidR="00D86DEA" w:rsidRPr="000A597B" w:rsidRDefault="00D86DEA" w:rsidP="007510F0">
            <w:pPr>
              <w:spacing w:after="0" w:line="240" w:lineRule="auto"/>
              <w:ind w:firstLine="0"/>
              <w:jc w:val="center"/>
              <w:rPr>
                <w:rFonts w:eastAsia="Times New Roman"/>
                <w:sz w:val="20"/>
                <w:szCs w:val="20"/>
              </w:rPr>
            </w:pPr>
            <w:r>
              <w:rPr>
                <w:rFonts w:eastAsia="Times New Roman"/>
                <w:sz w:val="20"/>
                <w:szCs w:val="20"/>
              </w:rPr>
              <w:t>550,0</w:t>
            </w:r>
          </w:p>
        </w:tc>
        <w:tc>
          <w:tcPr>
            <w:tcW w:w="600" w:type="pct"/>
            <w:vMerge w:val="restart"/>
            <w:vAlign w:val="center"/>
          </w:tcPr>
          <w:p w:rsidR="00D86DEA" w:rsidRPr="00745CEC" w:rsidRDefault="00D86DEA" w:rsidP="007510F0">
            <w:pPr>
              <w:spacing w:after="0" w:line="240" w:lineRule="auto"/>
              <w:ind w:firstLine="0"/>
              <w:jc w:val="center"/>
              <w:rPr>
                <w:rFonts w:eastAsia="Times New Roman"/>
                <w:sz w:val="20"/>
                <w:szCs w:val="20"/>
              </w:rPr>
            </w:pPr>
            <w:r>
              <w:rPr>
                <w:rFonts w:eastAsia="Times New Roman"/>
                <w:sz w:val="20"/>
                <w:szCs w:val="20"/>
              </w:rPr>
              <w:t>Бюджет сельского поселения</w:t>
            </w:r>
          </w:p>
        </w:tc>
      </w:tr>
      <w:tr w:rsidR="00D86DEA" w:rsidRPr="00745CEC" w:rsidTr="007510F0">
        <w:trPr>
          <w:trHeight w:val="110"/>
        </w:trPr>
        <w:tc>
          <w:tcPr>
            <w:tcW w:w="760" w:type="pct"/>
            <w:vMerge/>
            <w:vAlign w:val="center"/>
          </w:tcPr>
          <w:p w:rsidR="00D86DEA" w:rsidRPr="00745CEC" w:rsidRDefault="00D86DEA" w:rsidP="007510F0">
            <w:pPr>
              <w:spacing w:after="0" w:line="240" w:lineRule="auto"/>
              <w:ind w:firstLine="0"/>
              <w:rPr>
                <w:rFonts w:eastAsia="Times New Roman"/>
                <w:sz w:val="20"/>
                <w:szCs w:val="20"/>
              </w:rPr>
            </w:pPr>
          </w:p>
        </w:tc>
        <w:tc>
          <w:tcPr>
            <w:tcW w:w="1338" w:type="pct"/>
            <w:shd w:val="clear" w:color="auto" w:fill="auto"/>
            <w:hideMark/>
          </w:tcPr>
          <w:p w:rsidR="00D86DEA" w:rsidRPr="00745CEC" w:rsidRDefault="00D86DEA" w:rsidP="007510F0">
            <w:pPr>
              <w:spacing w:after="0" w:line="240" w:lineRule="auto"/>
              <w:ind w:firstLine="0"/>
              <w:rPr>
                <w:rFonts w:eastAsia="Times New Roman"/>
                <w:sz w:val="20"/>
                <w:szCs w:val="20"/>
              </w:rPr>
            </w:pPr>
            <w:r w:rsidRPr="00745CEC">
              <w:rPr>
                <w:rFonts w:eastAsia="Times New Roman"/>
                <w:sz w:val="20"/>
                <w:szCs w:val="20"/>
              </w:rPr>
              <w:t>Изготовление новых знаков</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color w:val="000000"/>
                <w:sz w:val="20"/>
                <w:szCs w:val="20"/>
              </w:rPr>
            </w:pPr>
            <w:r>
              <w:rPr>
                <w:rFonts w:eastAsia="Times New Roman"/>
                <w:color w:val="000000"/>
                <w:sz w:val="20"/>
                <w:szCs w:val="20"/>
              </w:rPr>
              <w:t>10</w:t>
            </w:r>
          </w:p>
        </w:tc>
        <w:tc>
          <w:tcPr>
            <w:tcW w:w="287"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10</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10</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10</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10</w:t>
            </w:r>
          </w:p>
        </w:tc>
        <w:tc>
          <w:tcPr>
            <w:tcW w:w="339" w:type="pct"/>
            <w:shd w:val="clear" w:color="auto" w:fill="auto"/>
            <w:vAlign w:val="center"/>
            <w:hideMark/>
          </w:tcPr>
          <w:p w:rsidR="00D86DEA" w:rsidRPr="000A597B" w:rsidRDefault="00D86DEA" w:rsidP="007510F0">
            <w:pPr>
              <w:spacing w:after="0" w:line="240" w:lineRule="auto"/>
              <w:ind w:firstLine="0"/>
              <w:jc w:val="center"/>
              <w:rPr>
                <w:rFonts w:eastAsia="Times New Roman"/>
                <w:sz w:val="20"/>
                <w:szCs w:val="20"/>
              </w:rPr>
            </w:pPr>
            <w:r>
              <w:rPr>
                <w:rFonts w:eastAsia="Times New Roman"/>
                <w:sz w:val="20"/>
                <w:szCs w:val="20"/>
              </w:rPr>
              <w:t>6</w:t>
            </w:r>
            <w:r w:rsidRPr="000A597B">
              <w:rPr>
                <w:rFonts w:eastAsia="Times New Roman"/>
                <w:sz w:val="20"/>
                <w:szCs w:val="20"/>
              </w:rPr>
              <w:t>0</w:t>
            </w:r>
          </w:p>
        </w:tc>
        <w:tc>
          <w:tcPr>
            <w:tcW w:w="528"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110</w:t>
            </w:r>
            <w:r>
              <w:rPr>
                <w:rFonts w:eastAsia="Times New Roman"/>
                <w:sz w:val="20"/>
                <w:szCs w:val="20"/>
              </w:rPr>
              <w:t>,0</w:t>
            </w:r>
          </w:p>
        </w:tc>
        <w:tc>
          <w:tcPr>
            <w:tcW w:w="600" w:type="pct"/>
            <w:vMerge/>
            <w:vAlign w:val="center"/>
          </w:tcPr>
          <w:p w:rsidR="00D86DEA" w:rsidRPr="00745CEC" w:rsidRDefault="00D86DEA" w:rsidP="007510F0">
            <w:pPr>
              <w:spacing w:after="0" w:line="240" w:lineRule="auto"/>
              <w:ind w:firstLine="0"/>
              <w:jc w:val="center"/>
              <w:rPr>
                <w:rFonts w:eastAsia="Times New Roman"/>
                <w:sz w:val="20"/>
                <w:szCs w:val="20"/>
              </w:rPr>
            </w:pPr>
          </w:p>
        </w:tc>
      </w:tr>
      <w:tr w:rsidR="00D86DEA" w:rsidRPr="00745CEC" w:rsidTr="007510F0">
        <w:trPr>
          <w:trHeight w:val="85"/>
        </w:trPr>
        <w:tc>
          <w:tcPr>
            <w:tcW w:w="760" w:type="pct"/>
            <w:vMerge/>
            <w:vAlign w:val="center"/>
          </w:tcPr>
          <w:p w:rsidR="00D86DEA" w:rsidRPr="00745CEC" w:rsidRDefault="00D86DEA" w:rsidP="007510F0">
            <w:pPr>
              <w:spacing w:after="0" w:line="240" w:lineRule="auto"/>
              <w:ind w:firstLine="0"/>
              <w:rPr>
                <w:rFonts w:eastAsia="Times New Roman"/>
                <w:sz w:val="20"/>
                <w:szCs w:val="20"/>
              </w:rPr>
            </w:pPr>
          </w:p>
        </w:tc>
        <w:tc>
          <w:tcPr>
            <w:tcW w:w="1338" w:type="pct"/>
            <w:shd w:val="clear" w:color="auto" w:fill="auto"/>
            <w:hideMark/>
          </w:tcPr>
          <w:p w:rsidR="00D86DEA" w:rsidRPr="00745CEC" w:rsidRDefault="00D86DEA" w:rsidP="007510F0">
            <w:pPr>
              <w:spacing w:after="0" w:line="240" w:lineRule="auto"/>
              <w:ind w:firstLine="0"/>
              <w:rPr>
                <w:rFonts w:eastAsia="Times New Roman"/>
                <w:sz w:val="20"/>
                <w:szCs w:val="20"/>
              </w:rPr>
            </w:pPr>
            <w:r w:rsidRPr="00745CEC">
              <w:rPr>
                <w:rFonts w:eastAsia="Times New Roman"/>
                <w:sz w:val="20"/>
                <w:szCs w:val="20"/>
              </w:rPr>
              <w:t>Установка систем ограничения скорости движения</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color w:val="000000"/>
                <w:sz w:val="20"/>
                <w:szCs w:val="20"/>
              </w:rPr>
            </w:pPr>
          </w:p>
        </w:tc>
        <w:tc>
          <w:tcPr>
            <w:tcW w:w="287" w:type="pct"/>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noWrap/>
            <w:vAlign w:val="center"/>
          </w:tcPr>
          <w:p w:rsidR="00D86DEA" w:rsidRPr="000A597B" w:rsidRDefault="00D86DEA" w:rsidP="007510F0">
            <w:pPr>
              <w:spacing w:after="0" w:line="240" w:lineRule="auto"/>
              <w:ind w:firstLine="0"/>
              <w:jc w:val="center"/>
              <w:rPr>
                <w:rFonts w:eastAsia="Times New Roman"/>
                <w:sz w:val="20"/>
                <w:szCs w:val="20"/>
              </w:rPr>
            </w:pPr>
          </w:p>
        </w:tc>
        <w:tc>
          <w:tcPr>
            <w:tcW w:w="339" w:type="pct"/>
            <w:shd w:val="clear" w:color="auto" w:fill="auto"/>
            <w:vAlign w:val="center"/>
            <w:hideMark/>
          </w:tcPr>
          <w:p w:rsidR="00D86DEA" w:rsidRPr="000A597B" w:rsidRDefault="00D86DEA" w:rsidP="007510F0">
            <w:pPr>
              <w:spacing w:after="0" w:line="240" w:lineRule="auto"/>
              <w:ind w:firstLine="0"/>
              <w:jc w:val="center"/>
              <w:rPr>
                <w:rFonts w:eastAsia="Times New Roman"/>
                <w:sz w:val="20"/>
                <w:szCs w:val="20"/>
              </w:rPr>
            </w:pPr>
            <w:r>
              <w:rPr>
                <w:rFonts w:eastAsia="Times New Roman"/>
                <w:sz w:val="20"/>
                <w:szCs w:val="20"/>
              </w:rPr>
              <w:t>20</w:t>
            </w:r>
          </w:p>
        </w:tc>
        <w:tc>
          <w:tcPr>
            <w:tcW w:w="528"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20</w:t>
            </w:r>
            <w:r>
              <w:rPr>
                <w:rFonts w:eastAsia="Times New Roman"/>
                <w:sz w:val="20"/>
                <w:szCs w:val="20"/>
              </w:rPr>
              <w:t>,0</w:t>
            </w:r>
          </w:p>
        </w:tc>
        <w:tc>
          <w:tcPr>
            <w:tcW w:w="600" w:type="pct"/>
            <w:vMerge/>
            <w:vAlign w:val="center"/>
          </w:tcPr>
          <w:p w:rsidR="00D86DEA" w:rsidRPr="00745CEC" w:rsidRDefault="00D86DEA" w:rsidP="007510F0">
            <w:pPr>
              <w:spacing w:after="0" w:line="240" w:lineRule="auto"/>
              <w:ind w:firstLine="0"/>
              <w:jc w:val="center"/>
              <w:rPr>
                <w:rFonts w:eastAsia="Times New Roman"/>
                <w:sz w:val="20"/>
                <w:szCs w:val="20"/>
              </w:rPr>
            </w:pPr>
          </w:p>
        </w:tc>
      </w:tr>
      <w:tr w:rsidR="00D86DEA" w:rsidRPr="00745CEC" w:rsidTr="007510F0">
        <w:trPr>
          <w:trHeight w:val="96"/>
        </w:trPr>
        <w:tc>
          <w:tcPr>
            <w:tcW w:w="760" w:type="pct"/>
            <w:vMerge/>
            <w:vAlign w:val="center"/>
          </w:tcPr>
          <w:p w:rsidR="00D86DEA" w:rsidRPr="00745CEC" w:rsidRDefault="00D86DEA" w:rsidP="007510F0">
            <w:pPr>
              <w:spacing w:after="0" w:line="240" w:lineRule="auto"/>
              <w:ind w:firstLine="0"/>
              <w:rPr>
                <w:rFonts w:eastAsia="Times New Roman"/>
                <w:sz w:val="20"/>
                <w:szCs w:val="20"/>
              </w:rPr>
            </w:pPr>
          </w:p>
        </w:tc>
        <w:tc>
          <w:tcPr>
            <w:tcW w:w="1338" w:type="pct"/>
            <w:shd w:val="clear" w:color="auto" w:fill="auto"/>
            <w:hideMark/>
          </w:tcPr>
          <w:p w:rsidR="00D86DEA" w:rsidRPr="00745CEC" w:rsidRDefault="00D86DEA" w:rsidP="007510F0">
            <w:pPr>
              <w:spacing w:after="0" w:line="240" w:lineRule="auto"/>
              <w:ind w:firstLine="0"/>
              <w:rPr>
                <w:rFonts w:eastAsia="Times New Roman"/>
                <w:sz w:val="20"/>
                <w:szCs w:val="20"/>
              </w:rPr>
            </w:pPr>
            <w:r w:rsidRPr="00745CEC">
              <w:rPr>
                <w:rFonts w:eastAsia="Times New Roman"/>
                <w:sz w:val="20"/>
                <w:szCs w:val="20"/>
              </w:rPr>
              <w:t>Установка систем видеонаблюдения</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color w:val="000000"/>
                <w:sz w:val="20"/>
                <w:szCs w:val="20"/>
              </w:rPr>
            </w:pPr>
          </w:p>
        </w:tc>
        <w:tc>
          <w:tcPr>
            <w:tcW w:w="287" w:type="pct"/>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noWrap/>
            <w:vAlign w:val="center"/>
          </w:tcPr>
          <w:p w:rsidR="00D86DEA" w:rsidRPr="000A597B" w:rsidRDefault="00D86DEA" w:rsidP="007510F0">
            <w:pPr>
              <w:spacing w:after="0" w:line="240" w:lineRule="auto"/>
              <w:ind w:firstLine="0"/>
              <w:jc w:val="center"/>
              <w:rPr>
                <w:rFonts w:eastAsia="Times New Roman"/>
                <w:sz w:val="20"/>
                <w:szCs w:val="20"/>
              </w:rPr>
            </w:pPr>
          </w:p>
        </w:tc>
        <w:tc>
          <w:tcPr>
            <w:tcW w:w="339" w:type="pct"/>
            <w:shd w:val="clear" w:color="auto" w:fill="auto"/>
            <w:vAlign w:val="center"/>
            <w:hideMark/>
          </w:tcPr>
          <w:p w:rsidR="00D86DEA" w:rsidRPr="000A597B" w:rsidRDefault="00D86DEA" w:rsidP="007510F0">
            <w:pPr>
              <w:spacing w:after="0" w:line="240" w:lineRule="auto"/>
              <w:ind w:firstLine="0"/>
              <w:jc w:val="center"/>
              <w:rPr>
                <w:rFonts w:eastAsia="Times New Roman"/>
                <w:sz w:val="20"/>
                <w:szCs w:val="20"/>
              </w:rPr>
            </w:pPr>
            <w:r>
              <w:rPr>
                <w:rFonts w:eastAsia="Times New Roman"/>
                <w:sz w:val="20"/>
                <w:szCs w:val="20"/>
              </w:rPr>
              <w:t>100</w:t>
            </w:r>
          </w:p>
        </w:tc>
        <w:tc>
          <w:tcPr>
            <w:tcW w:w="528"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100</w:t>
            </w:r>
            <w:r>
              <w:rPr>
                <w:rFonts w:eastAsia="Times New Roman"/>
                <w:sz w:val="20"/>
                <w:szCs w:val="20"/>
              </w:rPr>
              <w:t>,0</w:t>
            </w:r>
          </w:p>
        </w:tc>
        <w:tc>
          <w:tcPr>
            <w:tcW w:w="600" w:type="pct"/>
            <w:vAlign w:val="center"/>
          </w:tcPr>
          <w:p w:rsidR="00D86DEA" w:rsidRPr="00745CEC" w:rsidRDefault="00D86DEA" w:rsidP="007510F0">
            <w:pPr>
              <w:spacing w:after="0" w:line="240" w:lineRule="auto"/>
              <w:ind w:firstLine="0"/>
              <w:jc w:val="center"/>
              <w:rPr>
                <w:rFonts w:eastAsia="Times New Roman"/>
                <w:sz w:val="20"/>
                <w:szCs w:val="20"/>
              </w:rPr>
            </w:pPr>
            <w:r>
              <w:rPr>
                <w:rFonts w:eastAsia="Times New Roman"/>
                <w:sz w:val="20"/>
                <w:szCs w:val="20"/>
              </w:rPr>
              <w:t>Бюджет субъекта</w:t>
            </w:r>
          </w:p>
        </w:tc>
      </w:tr>
      <w:tr w:rsidR="00D86DEA" w:rsidRPr="00745CEC" w:rsidTr="007510F0">
        <w:trPr>
          <w:trHeight w:val="300"/>
        </w:trPr>
        <w:tc>
          <w:tcPr>
            <w:tcW w:w="760" w:type="pct"/>
            <w:vAlign w:val="center"/>
          </w:tcPr>
          <w:p w:rsidR="00D86DEA" w:rsidRPr="00A01E95" w:rsidRDefault="00D86DEA" w:rsidP="007510F0">
            <w:pPr>
              <w:spacing w:after="0" w:line="240" w:lineRule="auto"/>
              <w:ind w:firstLine="0"/>
              <w:rPr>
                <w:rFonts w:eastAsia="Times New Roman"/>
                <w:sz w:val="20"/>
                <w:szCs w:val="20"/>
              </w:rPr>
            </w:pPr>
            <w:r w:rsidRPr="00A01E95">
              <w:rPr>
                <w:sz w:val="20"/>
              </w:rPr>
              <w:lastRenderedPageBreak/>
              <w:t>Мероприятия по внедрению интеллектуальных транспортных систем</w:t>
            </w:r>
          </w:p>
        </w:tc>
        <w:tc>
          <w:tcPr>
            <w:tcW w:w="1338" w:type="pct"/>
            <w:shd w:val="clear" w:color="auto" w:fill="auto"/>
            <w:vAlign w:val="center"/>
            <w:hideMark/>
          </w:tcPr>
          <w:p w:rsidR="00D86DEA" w:rsidRPr="00E12017" w:rsidRDefault="00D86DEA" w:rsidP="007510F0">
            <w:pPr>
              <w:pStyle w:val="a7"/>
              <w:spacing w:after="0"/>
              <w:jc w:val="both"/>
              <w:rPr>
                <w:rFonts w:ascii="Times New Roman" w:hAnsi="Times New Roman"/>
                <w:color w:val="000000"/>
                <w:sz w:val="20"/>
                <w:lang w:val="ru-RU"/>
              </w:rPr>
            </w:pPr>
            <w:r w:rsidRPr="00E12017">
              <w:rPr>
                <w:rFonts w:ascii="Times New Roman" w:hAnsi="Times New Roman"/>
                <w:color w:val="000000"/>
                <w:sz w:val="20"/>
                <w:lang w:val="ru-RU"/>
              </w:rPr>
              <w:t>Подключение транспортных сре</w:t>
            </w:r>
            <w:proofErr w:type="gramStart"/>
            <w:r w:rsidRPr="00E12017">
              <w:rPr>
                <w:rFonts w:ascii="Times New Roman" w:hAnsi="Times New Roman"/>
                <w:color w:val="000000"/>
                <w:sz w:val="20"/>
                <w:lang w:val="ru-RU"/>
              </w:rPr>
              <w:t>дств к с</w:t>
            </w:r>
            <w:proofErr w:type="gramEnd"/>
            <w:r w:rsidRPr="00E12017">
              <w:rPr>
                <w:rFonts w:ascii="Times New Roman" w:hAnsi="Times New Roman"/>
                <w:color w:val="000000"/>
                <w:sz w:val="20"/>
                <w:lang w:val="ru-RU"/>
              </w:rPr>
              <w:t>истеме мониторинга</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color w:val="000000"/>
                <w:sz w:val="20"/>
                <w:szCs w:val="20"/>
              </w:rPr>
            </w:pPr>
          </w:p>
        </w:tc>
        <w:tc>
          <w:tcPr>
            <w:tcW w:w="287" w:type="pct"/>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noWrap/>
            <w:vAlign w:val="center"/>
          </w:tcPr>
          <w:p w:rsidR="00D86DEA" w:rsidRPr="000A597B" w:rsidRDefault="00D86DEA" w:rsidP="007510F0">
            <w:pPr>
              <w:spacing w:after="0" w:line="240" w:lineRule="auto"/>
              <w:ind w:firstLine="0"/>
              <w:jc w:val="center"/>
              <w:rPr>
                <w:rFonts w:eastAsia="Times New Roman"/>
                <w:sz w:val="20"/>
                <w:szCs w:val="20"/>
              </w:rPr>
            </w:pPr>
          </w:p>
        </w:tc>
        <w:tc>
          <w:tcPr>
            <w:tcW w:w="339" w:type="pct"/>
            <w:shd w:val="clear" w:color="auto" w:fill="auto"/>
            <w:vAlign w:val="center"/>
            <w:hideMark/>
          </w:tcPr>
          <w:p w:rsidR="00D86DEA" w:rsidRPr="000A597B" w:rsidRDefault="00D86DEA" w:rsidP="007510F0">
            <w:pPr>
              <w:spacing w:after="0" w:line="240" w:lineRule="auto"/>
              <w:ind w:firstLine="0"/>
              <w:jc w:val="center"/>
              <w:rPr>
                <w:rFonts w:eastAsia="Times New Roman"/>
                <w:sz w:val="20"/>
                <w:szCs w:val="20"/>
              </w:rPr>
            </w:pPr>
            <w:r>
              <w:rPr>
                <w:rFonts w:eastAsia="Times New Roman"/>
                <w:sz w:val="20"/>
                <w:szCs w:val="20"/>
              </w:rPr>
              <w:t>500</w:t>
            </w:r>
          </w:p>
        </w:tc>
        <w:tc>
          <w:tcPr>
            <w:tcW w:w="528"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500</w:t>
            </w:r>
            <w:r>
              <w:rPr>
                <w:rFonts w:eastAsia="Times New Roman"/>
                <w:sz w:val="20"/>
                <w:szCs w:val="20"/>
              </w:rPr>
              <w:t>,0</w:t>
            </w:r>
          </w:p>
        </w:tc>
        <w:tc>
          <w:tcPr>
            <w:tcW w:w="600" w:type="pct"/>
            <w:vAlign w:val="center"/>
          </w:tcPr>
          <w:p w:rsidR="00D86DEA" w:rsidRPr="00745CEC" w:rsidRDefault="00D86DEA" w:rsidP="007510F0">
            <w:pPr>
              <w:spacing w:after="0" w:line="240" w:lineRule="auto"/>
              <w:ind w:firstLine="0"/>
              <w:jc w:val="center"/>
              <w:rPr>
                <w:rFonts w:eastAsia="Times New Roman"/>
                <w:sz w:val="20"/>
                <w:szCs w:val="20"/>
              </w:rPr>
            </w:pPr>
            <w:r>
              <w:rPr>
                <w:rFonts w:eastAsia="Times New Roman"/>
                <w:sz w:val="20"/>
                <w:szCs w:val="20"/>
              </w:rPr>
              <w:t>Бюджет субъекта, бюджет сельского поселения</w:t>
            </w:r>
          </w:p>
        </w:tc>
      </w:tr>
      <w:tr w:rsidR="00D86DEA" w:rsidRPr="00745CEC" w:rsidTr="007510F0">
        <w:trPr>
          <w:trHeight w:val="300"/>
        </w:trPr>
        <w:tc>
          <w:tcPr>
            <w:tcW w:w="760" w:type="pct"/>
            <w:vMerge w:val="restart"/>
            <w:vAlign w:val="center"/>
          </w:tcPr>
          <w:p w:rsidR="00D86DEA" w:rsidRPr="00A01E95" w:rsidRDefault="00D86DEA" w:rsidP="007510F0">
            <w:pPr>
              <w:spacing w:after="0" w:line="240" w:lineRule="auto"/>
              <w:ind w:firstLine="0"/>
              <w:rPr>
                <w:rFonts w:eastAsia="Times New Roman"/>
                <w:color w:val="000000"/>
                <w:sz w:val="20"/>
                <w:szCs w:val="20"/>
              </w:rPr>
            </w:pPr>
            <w:r w:rsidRPr="00A01E95">
              <w:rPr>
                <w:sz w:val="20"/>
              </w:rPr>
              <w:t>Мероприятия по снижению негативного воздействия транспорта на окружающую среду и здоровье населения</w:t>
            </w:r>
          </w:p>
        </w:tc>
        <w:tc>
          <w:tcPr>
            <w:tcW w:w="1338" w:type="pct"/>
            <w:shd w:val="clear" w:color="auto" w:fill="auto"/>
            <w:vAlign w:val="center"/>
            <w:hideMark/>
          </w:tcPr>
          <w:p w:rsidR="00D86DEA" w:rsidRPr="00EC65EC" w:rsidRDefault="00D86DEA" w:rsidP="007510F0">
            <w:pPr>
              <w:spacing w:after="0" w:line="240" w:lineRule="auto"/>
              <w:ind w:firstLine="0"/>
              <w:rPr>
                <w:rFonts w:eastAsia="Times New Roman"/>
                <w:color w:val="000000"/>
                <w:sz w:val="20"/>
                <w:szCs w:val="20"/>
              </w:rPr>
            </w:pPr>
            <w:r w:rsidRPr="00745533">
              <w:rPr>
                <w:rFonts w:eastAsia="Times New Roman"/>
                <w:color w:val="000000"/>
                <w:sz w:val="20"/>
                <w:szCs w:val="20"/>
              </w:rPr>
              <w:t>Оборудование</w:t>
            </w:r>
            <w:r>
              <w:rPr>
                <w:rFonts w:eastAsia="Times New Roman"/>
                <w:color w:val="000000"/>
                <w:sz w:val="20"/>
                <w:szCs w:val="20"/>
              </w:rPr>
              <w:t xml:space="preserve"> автомобильного транспорта газобаллонным оборудованием</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color w:val="000000"/>
                <w:sz w:val="20"/>
                <w:szCs w:val="20"/>
              </w:rPr>
            </w:pPr>
            <w:r>
              <w:rPr>
                <w:rFonts w:eastAsia="Times New Roman"/>
                <w:color w:val="000000"/>
                <w:sz w:val="20"/>
                <w:szCs w:val="20"/>
              </w:rPr>
              <w:t>30</w:t>
            </w:r>
          </w:p>
        </w:tc>
        <w:tc>
          <w:tcPr>
            <w:tcW w:w="287"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30</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30</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30</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30</w:t>
            </w:r>
          </w:p>
        </w:tc>
        <w:tc>
          <w:tcPr>
            <w:tcW w:w="339" w:type="pct"/>
            <w:shd w:val="clear" w:color="auto" w:fill="auto"/>
            <w:vAlign w:val="center"/>
            <w:hideMark/>
          </w:tcPr>
          <w:p w:rsidR="00D86DEA" w:rsidRPr="000A597B" w:rsidRDefault="00D86DEA" w:rsidP="007510F0">
            <w:pPr>
              <w:spacing w:after="0" w:line="240" w:lineRule="auto"/>
              <w:ind w:firstLine="0"/>
              <w:jc w:val="center"/>
              <w:rPr>
                <w:rFonts w:eastAsia="Times New Roman"/>
                <w:sz w:val="20"/>
                <w:szCs w:val="20"/>
              </w:rPr>
            </w:pPr>
            <w:r>
              <w:rPr>
                <w:rFonts w:eastAsia="Times New Roman"/>
                <w:sz w:val="20"/>
                <w:szCs w:val="20"/>
              </w:rPr>
              <w:t>450</w:t>
            </w:r>
          </w:p>
        </w:tc>
        <w:tc>
          <w:tcPr>
            <w:tcW w:w="528"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600</w:t>
            </w:r>
            <w:r>
              <w:rPr>
                <w:rFonts w:eastAsia="Times New Roman"/>
                <w:sz w:val="20"/>
                <w:szCs w:val="20"/>
              </w:rPr>
              <w:t>,0</w:t>
            </w:r>
          </w:p>
        </w:tc>
        <w:tc>
          <w:tcPr>
            <w:tcW w:w="600" w:type="pct"/>
            <w:vAlign w:val="center"/>
          </w:tcPr>
          <w:p w:rsidR="00D86DEA" w:rsidRPr="00745CEC" w:rsidRDefault="00D86DEA" w:rsidP="007510F0">
            <w:pPr>
              <w:spacing w:after="0" w:line="240" w:lineRule="auto"/>
              <w:ind w:firstLine="0"/>
              <w:jc w:val="center"/>
              <w:rPr>
                <w:rFonts w:eastAsia="Times New Roman"/>
                <w:sz w:val="20"/>
                <w:szCs w:val="20"/>
              </w:rPr>
            </w:pPr>
            <w:r>
              <w:rPr>
                <w:rFonts w:eastAsia="Times New Roman"/>
                <w:sz w:val="20"/>
                <w:szCs w:val="20"/>
              </w:rPr>
              <w:t>Внебюджетные средства</w:t>
            </w:r>
          </w:p>
        </w:tc>
      </w:tr>
      <w:tr w:rsidR="00D86DEA" w:rsidRPr="00745CEC" w:rsidTr="007510F0">
        <w:trPr>
          <w:trHeight w:val="300"/>
        </w:trPr>
        <w:tc>
          <w:tcPr>
            <w:tcW w:w="760" w:type="pct"/>
            <w:vMerge/>
            <w:vAlign w:val="center"/>
          </w:tcPr>
          <w:p w:rsidR="00D86DEA" w:rsidRPr="00745CEC" w:rsidRDefault="00D86DEA" w:rsidP="007510F0">
            <w:pPr>
              <w:spacing w:after="0" w:line="240" w:lineRule="auto"/>
              <w:ind w:firstLine="0"/>
              <w:rPr>
                <w:rFonts w:eastAsia="Times New Roman"/>
                <w:sz w:val="20"/>
                <w:szCs w:val="20"/>
              </w:rPr>
            </w:pPr>
          </w:p>
        </w:tc>
        <w:tc>
          <w:tcPr>
            <w:tcW w:w="1338" w:type="pct"/>
            <w:shd w:val="clear" w:color="auto" w:fill="auto"/>
            <w:hideMark/>
          </w:tcPr>
          <w:p w:rsidR="00D86DEA" w:rsidRPr="00745CEC" w:rsidRDefault="00D86DEA" w:rsidP="007510F0">
            <w:pPr>
              <w:spacing w:after="0" w:line="240" w:lineRule="auto"/>
              <w:ind w:firstLine="0"/>
              <w:rPr>
                <w:rFonts w:eastAsia="Times New Roman"/>
                <w:sz w:val="20"/>
                <w:szCs w:val="20"/>
              </w:rPr>
            </w:pPr>
            <w:r w:rsidRPr="00745CEC">
              <w:rPr>
                <w:rFonts w:eastAsia="Times New Roman"/>
                <w:sz w:val="20"/>
                <w:szCs w:val="20"/>
              </w:rPr>
              <w:t xml:space="preserve">Применение экологических добавок в дорожном полотне </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color w:val="000000"/>
                <w:sz w:val="20"/>
                <w:szCs w:val="20"/>
              </w:rPr>
            </w:pPr>
          </w:p>
        </w:tc>
        <w:tc>
          <w:tcPr>
            <w:tcW w:w="287" w:type="pct"/>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p>
        </w:tc>
        <w:tc>
          <w:tcPr>
            <w:tcW w:w="339"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Pr>
                <w:rFonts w:eastAsia="Times New Roman"/>
                <w:sz w:val="20"/>
                <w:szCs w:val="20"/>
              </w:rPr>
              <w:t>500,0</w:t>
            </w:r>
          </w:p>
        </w:tc>
        <w:tc>
          <w:tcPr>
            <w:tcW w:w="528"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500</w:t>
            </w:r>
            <w:r>
              <w:rPr>
                <w:rFonts w:eastAsia="Times New Roman"/>
                <w:sz w:val="20"/>
                <w:szCs w:val="20"/>
              </w:rPr>
              <w:t>,0</w:t>
            </w:r>
          </w:p>
        </w:tc>
        <w:tc>
          <w:tcPr>
            <w:tcW w:w="600" w:type="pct"/>
            <w:vAlign w:val="center"/>
          </w:tcPr>
          <w:p w:rsidR="00D86DEA" w:rsidRPr="00745CEC" w:rsidRDefault="00D86DEA" w:rsidP="007510F0">
            <w:pPr>
              <w:spacing w:after="0" w:line="240" w:lineRule="auto"/>
              <w:ind w:firstLine="0"/>
              <w:jc w:val="center"/>
              <w:rPr>
                <w:rFonts w:eastAsia="Times New Roman"/>
                <w:sz w:val="20"/>
                <w:szCs w:val="20"/>
              </w:rPr>
            </w:pPr>
            <w:r>
              <w:rPr>
                <w:rFonts w:eastAsia="Times New Roman"/>
                <w:sz w:val="20"/>
                <w:szCs w:val="20"/>
              </w:rPr>
              <w:t>Бюджет субъекта</w:t>
            </w:r>
          </w:p>
        </w:tc>
      </w:tr>
      <w:tr w:rsidR="00D86DEA" w:rsidRPr="00745CEC" w:rsidTr="007510F0">
        <w:trPr>
          <w:trHeight w:val="300"/>
        </w:trPr>
        <w:tc>
          <w:tcPr>
            <w:tcW w:w="760" w:type="pct"/>
            <w:vMerge w:val="restart"/>
            <w:vAlign w:val="center"/>
          </w:tcPr>
          <w:p w:rsidR="00D86DEA" w:rsidRPr="00A01E95" w:rsidRDefault="00D86DEA" w:rsidP="007510F0">
            <w:pPr>
              <w:spacing w:after="0" w:line="240" w:lineRule="auto"/>
              <w:ind w:firstLine="0"/>
              <w:rPr>
                <w:rFonts w:eastAsia="Times New Roman"/>
                <w:color w:val="000000"/>
                <w:sz w:val="20"/>
                <w:szCs w:val="20"/>
              </w:rPr>
            </w:pPr>
            <w:r w:rsidRPr="00A01E95">
              <w:rPr>
                <w:sz w:val="20"/>
              </w:rPr>
              <w:t xml:space="preserve">Мероприятия по мониторингу и </w:t>
            </w:r>
            <w:proofErr w:type="gramStart"/>
            <w:r w:rsidRPr="00A01E95">
              <w:rPr>
                <w:sz w:val="20"/>
              </w:rPr>
              <w:t>контролю за</w:t>
            </w:r>
            <w:proofErr w:type="gramEnd"/>
            <w:r w:rsidRPr="00A01E95">
              <w:rPr>
                <w:sz w:val="20"/>
              </w:rPr>
              <w:t xml:space="preserve"> работой транспортной инфраструктуры и качеством транспортного обслуживания населения и субъектов экономической деятельности</w:t>
            </w:r>
          </w:p>
        </w:tc>
        <w:tc>
          <w:tcPr>
            <w:tcW w:w="1338" w:type="pct"/>
            <w:shd w:val="clear" w:color="auto" w:fill="auto"/>
            <w:vAlign w:val="center"/>
            <w:hideMark/>
          </w:tcPr>
          <w:p w:rsidR="00D86DEA" w:rsidRPr="00EC65EC" w:rsidRDefault="00D86DEA" w:rsidP="007510F0">
            <w:pPr>
              <w:spacing w:after="0" w:line="240" w:lineRule="auto"/>
              <w:ind w:firstLine="0"/>
              <w:rPr>
                <w:rFonts w:eastAsia="Times New Roman"/>
                <w:color w:val="000000"/>
                <w:sz w:val="20"/>
                <w:szCs w:val="20"/>
              </w:rPr>
            </w:pPr>
            <w:r>
              <w:rPr>
                <w:rFonts w:eastAsia="Times New Roman"/>
                <w:color w:val="000000"/>
                <w:sz w:val="20"/>
                <w:szCs w:val="20"/>
              </w:rPr>
              <w:t>Актуализация</w:t>
            </w:r>
            <w:r w:rsidRPr="00EC65EC">
              <w:rPr>
                <w:rFonts w:eastAsia="Times New Roman"/>
                <w:color w:val="000000"/>
                <w:sz w:val="20"/>
                <w:szCs w:val="20"/>
              </w:rPr>
              <w:t xml:space="preserve"> программы комплексного развития транспортной инфраструктуры</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color w:val="000000"/>
                <w:sz w:val="20"/>
                <w:szCs w:val="20"/>
              </w:rPr>
            </w:pPr>
          </w:p>
        </w:tc>
        <w:tc>
          <w:tcPr>
            <w:tcW w:w="287"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10</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10</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10</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10</w:t>
            </w:r>
          </w:p>
        </w:tc>
        <w:tc>
          <w:tcPr>
            <w:tcW w:w="339"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70</w:t>
            </w:r>
          </w:p>
        </w:tc>
        <w:tc>
          <w:tcPr>
            <w:tcW w:w="528"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110</w:t>
            </w:r>
            <w:r>
              <w:rPr>
                <w:rFonts w:eastAsia="Times New Roman"/>
                <w:sz w:val="20"/>
                <w:szCs w:val="20"/>
              </w:rPr>
              <w:t>,0</w:t>
            </w:r>
          </w:p>
        </w:tc>
        <w:tc>
          <w:tcPr>
            <w:tcW w:w="600" w:type="pct"/>
            <w:vAlign w:val="center"/>
          </w:tcPr>
          <w:p w:rsidR="00D86DEA" w:rsidRPr="00745CEC" w:rsidRDefault="00D86DEA" w:rsidP="007510F0">
            <w:pPr>
              <w:spacing w:after="0" w:line="240" w:lineRule="auto"/>
              <w:ind w:firstLine="0"/>
              <w:jc w:val="center"/>
              <w:rPr>
                <w:rFonts w:eastAsia="Times New Roman"/>
                <w:sz w:val="20"/>
                <w:szCs w:val="20"/>
              </w:rPr>
            </w:pPr>
            <w:r>
              <w:rPr>
                <w:rFonts w:eastAsia="Times New Roman"/>
                <w:sz w:val="20"/>
                <w:szCs w:val="20"/>
              </w:rPr>
              <w:t>Бюджет сельского поселения</w:t>
            </w:r>
          </w:p>
        </w:tc>
      </w:tr>
      <w:tr w:rsidR="00D86DEA" w:rsidRPr="00745CEC" w:rsidTr="007510F0">
        <w:trPr>
          <w:trHeight w:val="300"/>
        </w:trPr>
        <w:tc>
          <w:tcPr>
            <w:tcW w:w="760" w:type="pct"/>
            <w:vMerge/>
            <w:vAlign w:val="center"/>
          </w:tcPr>
          <w:p w:rsidR="00D86DEA" w:rsidRPr="00EC65EC" w:rsidRDefault="00D86DEA" w:rsidP="007510F0">
            <w:pPr>
              <w:spacing w:after="0" w:line="240" w:lineRule="auto"/>
              <w:ind w:firstLine="0"/>
              <w:rPr>
                <w:rFonts w:eastAsia="Times New Roman"/>
                <w:color w:val="000000"/>
                <w:sz w:val="20"/>
                <w:szCs w:val="20"/>
              </w:rPr>
            </w:pPr>
          </w:p>
        </w:tc>
        <w:tc>
          <w:tcPr>
            <w:tcW w:w="1338" w:type="pct"/>
            <w:shd w:val="clear" w:color="auto" w:fill="auto"/>
            <w:vAlign w:val="center"/>
            <w:hideMark/>
          </w:tcPr>
          <w:p w:rsidR="00D86DEA" w:rsidRPr="00EC65EC" w:rsidRDefault="00D86DEA" w:rsidP="007510F0">
            <w:pPr>
              <w:spacing w:after="0" w:line="240" w:lineRule="auto"/>
              <w:ind w:firstLine="0"/>
              <w:rPr>
                <w:rFonts w:eastAsia="Times New Roman"/>
                <w:color w:val="000000"/>
                <w:sz w:val="20"/>
                <w:szCs w:val="20"/>
              </w:rPr>
            </w:pPr>
            <w:r w:rsidRPr="00EC65EC">
              <w:rPr>
                <w:rFonts w:eastAsia="Times New Roman"/>
                <w:color w:val="000000"/>
                <w:sz w:val="20"/>
                <w:szCs w:val="20"/>
              </w:rPr>
              <w:t>Мониторинг реализации программы</w:t>
            </w:r>
            <w:r>
              <w:rPr>
                <w:rFonts w:eastAsia="Times New Roman"/>
                <w:color w:val="000000"/>
                <w:sz w:val="20"/>
                <w:szCs w:val="20"/>
              </w:rPr>
              <w:t xml:space="preserve">, в </w:t>
            </w:r>
            <w:proofErr w:type="spellStart"/>
            <w:r>
              <w:rPr>
                <w:rFonts w:eastAsia="Times New Roman"/>
                <w:color w:val="000000"/>
                <w:sz w:val="20"/>
                <w:szCs w:val="20"/>
              </w:rPr>
              <w:t>т.ч</w:t>
            </w:r>
            <w:proofErr w:type="spellEnd"/>
            <w:r>
              <w:rPr>
                <w:rFonts w:eastAsia="Times New Roman"/>
                <w:color w:val="000000"/>
                <w:sz w:val="20"/>
                <w:szCs w:val="20"/>
              </w:rPr>
              <w:t xml:space="preserve">. </w:t>
            </w:r>
            <w:r>
              <w:rPr>
                <w:rFonts w:eastAsia="Times New Roman"/>
                <w:sz w:val="20"/>
                <w:szCs w:val="20"/>
              </w:rPr>
              <w:t>п</w:t>
            </w:r>
            <w:r w:rsidRPr="003F408E">
              <w:rPr>
                <w:rFonts w:eastAsia="Times New Roman"/>
                <w:sz w:val="20"/>
                <w:szCs w:val="20"/>
              </w:rPr>
              <w:t>роведение опросов по удовлетворенности транспортным комплексом, оценка населения качеством предоставляемых услуг транспортным комплексом, уровнем развития транспортной инфраструктуры</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color w:val="000000"/>
                <w:sz w:val="20"/>
                <w:szCs w:val="20"/>
              </w:rPr>
            </w:pPr>
          </w:p>
        </w:tc>
        <w:tc>
          <w:tcPr>
            <w:tcW w:w="287"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w:t>
            </w:r>
          </w:p>
        </w:tc>
        <w:tc>
          <w:tcPr>
            <w:tcW w:w="287"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w:t>
            </w:r>
          </w:p>
        </w:tc>
        <w:tc>
          <w:tcPr>
            <w:tcW w:w="339" w:type="pct"/>
            <w:shd w:val="clear" w:color="auto" w:fill="auto"/>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w:t>
            </w:r>
          </w:p>
        </w:tc>
        <w:tc>
          <w:tcPr>
            <w:tcW w:w="528" w:type="pct"/>
            <w:vAlign w:val="center"/>
          </w:tcPr>
          <w:p w:rsidR="00D86DEA" w:rsidRPr="000A597B" w:rsidRDefault="00D86DEA" w:rsidP="007510F0">
            <w:pPr>
              <w:spacing w:after="0" w:line="240" w:lineRule="auto"/>
              <w:ind w:firstLine="0"/>
              <w:jc w:val="center"/>
              <w:rPr>
                <w:rFonts w:eastAsia="Times New Roman"/>
                <w:sz w:val="20"/>
                <w:szCs w:val="20"/>
              </w:rPr>
            </w:pPr>
            <w:r w:rsidRPr="000A597B">
              <w:rPr>
                <w:rFonts w:eastAsia="Times New Roman"/>
                <w:sz w:val="20"/>
                <w:szCs w:val="20"/>
              </w:rPr>
              <w:t>-</w:t>
            </w:r>
          </w:p>
        </w:tc>
        <w:tc>
          <w:tcPr>
            <w:tcW w:w="600" w:type="pct"/>
            <w:vAlign w:val="center"/>
          </w:tcPr>
          <w:p w:rsidR="00D86DEA" w:rsidRPr="00745CEC" w:rsidRDefault="00D86DEA" w:rsidP="007510F0">
            <w:pPr>
              <w:spacing w:after="0" w:line="240" w:lineRule="auto"/>
              <w:ind w:firstLine="0"/>
              <w:jc w:val="center"/>
              <w:rPr>
                <w:rFonts w:eastAsia="Times New Roman"/>
                <w:sz w:val="20"/>
                <w:szCs w:val="20"/>
              </w:rPr>
            </w:pPr>
          </w:p>
        </w:tc>
      </w:tr>
      <w:tr w:rsidR="00D86DEA" w:rsidRPr="00D77512" w:rsidTr="007510F0">
        <w:trPr>
          <w:trHeight w:val="300"/>
        </w:trPr>
        <w:tc>
          <w:tcPr>
            <w:tcW w:w="2098" w:type="pct"/>
            <w:gridSpan w:val="2"/>
            <w:vAlign w:val="center"/>
          </w:tcPr>
          <w:p w:rsidR="00D86DEA" w:rsidRPr="00D77512" w:rsidRDefault="00D86DEA" w:rsidP="007510F0">
            <w:pPr>
              <w:spacing w:after="0" w:line="240" w:lineRule="auto"/>
              <w:ind w:firstLine="0"/>
              <w:rPr>
                <w:rFonts w:eastAsia="Times New Roman"/>
                <w:b/>
                <w:color w:val="000000"/>
                <w:sz w:val="20"/>
                <w:szCs w:val="20"/>
              </w:rPr>
            </w:pPr>
            <w:r w:rsidRPr="00D77512">
              <w:rPr>
                <w:rFonts w:eastAsia="Times New Roman"/>
                <w:b/>
                <w:color w:val="000000"/>
                <w:sz w:val="20"/>
                <w:szCs w:val="20"/>
              </w:rPr>
              <w:t>Всего:</w:t>
            </w:r>
          </w:p>
        </w:tc>
        <w:tc>
          <w:tcPr>
            <w:tcW w:w="287" w:type="pct"/>
            <w:shd w:val="clear" w:color="auto" w:fill="auto"/>
            <w:vAlign w:val="center"/>
          </w:tcPr>
          <w:p w:rsidR="00D86DEA" w:rsidRPr="00D77512" w:rsidRDefault="00D86DEA" w:rsidP="007510F0">
            <w:pPr>
              <w:spacing w:after="0" w:line="240" w:lineRule="auto"/>
              <w:ind w:firstLine="0"/>
              <w:jc w:val="center"/>
              <w:rPr>
                <w:rFonts w:eastAsia="Times New Roman"/>
                <w:b/>
                <w:color w:val="000000"/>
                <w:sz w:val="20"/>
                <w:szCs w:val="20"/>
              </w:rPr>
            </w:pPr>
            <w:r>
              <w:rPr>
                <w:rFonts w:eastAsia="Times New Roman"/>
                <w:b/>
                <w:color w:val="000000"/>
                <w:sz w:val="20"/>
                <w:szCs w:val="20"/>
              </w:rPr>
              <w:t>37505</w:t>
            </w:r>
          </w:p>
        </w:tc>
        <w:tc>
          <w:tcPr>
            <w:tcW w:w="287" w:type="pct"/>
            <w:vAlign w:val="center"/>
          </w:tcPr>
          <w:p w:rsidR="00D86DEA" w:rsidRPr="00D77512" w:rsidRDefault="00D86DEA" w:rsidP="007510F0">
            <w:pPr>
              <w:spacing w:after="0" w:line="240" w:lineRule="auto"/>
              <w:ind w:firstLine="0"/>
              <w:jc w:val="center"/>
              <w:rPr>
                <w:rFonts w:eastAsia="Times New Roman"/>
                <w:b/>
                <w:sz w:val="20"/>
                <w:szCs w:val="20"/>
              </w:rPr>
            </w:pPr>
            <w:r>
              <w:rPr>
                <w:rFonts w:eastAsia="Times New Roman"/>
                <w:b/>
                <w:sz w:val="20"/>
                <w:szCs w:val="20"/>
              </w:rPr>
              <w:t>53965</w:t>
            </w:r>
          </w:p>
        </w:tc>
        <w:tc>
          <w:tcPr>
            <w:tcW w:w="287" w:type="pct"/>
            <w:shd w:val="clear" w:color="auto" w:fill="auto"/>
            <w:vAlign w:val="center"/>
          </w:tcPr>
          <w:p w:rsidR="00D86DEA" w:rsidRPr="00D77512" w:rsidRDefault="00D86DEA" w:rsidP="007510F0">
            <w:pPr>
              <w:spacing w:after="0" w:line="240" w:lineRule="auto"/>
              <w:ind w:firstLine="0"/>
              <w:jc w:val="center"/>
              <w:rPr>
                <w:rFonts w:eastAsia="Times New Roman"/>
                <w:b/>
                <w:sz w:val="20"/>
                <w:szCs w:val="20"/>
              </w:rPr>
            </w:pPr>
            <w:r>
              <w:rPr>
                <w:rFonts w:eastAsia="Times New Roman"/>
                <w:b/>
                <w:sz w:val="20"/>
                <w:szCs w:val="20"/>
              </w:rPr>
              <w:t>510</w:t>
            </w:r>
          </w:p>
        </w:tc>
        <w:tc>
          <w:tcPr>
            <w:tcW w:w="287" w:type="pct"/>
            <w:shd w:val="clear" w:color="auto" w:fill="auto"/>
            <w:vAlign w:val="center"/>
          </w:tcPr>
          <w:p w:rsidR="00D86DEA" w:rsidRPr="00D77512" w:rsidRDefault="00D86DEA" w:rsidP="007510F0">
            <w:pPr>
              <w:spacing w:after="0" w:line="240" w:lineRule="auto"/>
              <w:ind w:firstLine="0"/>
              <w:jc w:val="center"/>
              <w:rPr>
                <w:rFonts w:eastAsia="Times New Roman"/>
                <w:b/>
                <w:sz w:val="20"/>
                <w:szCs w:val="20"/>
              </w:rPr>
            </w:pPr>
            <w:r>
              <w:rPr>
                <w:rFonts w:eastAsia="Times New Roman"/>
                <w:b/>
                <w:sz w:val="20"/>
                <w:szCs w:val="20"/>
              </w:rPr>
              <w:t>510</w:t>
            </w:r>
          </w:p>
        </w:tc>
        <w:tc>
          <w:tcPr>
            <w:tcW w:w="287" w:type="pct"/>
            <w:shd w:val="clear" w:color="auto" w:fill="auto"/>
            <w:vAlign w:val="center"/>
          </w:tcPr>
          <w:p w:rsidR="00D86DEA" w:rsidRPr="00D77512" w:rsidRDefault="00D86DEA" w:rsidP="007510F0">
            <w:pPr>
              <w:spacing w:after="0" w:line="240" w:lineRule="auto"/>
              <w:ind w:firstLine="0"/>
              <w:jc w:val="center"/>
              <w:rPr>
                <w:rFonts w:eastAsia="Times New Roman"/>
                <w:b/>
                <w:sz w:val="20"/>
                <w:szCs w:val="20"/>
              </w:rPr>
            </w:pPr>
            <w:r>
              <w:rPr>
                <w:rFonts w:eastAsia="Times New Roman"/>
                <w:b/>
                <w:sz w:val="20"/>
                <w:szCs w:val="20"/>
              </w:rPr>
              <w:t>510</w:t>
            </w:r>
          </w:p>
        </w:tc>
        <w:tc>
          <w:tcPr>
            <w:tcW w:w="339" w:type="pct"/>
            <w:shd w:val="clear" w:color="auto" w:fill="auto"/>
            <w:vAlign w:val="center"/>
          </w:tcPr>
          <w:p w:rsidR="00D86DEA" w:rsidRPr="00D77512" w:rsidRDefault="00D86DEA" w:rsidP="007510F0">
            <w:pPr>
              <w:spacing w:after="0" w:line="240" w:lineRule="auto"/>
              <w:ind w:firstLine="0"/>
              <w:jc w:val="center"/>
              <w:rPr>
                <w:rFonts w:eastAsia="Times New Roman"/>
                <w:b/>
                <w:sz w:val="20"/>
                <w:szCs w:val="20"/>
              </w:rPr>
            </w:pPr>
            <w:r w:rsidRPr="00D77512">
              <w:rPr>
                <w:rFonts w:eastAsia="Times New Roman"/>
                <w:b/>
                <w:sz w:val="20"/>
                <w:szCs w:val="20"/>
              </w:rPr>
              <w:t>607053,3</w:t>
            </w:r>
          </w:p>
        </w:tc>
        <w:tc>
          <w:tcPr>
            <w:tcW w:w="528" w:type="pct"/>
            <w:vAlign w:val="center"/>
          </w:tcPr>
          <w:p w:rsidR="00D86DEA" w:rsidRPr="00D77512" w:rsidRDefault="00D86DEA" w:rsidP="007510F0">
            <w:pPr>
              <w:spacing w:after="0" w:line="240" w:lineRule="auto"/>
              <w:ind w:firstLine="0"/>
              <w:jc w:val="center"/>
              <w:rPr>
                <w:rFonts w:eastAsia="Times New Roman"/>
                <w:b/>
                <w:sz w:val="20"/>
                <w:szCs w:val="20"/>
              </w:rPr>
            </w:pPr>
            <w:r w:rsidRPr="00D77512">
              <w:rPr>
                <w:rFonts w:eastAsia="Times New Roman"/>
                <w:b/>
                <w:sz w:val="20"/>
                <w:szCs w:val="20"/>
              </w:rPr>
              <w:t>700053,3</w:t>
            </w:r>
          </w:p>
        </w:tc>
        <w:tc>
          <w:tcPr>
            <w:tcW w:w="600" w:type="pct"/>
            <w:vAlign w:val="center"/>
          </w:tcPr>
          <w:p w:rsidR="00D86DEA" w:rsidRPr="00D77512" w:rsidRDefault="00D86DEA" w:rsidP="007510F0">
            <w:pPr>
              <w:spacing w:after="0" w:line="240" w:lineRule="auto"/>
              <w:ind w:firstLine="0"/>
              <w:jc w:val="center"/>
              <w:rPr>
                <w:rFonts w:eastAsia="Times New Roman"/>
                <w:b/>
                <w:sz w:val="20"/>
                <w:szCs w:val="20"/>
              </w:rPr>
            </w:pPr>
          </w:p>
        </w:tc>
      </w:tr>
    </w:tbl>
    <w:p w:rsidR="00745CEC" w:rsidRDefault="00745CEC" w:rsidP="00E70231">
      <w:pPr>
        <w:spacing w:after="0" w:line="240" w:lineRule="auto"/>
      </w:pPr>
    </w:p>
    <w:p w:rsidR="00D86DEA" w:rsidRPr="00D1330E" w:rsidRDefault="00D86DEA" w:rsidP="00D1330E">
      <w:pPr>
        <w:spacing w:before="120" w:after="0" w:line="240" w:lineRule="auto"/>
        <w:rPr>
          <w:szCs w:val="20"/>
        </w:rPr>
      </w:pPr>
      <w:r w:rsidRPr="00DE1064">
        <w:rPr>
          <w:szCs w:val="20"/>
        </w:rPr>
        <w:t>Примечание. Точный объем капитальных вложений в реализацию мероприятий на период 201</w:t>
      </w:r>
      <w:r>
        <w:rPr>
          <w:szCs w:val="20"/>
        </w:rPr>
        <w:t>7</w:t>
      </w:r>
      <w:r w:rsidRPr="00DE1064">
        <w:rPr>
          <w:szCs w:val="20"/>
        </w:rPr>
        <w:t xml:space="preserve">-2027 гг. будет определен посредством принятия и утверждения финансирования в бюджетах соответствующего уровня на основании разработанной проектно-сметной документации по объектам. </w:t>
      </w:r>
    </w:p>
    <w:p w:rsidR="00B32F0B" w:rsidRPr="00583D94" w:rsidRDefault="003E224C" w:rsidP="00BF46C5">
      <w:pPr>
        <w:pStyle w:val="S1"/>
        <w:numPr>
          <w:ilvl w:val="0"/>
          <w:numId w:val="56"/>
        </w:numPr>
        <w:spacing w:after="0" w:line="240" w:lineRule="auto"/>
        <w:ind w:left="924" w:hanging="357"/>
      </w:pPr>
      <w:bookmarkStart w:id="70" w:name="_Toc467578325"/>
      <w:r w:rsidRPr="00583D94">
        <w:rPr>
          <w:caps w:val="0"/>
        </w:rPr>
        <w:lastRenderedPageBreak/>
        <w:t>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70"/>
    </w:p>
    <w:p w:rsidR="009407B7" w:rsidRDefault="00B32F0B" w:rsidP="00E70231">
      <w:pPr>
        <w:spacing w:after="0" w:line="240" w:lineRule="auto"/>
        <w:rPr>
          <w:rFonts w:eastAsia="Times New Roman"/>
          <w:color w:val="000000"/>
          <w:szCs w:val="24"/>
        </w:rPr>
      </w:pPr>
      <w:r w:rsidRPr="00583D94">
        <w:rPr>
          <w:rFonts w:eastAsia="Times New Roman"/>
          <w:color w:val="000000"/>
          <w:szCs w:val="24"/>
        </w:rPr>
        <w:t xml:space="preserve">Цель программы </w:t>
      </w:r>
      <w:r w:rsidR="00542303">
        <w:rPr>
          <w:rFonts w:eastAsia="Times New Roman"/>
          <w:color w:val="000000"/>
          <w:szCs w:val="24"/>
        </w:rPr>
        <w:t>–</w:t>
      </w:r>
      <w:r w:rsidRPr="00583D94">
        <w:rPr>
          <w:rFonts w:eastAsia="Times New Roman"/>
          <w:color w:val="000000"/>
          <w:szCs w:val="24"/>
        </w:rPr>
        <w:t xml:space="preserve"> обеспечение нормативного соответствия и надежности функционирования транспортных систем, способствующих комфортным и безопасным условиям для проживания людей.</w:t>
      </w:r>
    </w:p>
    <w:p w:rsidR="00D86DEA" w:rsidRDefault="00D86DEA" w:rsidP="00E70231">
      <w:pPr>
        <w:spacing w:after="0" w:line="240" w:lineRule="auto"/>
        <w:rPr>
          <w:rFonts w:eastAsia="Times New Roman"/>
          <w:color w:val="00000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5"/>
        <w:gridCol w:w="4406"/>
        <w:gridCol w:w="982"/>
        <w:gridCol w:w="982"/>
        <w:gridCol w:w="1144"/>
        <w:gridCol w:w="1144"/>
        <w:gridCol w:w="1144"/>
        <w:gridCol w:w="1139"/>
      </w:tblGrid>
      <w:tr w:rsidR="00D1330E" w:rsidRPr="00382389" w:rsidTr="007510F0">
        <w:trPr>
          <w:trHeight w:val="276"/>
          <w:tblHeader/>
        </w:trPr>
        <w:tc>
          <w:tcPr>
            <w:tcW w:w="1300" w:type="pct"/>
            <w:vMerge w:val="restart"/>
            <w:shd w:val="clear" w:color="auto" w:fill="auto"/>
            <w:noWrap/>
            <w:vAlign w:val="center"/>
            <w:hideMark/>
          </w:tcPr>
          <w:p w:rsidR="00D1330E" w:rsidRPr="00382389" w:rsidRDefault="00D1330E" w:rsidP="007510F0">
            <w:pPr>
              <w:spacing w:after="0" w:line="240" w:lineRule="auto"/>
              <w:ind w:firstLine="0"/>
              <w:jc w:val="center"/>
              <w:rPr>
                <w:rFonts w:eastAsia="Times New Roman"/>
                <w:b/>
                <w:color w:val="000000"/>
                <w:sz w:val="20"/>
                <w:szCs w:val="20"/>
              </w:rPr>
            </w:pPr>
            <w:r w:rsidRPr="00382389">
              <w:rPr>
                <w:rFonts w:eastAsia="Times New Roman"/>
                <w:b/>
                <w:color w:val="000000"/>
                <w:sz w:val="20"/>
                <w:szCs w:val="20"/>
              </w:rPr>
              <w:t>Мероприятия</w:t>
            </w:r>
          </w:p>
        </w:tc>
        <w:tc>
          <w:tcPr>
            <w:tcW w:w="1490" w:type="pct"/>
            <w:vMerge w:val="restart"/>
            <w:shd w:val="clear" w:color="auto" w:fill="auto"/>
            <w:vAlign w:val="center"/>
            <w:hideMark/>
          </w:tcPr>
          <w:p w:rsidR="00D1330E" w:rsidRPr="00382389" w:rsidRDefault="00D1330E" w:rsidP="007510F0">
            <w:pPr>
              <w:spacing w:after="0" w:line="240" w:lineRule="auto"/>
              <w:ind w:firstLine="0"/>
              <w:jc w:val="center"/>
              <w:rPr>
                <w:rFonts w:eastAsia="Times New Roman"/>
                <w:b/>
                <w:color w:val="000000"/>
                <w:sz w:val="20"/>
                <w:szCs w:val="20"/>
              </w:rPr>
            </w:pPr>
            <w:r w:rsidRPr="00382389">
              <w:rPr>
                <w:rFonts w:eastAsia="Times New Roman"/>
                <w:b/>
                <w:color w:val="000000"/>
                <w:sz w:val="20"/>
                <w:szCs w:val="20"/>
              </w:rPr>
              <w:t>Наименование индикатора</w:t>
            </w:r>
          </w:p>
        </w:tc>
        <w:tc>
          <w:tcPr>
            <w:tcW w:w="332" w:type="pct"/>
            <w:vMerge w:val="restart"/>
            <w:shd w:val="clear" w:color="auto" w:fill="auto"/>
            <w:vAlign w:val="center"/>
            <w:hideMark/>
          </w:tcPr>
          <w:p w:rsidR="00D1330E" w:rsidRPr="00382389" w:rsidRDefault="00D1330E" w:rsidP="007510F0">
            <w:pPr>
              <w:spacing w:after="0" w:line="240" w:lineRule="auto"/>
              <w:ind w:firstLine="0"/>
              <w:jc w:val="center"/>
              <w:rPr>
                <w:rFonts w:eastAsia="Times New Roman"/>
                <w:b/>
                <w:color w:val="000000"/>
                <w:sz w:val="20"/>
                <w:szCs w:val="20"/>
              </w:rPr>
            </w:pPr>
            <w:r w:rsidRPr="00382389">
              <w:rPr>
                <w:rFonts w:eastAsia="Times New Roman"/>
                <w:b/>
                <w:color w:val="000000"/>
                <w:sz w:val="20"/>
                <w:szCs w:val="20"/>
              </w:rPr>
              <w:t>201</w:t>
            </w:r>
            <w:r>
              <w:rPr>
                <w:rFonts w:eastAsia="Times New Roman"/>
                <w:b/>
                <w:color w:val="000000"/>
                <w:sz w:val="20"/>
                <w:szCs w:val="20"/>
              </w:rPr>
              <w:t>7</w:t>
            </w:r>
          </w:p>
        </w:tc>
        <w:tc>
          <w:tcPr>
            <w:tcW w:w="332" w:type="pct"/>
            <w:vMerge w:val="restart"/>
            <w:shd w:val="clear" w:color="auto" w:fill="auto"/>
            <w:vAlign w:val="center"/>
            <w:hideMark/>
          </w:tcPr>
          <w:p w:rsidR="00D1330E" w:rsidRPr="00382389" w:rsidRDefault="00D1330E" w:rsidP="007510F0">
            <w:pPr>
              <w:spacing w:after="0" w:line="240" w:lineRule="auto"/>
              <w:ind w:firstLine="0"/>
              <w:jc w:val="center"/>
              <w:rPr>
                <w:rFonts w:eastAsia="Times New Roman"/>
                <w:b/>
                <w:color w:val="000000"/>
                <w:sz w:val="20"/>
                <w:szCs w:val="20"/>
              </w:rPr>
            </w:pPr>
            <w:r w:rsidRPr="00382389">
              <w:rPr>
                <w:rFonts w:eastAsia="Times New Roman"/>
                <w:b/>
                <w:color w:val="000000"/>
                <w:sz w:val="20"/>
                <w:szCs w:val="20"/>
              </w:rPr>
              <w:t>201</w:t>
            </w:r>
            <w:r>
              <w:rPr>
                <w:rFonts w:eastAsia="Times New Roman"/>
                <w:b/>
                <w:color w:val="000000"/>
                <w:sz w:val="20"/>
                <w:szCs w:val="20"/>
              </w:rPr>
              <w:t>8</w:t>
            </w:r>
          </w:p>
        </w:tc>
        <w:tc>
          <w:tcPr>
            <w:tcW w:w="387" w:type="pct"/>
            <w:vMerge w:val="restart"/>
            <w:shd w:val="clear" w:color="auto" w:fill="auto"/>
            <w:vAlign w:val="center"/>
            <w:hideMark/>
          </w:tcPr>
          <w:p w:rsidR="00D1330E" w:rsidRPr="00382389" w:rsidRDefault="00D1330E" w:rsidP="007510F0">
            <w:pPr>
              <w:spacing w:after="0" w:line="240" w:lineRule="auto"/>
              <w:ind w:firstLine="0"/>
              <w:jc w:val="center"/>
              <w:rPr>
                <w:rFonts w:eastAsia="Times New Roman"/>
                <w:b/>
                <w:color w:val="000000"/>
                <w:sz w:val="20"/>
                <w:szCs w:val="20"/>
              </w:rPr>
            </w:pPr>
            <w:r w:rsidRPr="00382389">
              <w:rPr>
                <w:rFonts w:eastAsia="Times New Roman"/>
                <w:b/>
                <w:color w:val="000000"/>
                <w:sz w:val="20"/>
                <w:szCs w:val="20"/>
              </w:rPr>
              <w:t>20</w:t>
            </w:r>
            <w:r>
              <w:rPr>
                <w:rFonts w:eastAsia="Times New Roman"/>
                <w:b/>
                <w:color w:val="000000"/>
                <w:sz w:val="20"/>
                <w:szCs w:val="20"/>
              </w:rPr>
              <w:t>19</w:t>
            </w:r>
          </w:p>
        </w:tc>
        <w:tc>
          <w:tcPr>
            <w:tcW w:w="387" w:type="pct"/>
            <w:vMerge w:val="restart"/>
            <w:shd w:val="clear" w:color="auto" w:fill="auto"/>
            <w:vAlign w:val="center"/>
            <w:hideMark/>
          </w:tcPr>
          <w:p w:rsidR="00D1330E" w:rsidRPr="00382389" w:rsidRDefault="00D1330E" w:rsidP="007510F0">
            <w:pPr>
              <w:spacing w:after="0" w:line="240" w:lineRule="auto"/>
              <w:ind w:firstLine="0"/>
              <w:jc w:val="center"/>
              <w:rPr>
                <w:rFonts w:eastAsia="Times New Roman"/>
                <w:b/>
                <w:color w:val="000000"/>
                <w:sz w:val="20"/>
                <w:szCs w:val="20"/>
              </w:rPr>
            </w:pPr>
            <w:r>
              <w:rPr>
                <w:rFonts w:eastAsia="Times New Roman"/>
                <w:b/>
                <w:color w:val="000000"/>
                <w:sz w:val="20"/>
                <w:szCs w:val="20"/>
              </w:rPr>
              <w:t>2020</w:t>
            </w:r>
          </w:p>
        </w:tc>
        <w:tc>
          <w:tcPr>
            <w:tcW w:w="387" w:type="pct"/>
            <w:vMerge w:val="restart"/>
            <w:shd w:val="clear" w:color="auto" w:fill="auto"/>
            <w:vAlign w:val="center"/>
            <w:hideMark/>
          </w:tcPr>
          <w:p w:rsidR="00D1330E" w:rsidRPr="00382389" w:rsidRDefault="00D1330E" w:rsidP="007510F0">
            <w:pPr>
              <w:spacing w:after="0" w:line="240" w:lineRule="auto"/>
              <w:ind w:firstLine="0"/>
              <w:jc w:val="center"/>
              <w:rPr>
                <w:rFonts w:eastAsia="Times New Roman"/>
                <w:b/>
                <w:color w:val="000000"/>
                <w:sz w:val="20"/>
                <w:szCs w:val="20"/>
              </w:rPr>
            </w:pPr>
            <w:r w:rsidRPr="00382389">
              <w:rPr>
                <w:rFonts w:eastAsia="Times New Roman"/>
                <w:b/>
                <w:color w:val="000000"/>
                <w:sz w:val="20"/>
                <w:szCs w:val="20"/>
              </w:rPr>
              <w:t>202</w:t>
            </w:r>
            <w:r>
              <w:rPr>
                <w:rFonts w:eastAsia="Times New Roman"/>
                <w:b/>
                <w:color w:val="000000"/>
                <w:sz w:val="20"/>
                <w:szCs w:val="20"/>
              </w:rPr>
              <w:t>1</w:t>
            </w:r>
          </w:p>
        </w:tc>
        <w:tc>
          <w:tcPr>
            <w:tcW w:w="385" w:type="pct"/>
            <w:vMerge w:val="restart"/>
            <w:shd w:val="clear" w:color="auto" w:fill="auto"/>
            <w:vAlign w:val="center"/>
            <w:hideMark/>
          </w:tcPr>
          <w:p w:rsidR="00D1330E" w:rsidRPr="00382389" w:rsidRDefault="00D1330E" w:rsidP="007510F0">
            <w:pPr>
              <w:spacing w:after="0" w:line="240" w:lineRule="auto"/>
              <w:ind w:firstLine="0"/>
              <w:jc w:val="center"/>
              <w:rPr>
                <w:rFonts w:eastAsia="Times New Roman"/>
                <w:b/>
                <w:color w:val="000000"/>
                <w:sz w:val="20"/>
                <w:szCs w:val="20"/>
              </w:rPr>
            </w:pPr>
            <w:r>
              <w:rPr>
                <w:rFonts w:eastAsia="Times New Roman"/>
                <w:b/>
                <w:color w:val="000000"/>
                <w:sz w:val="20"/>
                <w:szCs w:val="20"/>
              </w:rPr>
              <w:t>2022-</w:t>
            </w:r>
            <w:r w:rsidRPr="00382389">
              <w:rPr>
                <w:rFonts w:eastAsia="Times New Roman"/>
                <w:b/>
                <w:color w:val="000000"/>
                <w:sz w:val="20"/>
                <w:szCs w:val="20"/>
              </w:rPr>
              <w:t>202</w:t>
            </w:r>
            <w:r>
              <w:rPr>
                <w:rFonts w:eastAsia="Times New Roman"/>
                <w:b/>
                <w:color w:val="000000"/>
                <w:sz w:val="20"/>
                <w:szCs w:val="20"/>
              </w:rPr>
              <w:t>7</w:t>
            </w:r>
          </w:p>
        </w:tc>
      </w:tr>
      <w:tr w:rsidR="00D1330E" w:rsidRPr="00382389" w:rsidTr="007510F0">
        <w:trPr>
          <w:trHeight w:val="276"/>
        </w:trPr>
        <w:tc>
          <w:tcPr>
            <w:tcW w:w="1300" w:type="pct"/>
            <w:vMerge/>
            <w:hideMark/>
          </w:tcPr>
          <w:p w:rsidR="00D1330E" w:rsidRPr="00382389" w:rsidRDefault="00D1330E" w:rsidP="007510F0">
            <w:pPr>
              <w:spacing w:after="0" w:line="240" w:lineRule="auto"/>
              <w:ind w:firstLine="0"/>
              <w:rPr>
                <w:rFonts w:eastAsia="Times New Roman"/>
                <w:color w:val="000000"/>
                <w:sz w:val="20"/>
                <w:szCs w:val="20"/>
              </w:rPr>
            </w:pPr>
          </w:p>
        </w:tc>
        <w:tc>
          <w:tcPr>
            <w:tcW w:w="1490" w:type="pct"/>
            <w:vMerge/>
            <w:hideMark/>
          </w:tcPr>
          <w:p w:rsidR="00D1330E" w:rsidRPr="00382389" w:rsidRDefault="00D1330E" w:rsidP="007510F0">
            <w:pPr>
              <w:spacing w:after="0" w:line="240" w:lineRule="auto"/>
              <w:ind w:firstLine="0"/>
              <w:rPr>
                <w:rFonts w:eastAsia="Times New Roman"/>
                <w:color w:val="000000"/>
                <w:sz w:val="20"/>
                <w:szCs w:val="20"/>
              </w:rPr>
            </w:pPr>
          </w:p>
        </w:tc>
        <w:tc>
          <w:tcPr>
            <w:tcW w:w="332" w:type="pct"/>
            <w:vMerge/>
            <w:vAlign w:val="center"/>
            <w:hideMark/>
          </w:tcPr>
          <w:p w:rsidR="00D1330E" w:rsidRPr="00382389" w:rsidRDefault="00D1330E" w:rsidP="007510F0">
            <w:pPr>
              <w:spacing w:after="0" w:line="240" w:lineRule="auto"/>
              <w:ind w:firstLine="0"/>
              <w:jc w:val="center"/>
              <w:rPr>
                <w:rFonts w:eastAsia="Times New Roman"/>
                <w:color w:val="000000"/>
                <w:sz w:val="20"/>
                <w:szCs w:val="20"/>
              </w:rPr>
            </w:pPr>
          </w:p>
        </w:tc>
        <w:tc>
          <w:tcPr>
            <w:tcW w:w="332" w:type="pct"/>
            <w:vMerge/>
            <w:vAlign w:val="center"/>
            <w:hideMark/>
          </w:tcPr>
          <w:p w:rsidR="00D1330E" w:rsidRPr="00382389" w:rsidRDefault="00D1330E" w:rsidP="007510F0">
            <w:pPr>
              <w:spacing w:after="0" w:line="240" w:lineRule="auto"/>
              <w:ind w:firstLine="0"/>
              <w:jc w:val="center"/>
              <w:rPr>
                <w:rFonts w:eastAsia="Times New Roman"/>
                <w:color w:val="000000"/>
                <w:sz w:val="20"/>
                <w:szCs w:val="20"/>
              </w:rPr>
            </w:pPr>
          </w:p>
        </w:tc>
        <w:tc>
          <w:tcPr>
            <w:tcW w:w="387" w:type="pct"/>
            <w:vMerge/>
            <w:vAlign w:val="center"/>
            <w:hideMark/>
          </w:tcPr>
          <w:p w:rsidR="00D1330E" w:rsidRPr="00382389" w:rsidRDefault="00D1330E" w:rsidP="007510F0">
            <w:pPr>
              <w:spacing w:after="0" w:line="240" w:lineRule="auto"/>
              <w:ind w:firstLine="0"/>
              <w:jc w:val="center"/>
              <w:rPr>
                <w:rFonts w:eastAsia="Times New Roman"/>
                <w:color w:val="000000"/>
                <w:sz w:val="20"/>
                <w:szCs w:val="20"/>
              </w:rPr>
            </w:pPr>
          </w:p>
        </w:tc>
        <w:tc>
          <w:tcPr>
            <w:tcW w:w="387" w:type="pct"/>
            <w:vMerge/>
            <w:vAlign w:val="center"/>
            <w:hideMark/>
          </w:tcPr>
          <w:p w:rsidR="00D1330E" w:rsidRPr="00382389" w:rsidRDefault="00D1330E" w:rsidP="007510F0">
            <w:pPr>
              <w:spacing w:after="0" w:line="240" w:lineRule="auto"/>
              <w:ind w:firstLine="0"/>
              <w:jc w:val="center"/>
              <w:rPr>
                <w:rFonts w:eastAsia="Times New Roman"/>
                <w:color w:val="000000"/>
                <w:sz w:val="20"/>
                <w:szCs w:val="20"/>
              </w:rPr>
            </w:pPr>
          </w:p>
        </w:tc>
        <w:tc>
          <w:tcPr>
            <w:tcW w:w="387" w:type="pct"/>
            <w:vMerge/>
            <w:vAlign w:val="center"/>
            <w:hideMark/>
          </w:tcPr>
          <w:p w:rsidR="00D1330E" w:rsidRPr="00382389" w:rsidRDefault="00D1330E" w:rsidP="007510F0">
            <w:pPr>
              <w:spacing w:after="0" w:line="240" w:lineRule="auto"/>
              <w:ind w:firstLine="0"/>
              <w:jc w:val="center"/>
              <w:rPr>
                <w:rFonts w:eastAsia="Times New Roman"/>
                <w:color w:val="000000"/>
                <w:sz w:val="20"/>
                <w:szCs w:val="20"/>
              </w:rPr>
            </w:pPr>
          </w:p>
        </w:tc>
        <w:tc>
          <w:tcPr>
            <w:tcW w:w="385" w:type="pct"/>
            <w:vMerge/>
            <w:vAlign w:val="center"/>
            <w:hideMark/>
          </w:tcPr>
          <w:p w:rsidR="00D1330E" w:rsidRPr="00382389" w:rsidRDefault="00D1330E" w:rsidP="007510F0">
            <w:pPr>
              <w:spacing w:after="0" w:line="240" w:lineRule="auto"/>
              <w:ind w:firstLine="0"/>
              <w:jc w:val="center"/>
              <w:rPr>
                <w:rFonts w:eastAsia="Times New Roman"/>
                <w:color w:val="000000"/>
                <w:sz w:val="20"/>
                <w:szCs w:val="20"/>
              </w:rPr>
            </w:pPr>
          </w:p>
        </w:tc>
      </w:tr>
      <w:tr w:rsidR="00D1330E" w:rsidRPr="00382389" w:rsidTr="007510F0">
        <w:trPr>
          <w:trHeight w:val="20"/>
        </w:trPr>
        <w:tc>
          <w:tcPr>
            <w:tcW w:w="1300" w:type="pct"/>
            <w:vMerge w:val="restart"/>
            <w:shd w:val="clear" w:color="auto" w:fill="auto"/>
            <w:hideMark/>
          </w:tcPr>
          <w:p w:rsidR="00D1330E" w:rsidRPr="00382389" w:rsidRDefault="00D1330E" w:rsidP="007510F0">
            <w:pPr>
              <w:spacing w:after="0" w:line="240" w:lineRule="auto"/>
              <w:ind w:firstLine="0"/>
              <w:rPr>
                <w:rFonts w:eastAsia="Times New Roman"/>
                <w:color w:val="000000"/>
                <w:sz w:val="20"/>
                <w:szCs w:val="20"/>
              </w:rPr>
            </w:pPr>
            <w:r w:rsidRPr="00382389">
              <w:rPr>
                <w:rFonts w:eastAsia="Times New Roman"/>
                <w:color w:val="000000"/>
                <w:sz w:val="20"/>
                <w:szCs w:val="20"/>
              </w:rPr>
              <w:t>а) мероприятия по развитию транспортной инфраструктуры по видам транспорта -</w:t>
            </w:r>
            <w:r>
              <w:rPr>
                <w:rFonts w:eastAsia="Times New Roman"/>
                <w:color w:val="000000"/>
                <w:sz w:val="20"/>
                <w:szCs w:val="20"/>
              </w:rPr>
              <w:t xml:space="preserve"> </w:t>
            </w:r>
            <w:r w:rsidRPr="00382389">
              <w:rPr>
                <w:rFonts w:eastAsia="Times New Roman"/>
                <w:color w:val="000000"/>
                <w:sz w:val="20"/>
                <w:szCs w:val="20"/>
              </w:rPr>
              <w:t xml:space="preserve">сегмент </w:t>
            </w:r>
            <w:r>
              <w:rPr>
                <w:rFonts w:eastAsia="Times New Roman"/>
                <w:color w:val="000000"/>
                <w:sz w:val="20"/>
                <w:szCs w:val="20"/>
              </w:rPr>
              <w:t>авиационный</w:t>
            </w:r>
            <w:r w:rsidRPr="00382389">
              <w:rPr>
                <w:rFonts w:eastAsia="Times New Roman"/>
                <w:color w:val="000000"/>
                <w:sz w:val="20"/>
                <w:szCs w:val="20"/>
              </w:rPr>
              <w:t xml:space="preserve"> транспорт</w:t>
            </w:r>
          </w:p>
        </w:tc>
        <w:tc>
          <w:tcPr>
            <w:tcW w:w="1490" w:type="pct"/>
            <w:shd w:val="clear" w:color="auto" w:fill="auto"/>
            <w:hideMark/>
          </w:tcPr>
          <w:p w:rsidR="00D1330E" w:rsidRPr="00382389" w:rsidRDefault="00D1330E" w:rsidP="007510F0">
            <w:pPr>
              <w:spacing w:after="0" w:line="240" w:lineRule="auto"/>
              <w:ind w:firstLine="0"/>
              <w:rPr>
                <w:rFonts w:eastAsia="Times New Roman"/>
                <w:iCs/>
                <w:color w:val="000000"/>
                <w:sz w:val="20"/>
                <w:szCs w:val="20"/>
              </w:rPr>
            </w:pPr>
            <w:r w:rsidRPr="00382389">
              <w:rPr>
                <w:rFonts w:eastAsia="Times New Roman"/>
                <w:iCs/>
                <w:color w:val="000000"/>
                <w:sz w:val="20"/>
                <w:szCs w:val="20"/>
              </w:rPr>
              <w:t>Число вертолетных площадок</w:t>
            </w:r>
          </w:p>
        </w:tc>
        <w:tc>
          <w:tcPr>
            <w:tcW w:w="332" w:type="pct"/>
            <w:shd w:val="clear" w:color="auto" w:fill="auto"/>
            <w:noWrap/>
            <w:vAlign w:val="center"/>
            <w:hideMark/>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2</w:t>
            </w:r>
          </w:p>
        </w:tc>
        <w:tc>
          <w:tcPr>
            <w:tcW w:w="332" w:type="pct"/>
            <w:shd w:val="clear" w:color="auto" w:fill="auto"/>
            <w:noWrap/>
            <w:vAlign w:val="center"/>
            <w:hideMark/>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2</w:t>
            </w:r>
          </w:p>
        </w:tc>
        <w:tc>
          <w:tcPr>
            <w:tcW w:w="387" w:type="pct"/>
            <w:shd w:val="clear" w:color="auto" w:fill="auto"/>
            <w:noWrap/>
            <w:vAlign w:val="center"/>
            <w:hideMark/>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2</w:t>
            </w:r>
          </w:p>
        </w:tc>
        <w:tc>
          <w:tcPr>
            <w:tcW w:w="387" w:type="pct"/>
            <w:shd w:val="clear" w:color="auto" w:fill="auto"/>
            <w:noWrap/>
            <w:vAlign w:val="center"/>
            <w:hideMark/>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2</w:t>
            </w:r>
          </w:p>
        </w:tc>
        <w:tc>
          <w:tcPr>
            <w:tcW w:w="387" w:type="pct"/>
            <w:shd w:val="clear" w:color="auto" w:fill="auto"/>
            <w:noWrap/>
            <w:vAlign w:val="center"/>
            <w:hideMark/>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2</w:t>
            </w:r>
          </w:p>
        </w:tc>
        <w:tc>
          <w:tcPr>
            <w:tcW w:w="385" w:type="pct"/>
            <w:shd w:val="clear" w:color="auto" w:fill="auto"/>
            <w:noWrap/>
            <w:vAlign w:val="center"/>
            <w:hideMark/>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2</w:t>
            </w:r>
          </w:p>
        </w:tc>
      </w:tr>
      <w:tr w:rsidR="00D1330E" w:rsidRPr="00382389" w:rsidTr="007510F0">
        <w:trPr>
          <w:trHeight w:val="85"/>
        </w:trPr>
        <w:tc>
          <w:tcPr>
            <w:tcW w:w="1300" w:type="pct"/>
            <w:vMerge/>
            <w:hideMark/>
          </w:tcPr>
          <w:p w:rsidR="00D1330E" w:rsidRPr="00382389" w:rsidRDefault="00D1330E" w:rsidP="007510F0">
            <w:pPr>
              <w:spacing w:after="0" w:line="240" w:lineRule="auto"/>
              <w:ind w:firstLine="0"/>
              <w:rPr>
                <w:rFonts w:eastAsia="Times New Roman"/>
                <w:color w:val="000000"/>
                <w:sz w:val="20"/>
                <w:szCs w:val="20"/>
              </w:rPr>
            </w:pPr>
          </w:p>
        </w:tc>
        <w:tc>
          <w:tcPr>
            <w:tcW w:w="1490" w:type="pct"/>
            <w:shd w:val="clear" w:color="auto" w:fill="auto"/>
            <w:hideMark/>
          </w:tcPr>
          <w:p w:rsidR="00D1330E" w:rsidRPr="00382389" w:rsidRDefault="00D1330E" w:rsidP="007510F0">
            <w:pPr>
              <w:spacing w:after="0" w:line="240" w:lineRule="auto"/>
              <w:ind w:firstLine="0"/>
              <w:rPr>
                <w:rFonts w:eastAsia="Times New Roman"/>
                <w:iCs/>
                <w:color w:val="000000"/>
                <w:sz w:val="20"/>
                <w:szCs w:val="20"/>
              </w:rPr>
            </w:pPr>
            <w:r w:rsidRPr="00382389">
              <w:rPr>
                <w:rFonts w:eastAsia="Times New Roman"/>
                <w:iCs/>
                <w:color w:val="000000"/>
                <w:sz w:val="20"/>
                <w:szCs w:val="20"/>
              </w:rPr>
              <w:t>Количество рейсов воздушного транспорта в год, ед.</w:t>
            </w:r>
          </w:p>
        </w:tc>
        <w:tc>
          <w:tcPr>
            <w:tcW w:w="332"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332"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387"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387"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387"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385"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r>
      <w:tr w:rsidR="00D1330E" w:rsidRPr="00382389" w:rsidTr="007510F0">
        <w:trPr>
          <w:trHeight w:val="113"/>
        </w:trPr>
        <w:tc>
          <w:tcPr>
            <w:tcW w:w="1300" w:type="pct"/>
            <w:vMerge/>
            <w:hideMark/>
          </w:tcPr>
          <w:p w:rsidR="00D1330E" w:rsidRPr="00382389" w:rsidRDefault="00D1330E" w:rsidP="007510F0">
            <w:pPr>
              <w:spacing w:after="0" w:line="240" w:lineRule="auto"/>
              <w:ind w:firstLine="0"/>
              <w:rPr>
                <w:rFonts w:eastAsia="Times New Roman"/>
                <w:color w:val="000000"/>
                <w:sz w:val="20"/>
                <w:szCs w:val="20"/>
              </w:rPr>
            </w:pPr>
          </w:p>
        </w:tc>
        <w:tc>
          <w:tcPr>
            <w:tcW w:w="1490" w:type="pct"/>
            <w:shd w:val="clear" w:color="auto" w:fill="auto"/>
            <w:hideMark/>
          </w:tcPr>
          <w:p w:rsidR="00D1330E" w:rsidRPr="00382389" w:rsidRDefault="00D1330E" w:rsidP="007510F0">
            <w:pPr>
              <w:spacing w:after="0" w:line="240" w:lineRule="auto"/>
              <w:ind w:firstLine="0"/>
              <w:rPr>
                <w:rFonts w:eastAsia="Times New Roman"/>
                <w:iCs/>
                <w:color w:val="000000"/>
                <w:sz w:val="20"/>
                <w:szCs w:val="20"/>
              </w:rPr>
            </w:pPr>
            <w:r w:rsidRPr="00382389">
              <w:rPr>
                <w:rFonts w:eastAsia="Times New Roman"/>
                <w:iCs/>
                <w:color w:val="000000"/>
                <w:sz w:val="20"/>
                <w:szCs w:val="20"/>
              </w:rPr>
              <w:t xml:space="preserve">Количество отремонтированных </w:t>
            </w:r>
            <w:r>
              <w:rPr>
                <w:rFonts w:eastAsia="Times New Roman"/>
                <w:iCs/>
                <w:color w:val="000000"/>
                <w:sz w:val="20"/>
                <w:szCs w:val="20"/>
              </w:rPr>
              <w:t>вертолетных площадок</w:t>
            </w:r>
            <w:r w:rsidRPr="00382389">
              <w:rPr>
                <w:rFonts w:eastAsia="Times New Roman"/>
                <w:iCs/>
                <w:color w:val="000000"/>
                <w:sz w:val="20"/>
                <w:szCs w:val="20"/>
              </w:rPr>
              <w:t xml:space="preserve"> в год, ед.</w:t>
            </w:r>
          </w:p>
        </w:tc>
        <w:tc>
          <w:tcPr>
            <w:tcW w:w="332"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2"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87"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87"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87"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385"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2</w:t>
            </w:r>
          </w:p>
        </w:tc>
      </w:tr>
      <w:tr w:rsidR="00D1330E" w:rsidRPr="00382389" w:rsidTr="007510F0">
        <w:trPr>
          <w:trHeight w:val="113"/>
        </w:trPr>
        <w:tc>
          <w:tcPr>
            <w:tcW w:w="1300" w:type="pct"/>
            <w:vMerge w:val="restart"/>
          </w:tcPr>
          <w:p w:rsidR="00D1330E" w:rsidRPr="00382389" w:rsidRDefault="00D1330E" w:rsidP="007510F0">
            <w:pPr>
              <w:spacing w:after="0" w:line="240" w:lineRule="auto"/>
              <w:ind w:firstLine="0"/>
              <w:rPr>
                <w:rFonts w:eastAsia="Times New Roman"/>
                <w:color w:val="000000"/>
                <w:sz w:val="20"/>
                <w:szCs w:val="20"/>
              </w:rPr>
            </w:pPr>
            <w:r>
              <w:rPr>
                <w:rFonts w:eastAsia="Times New Roman"/>
                <w:color w:val="000000"/>
                <w:sz w:val="20"/>
                <w:szCs w:val="20"/>
              </w:rPr>
              <w:t xml:space="preserve">б) </w:t>
            </w:r>
            <w:r w:rsidRPr="00382389">
              <w:rPr>
                <w:rFonts w:eastAsia="Times New Roman"/>
                <w:color w:val="000000"/>
                <w:sz w:val="20"/>
                <w:szCs w:val="20"/>
              </w:rPr>
              <w:t>мероприятия по развитию транспортной инфраструктуры по видам транспорта -</w:t>
            </w:r>
            <w:r>
              <w:rPr>
                <w:rFonts w:eastAsia="Times New Roman"/>
                <w:color w:val="000000"/>
                <w:sz w:val="20"/>
                <w:szCs w:val="20"/>
              </w:rPr>
              <w:t xml:space="preserve"> </w:t>
            </w:r>
            <w:r w:rsidRPr="00382389">
              <w:rPr>
                <w:rFonts w:eastAsia="Times New Roman"/>
                <w:color w:val="000000"/>
                <w:sz w:val="20"/>
                <w:szCs w:val="20"/>
              </w:rPr>
              <w:t>сегмент речной транспорт</w:t>
            </w:r>
          </w:p>
        </w:tc>
        <w:tc>
          <w:tcPr>
            <w:tcW w:w="1490" w:type="pct"/>
            <w:shd w:val="clear" w:color="auto" w:fill="auto"/>
          </w:tcPr>
          <w:p w:rsidR="00D1330E" w:rsidRPr="00382389" w:rsidRDefault="00D1330E" w:rsidP="007510F0">
            <w:pPr>
              <w:spacing w:after="0" w:line="240" w:lineRule="auto"/>
              <w:ind w:firstLine="0"/>
              <w:rPr>
                <w:rFonts w:eastAsia="Times New Roman"/>
                <w:iCs/>
                <w:color w:val="000000"/>
                <w:sz w:val="20"/>
                <w:szCs w:val="20"/>
              </w:rPr>
            </w:pPr>
            <w:r w:rsidRPr="00382389">
              <w:rPr>
                <w:rFonts w:eastAsia="Times New Roman"/>
                <w:iCs/>
                <w:color w:val="000000"/>
                <w:sz w:val="20"/>
                <w:szCs w:val="20"/>
              </w:rPr>
              <w:t>Количество рейсов водного транспорта в год, ед.</w:t>
            </w:r>
          </w:p>
        </w:tc>
        <w:tc>
          <w:tcPr>
            <w:tcW w:w="332"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332"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387"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387"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387"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385"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r>
      <w:tr w:rsidR="00D1330E" w:rsidRPr="00382389" w:rsidTr="007510F0">
        <w:trPr>
          <w:trHeight w:val="113"/>
        </w:trPr>
        <w:tc>
          <w:tcPr>
            <w:tcW w:w="1300" w:type="pct"/>
            <w:vMerge/>
          </w:tcPr>
          <w:p w:rsidR="00D1330E" w:rsidRDefault="00D1330E" w:rsidP="007510F0">
            <w:pPr>
              <w:spacing w:after="0" w:line="240" w:lineRule="auto"/>
              <w:ind w:firstLine="0"/>
              <w:rPr>
                <w:rFonts w:eastAsia="Times New Roman"/>
                <w:color w:val="000000"/>
                <w:sz w:val="20"/>
                <w:szCs w:val="20"/>
              </w:rPr>
            </w:pPr>
          </w:p>
        </w:tc>
        <w:tc>
          <w:tcPr>
            <w:tcW w:w="1490" w:type="pct"/>
            <w:shd w:val="clear" w:color="auto" w:fill="auto"/>
          </w:tcPr>
          <w:p w:rsidR="00D1330E" w:rsidRPr="00382389" w:rsidRDefault="00D1330E" w:rsidP="007510F0">
            <w:pPr>
              <w:spacing w:after="0" w:line="240" w:lineRule="auto"/>
              <w:ind w:firstLine="0"/>
              <w:rPr>
                <w:rFonts w:eastAsia="Times New Roman"/>
                <w:iCs/>
                <w:color w:val="000000"/>
                <w:sz w:val="20"/>
                <w:szCs w:val="20"/>
              </w:rPr>
            </w:pPr>
            <w:r w:rsidRPr="00382389">
              <w:rPr>
                <w:rFonts w:eastAsia="Times New Roman"/>
                <w:iCs/>
                <w:color w:val="000000"/>
                <w:sz w:val="20"/>
                <w:szCs w:val="20"/>
              </w:rPr>
              <w:t>Число причалов</w:t>
            </w:r>
          </w:p>
        </w:tc>
        <w:tc>
          <w:tcPr>
            <w:tcW w:w="332" w:type="pct"/>
            <w:shd w:val="clear" w:color="auto" w:fill="auto"/>
            <w:noWrap/>
            <w:vAlign w:val="center"/>
          </w:tcPr>
          <w:p w:rsidR="00D1330E"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2</w:t>
            </w:r>
          </w:p>
        </w:tc>
        <w:tc>
          <w:tcPr>
            <w:tcW w:w="332" w:type="pct"/>
            <w:shd w:val="clear" w:color="auto" w:fill="auto"/>
            <w:noWrap/>
            <w:vAlign w:val="center"/>
          </w:tcPr>
          <w:p w:rsidR="00D1330E"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2</w:t>
            </w:r>
          </w:p>
        </w:tc>
        <w:tc>
          <w:tcPr>
            <w:tcW w:w="387" w:type="pct"/>
            <w:shd w:val="clear" w:color="auto" w:fill="auto"/>
            <w:noWrap/>
            <w:vAlign w:val="center"/>
          </w:tcPr>
          <w:p w:rsidR="00D1330E"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2</w:t>
            </w:r>
          </w:p>
        </w:tc>
        <w:tc>
          <w:tcPr>
            <w:tcW w:w="387" w:type="pct"/>
            <w:shd w:val="clear" w:color="auto" w:fill="auto"/>
            <w:noWrap/>
            <w:vAlign w:val="center"/>
          </w:tcPr>
          <w:p w:rsidR="00D1330E"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2</w:t>
            </w:r>
          </w:p>
        </w:tc>
        <w:tc>
          <w:tcPr>
            <w:tcW w:w="387" w:type="pct"/>
            <w:shd w:val="clear" w:color="auto" w:fill="auto"/>
            <w:noWrap/>
            <w:vAlign w:val="center"/>
          </w:tcPr>
          <w:p w:rsidR="00D1330E"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2</w:t>
            </w:r>
          </w:p>
        </w:tc>
        <w:tc>
          <w:tcPr>
            <w:tcW w:w="385" w:type="pct"/>
            <w:shd w:val="clear" w:color="auto" w:fill="auto"/>
            <w:noWrap/>
            <w:vAlign w:val="center"/>
          </w:tcPr>
          <w:p w:rsidR="00D1330E"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2</w:t>
            </w:r>
          </w:p>
        </w:tc>
      </w:tr>
      <w:tr w:rsidR="00D1330E" w:rsidRPr="00382389" w:rsidTr="007510F0">
        <w:trPr>
          <w:trHeight w:val="113"/>
        </w:trPr>
        <w:tc>
          <w:tcPr>
            <w:tcW w:w="1300" w:type="pct"/>
            <w:vMerge/>
          </w:tcPr>
          <w:p w:rsidR="00D1330E" w:rsidRDefault="00D1330E" w:rsidP="007510F0">
            <w:pPr>
              <w:spacing w:after="0" w:line="240" w:lineRule="auto"/>
              <w:ind w:firstLine="0"/>
              <w:rPr>
                <w:rFonts w:eastAsia="Times New Roman"/>
                <w:color w:val="000000"/>
                <w:sz w:val="20"/>
                <w:szCs w:val="20"/>
              </w:rPr>
            </w:pPr>
          </w:p>
        </w:tc>
        <w:tc>
          <w:tcPr>
            <w:tcW w:w="1490" w:type="pct"/>
            <w:shd w:val="clear" w:color="auto" w:fill="auto"/>
          </w:tcPr>
          <w:p w:rsidR="00D1330E" w:rsidRPr="00382389" w:rsidRDefault="00D1330E" w:rsidP="007510F0">
            <w:pPr>
              <w:spacing w:after="0" w:line="240" w:lineRule="auto"/>
              <w:ind w:firstLine="0"/>
              <w:rPr>
                <w:rFonts w:eastAsia="Times New Roman"/>
                <w:iCs/>
                <w:color w:val="000000"/>
                <w:sz w:val="20"/>
                <w:szCs w:val="20"/>
              </w:rPr>
            </w:pPr>
            <w:r>
              <w:rPr>
                <w:rFonts w:eastAsia="Times New Roman"/>
                <w:iCs/>
                <w:color w:val="000000"/>
                <w:sz w:val="20"/>
                <w:szCs w:val="20"/>
              </w:rPr>
              <w:t>Число мест хранения лодок (эллинги)</w:t>
            </w:r>
          </w:p>
        </w:tc>
        <w:tc>
          <w:tcPr>
            <w:tcW w:w="332"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332"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387"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387"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2</w:t>
            </w:r>
          </w:p>
        </w:tc>
        <w:tc>
          <w:tcPr>
            <w:tcW w:w="387"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2</w:t>
            </w:r>
          </w:p>
        </w:tc>
        <w:tc>
          <w:tcPr>
            <w:tcW w:w="385"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3</w:t>
            </w:r>
          </w:p>
        </w:tc>
      </w:tr>
      <w:tr w:rsidR="00D1330E" w:rsidRPr="00382389" w:rsidTr="007510F0">
        <w:trPr>
          <w:trHeight w:val="20"/>
        </w:trPr>
        <w:tc>
          <w:tcPr>
            <w:tcW w:w="1300" w:type="pct"/>
            <w:vMerge w:val="restart"/>
            <w:shd w:val="clear" w:color="auto" w:fill="auto"/>
            <w:hideMark/>
          </w:tcPr>
          <w:p w:rsidR="00D1330E" w:rsidRPr="00382389" w:rsidRDefault="00D1330E" w:rsidP="007510F0">
            <w:pPr>
              <w:spacing w:after="0" w:line="240" w:lineRule="auto"/>
              <w:ind w:firstLine="0"/>
              <w:rPr>
                <w:rFonts w:eastAsia="Times New Roman"/>
                <w:color w:val="000000"/>
                <w:sz w:val="20"/>
                <w:szCs w:val="20"/>
              </w:rPr>
            </w:pPr>
            <w:r>
              <w:rPr>
                <w:rFonts w:eastAsia="Times New Roman"/>
                <w:color w:val="000000"/>
                <w:sz w:val="20"/>
                <w:szCs w:val="20"/>
              </w:rPr>
              <w:t>в</w:t>
            </w:r>
            <w:r w:rsidRPr="00382389">
              <w:rPr>
                <w:rFonts w:eastAsia="Times New Roman"/>
                <w:color w:val="000000"/>
                <w:sz w:val="20"/>
                <w:szCs w:val="20"/>
              </w:rPr>
              <w:t>) мероприятия по развитию транспорта общего пользования, созданию транспортно-пересадочных узлов</w:t>
            </w:r>
          </w:p>
        </w:tc>
        <w:tc>
          <w:tcPr>
            <w:tcW w:w="1490" w:type="pct"/>
            <w:shd w:val="clear" w:color="auto" w:fill="auto"/>
            <w:hideMark/>
          </w:tcPr>
          <w:p w:rsidR="00D1330E" w:rsidRPr="00382389" w:rsidRDefault="00D1330E" w:rsidP="007510F0">
            <w:pPr>
              <w:spacing w:after="0" w:line="240" w:lineRule="auto"/>
              <w:ind w:firstLine="0"/>
              <w:rPr>
                <w:rFonts w:eastAsia="Times New Roman"/>
                <w:iCs/>
                <w:color w:val="000000"/>
                <w:sz w:val="20"/>
                <w:szCs w:val="20"/>
              </w:rPr>
            </w:pPr>
            <w:r w:rsidRPr="00382389">
              <w:rPr>
                <w:rFonts w:eastAsia="Times New Roman"/>
                <w:iCs/>
                <w:color w:val="000000"/>
                <w:sz w:val="20"/>
                <w:szCs w:val="20"/>
              </w:rPr>
              <w:t>Число транспортно-пересадочных узлов</w:t>
            </w:r>
          </w:p>
        </w:tc>
        <w:tc>
          <w:tcPr>
            <w:tcW w:w="332" w:type="pct"/>
            <w:shd w:val="clear" w:color="auto" w:fill="auto"/>
            <w:noWrap/>
            <w:vAlign w:val="center"/>
            <w:hideMark/>
          </w:tcPr>
          <w:p w:rsidR="00D1330E" w:rsidRPr="00382389" w:rsidRDefault="00D1330E" w:rsidP="007510F0">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2" w:type="pct"/>
            <w:shd w:val="clear" w:color="auto" w:fill="auto"/>
            <w:noWrap/>
            <w:vAlign w:val="center"/>
            <w:hideMark/>
          </w:tcPr>
          <w:p w:rsidR="00D1330E" w:rsidRPr="00382389" w:rsidRDefault="00D1330E" w:rsidP="007510F0">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87" w:type="pct"/>
            <w:shd w:val="clear" w:color="auto" w:fill="auto"/>
            <w:noWrap/>
            <w:vAlign w:val="center"/>
            <w:hideMark/>
          </w:tcPr>
          <w:p w:rsidR="00D1330E" w:rsidRPr="00382389" w:rsidRDefault="00D1330E" w:rsidP="007510F0">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87" w:type="pct"/>
            <w:shd w:val="clear" w:color="auto" w:fill="auto"/>
            <w:noWrap/>
            <w:vAlign w:val="center"/>
            <w:hideMark/>
          </w:tcPr>
          <w:p w:rsidR="00D1330E" w:rsidRPr="00382389" w:rsidRDefault="00D1330E" w:rsidP="007510F0">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87" w:type="pct"/>
            <w:shd w:val="clear" w:color="auto" w:fill="auto"/>
            <w:noWrap/>
            <w:vAlign w:val="center"/>
            <w:hideMark/>
          </w:tcPr>
          <w:p w:rsidR="00D1330E" w:rsidRPr="00382389" w:rsidRDefault="00D1330E" w:rsidP="007510F0">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85" w:type="pct"/>
            <w:shd w:val="clear" w:color="auto" w:fill="auto"/>
            <w:noWrap/>
            <w:vAlign w:val="center"/>
            <w:hideMark/>
          </w:tcPr>
          <w:p w:rsidR="00D1330E" w:rsidRPr="00382389" w:rsidRDefault="00D1330E" w:rsidP="007510F0">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r>
      <w:tr w:rsidR="00D1330E" w:rsidRPr="00382389" w:rsidTr="007510F0">
        <w:trPr>
          <w:trHeight w:val="85"/>
        </w:trPr>
        <w:tc>
          <w:tcPr>
            <w:tcW w:w="1300" w:type="pct"/>
            <w:vMerge/>
            <w:hideMark/>
          </w:tcPr>
          <w:p w:rsidR="00D1330E" w:rsidRPr="00382389" w:rsidRDefault="00D1330E" w:rsidP="007510F0">
            <w:pPr>
              <w:spacing w:after="0" w:line="240" w:lineRule="auto"/>
              <w:ind w:firstLine="0"/>
              <w:rPr>
                <w:rFonts w:eastAsia="Times New Roman"/>
                <w:color w:val="000000"/>
                <w:sz w:val="20"/>
                <w:szCs w:val="20"/>
              </w:rPr>
            </w:pPr>
          </w:p>
        </w:tc>
        <w:tc>
          <w:tcPr>
            <w:tcW w:w="1490" w:type="pct"/>
            <w:shd w:val="clear" w:color="auto" w:fill="auto"/>
            <w:hideMark/>
          </w:tcPr>
          <w:p w:rsidR="00D1330E" w:rsidRPr="00382389" w:rsidRDefault="00D1330E" w:rsidP="007510F0">
            <w:pPr>
              <w:spacing w:after="0" w:line="240" w:lineRule="auto"/>
              <w:ind w:firstLine="0"/>
              <w:rPr>
                <w:rFonts w:eastAsia="Times New Roman"/>
                <w:iCs/>
                <w:color w:val="000000"/>
                <w:sz w:val="20"/>
                <w:szCs w:val="20"/>
              </w:rPr>
            </w:pPr>
            <w:r w:rsidRPr="00382389">
              <w:rPr>
                <w:rFonts w:eastAsia="Times New Roman"/>
                <w:iCs/>
                <w:color w:val="000000"/>
                <w:sz w:val="20"/>
                <w:szCs w:val="20"/>
              </w:rPr>
              <w:t>Число остановочных площадок</w:t>
            </w:r>
          </w:p>
        </w:tc>
        <w:tc>
          <w:tcPr>
            <w:tcW w:w="332"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5</w:t>
            </w:r>
          </w:p>
        </w:tc>
        <w:tc>
          <w:tcPr>
            <w:tcW w:w="332"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5</w:t>
            </w:r>
          </w:p>
        </w:tc>
        <w:tc>
          <w:tcPr>
            <w:tcW w:w="387"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5</w:t>
            </w:r>
          </w:p>
        </w:tc>
        <w:tc>
          <w:tcPr>
            <w:tcW w:w="387"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5</w:t>
            </w:r>
          </w:p>
        </w:tc>
        <w:tc>
          <w:tcPr>
            <w:tcW w:w="387"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5</w:t>
            </w:r>
          </w:p>
        </w:tc>
        <w:tc>
          <w:tcPr>
            <w:tcW w:w="385"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5</w:t>
            </w:r>
          </w:p>
        </w:tc>
      </w:tr>
      <w:tr w:rsidR="00D1330E" w:rsidRPr="00382389" w:rsidTr="007510F0">
        <w:trPr>
          <w:trHeight w:val="20"/>
        </w:trPr>
        <w:tc>
          <w:tcPr>
            <w:tcW w:w="1300" w:type="pct"/>
            <w:shd w:val="clear" w:color="auto" w:fill="auto"/>
            <w:hideMark/>
          </w:tcPr>
          <w:p w:rsidR="00D1330E" w:rsidRPr="00382389" w:rsidRDefault="00D1330E" w:rsidP="007510F0">
            <w:pPr>
              <w:spacing w:after="0" w:line="240" w:lineRule="auto"/>
              <w:ind w:firstLine="0"/>
              <w:rPr>
                <w:rFonts w:eastAsia="Times New Roman"/>
                <w:color w:val="000000"/>
                <w:sz w:val="20"/>
                <w:szCs w:val="20"/>
              </w:rPr>
            </w:pPr>
            <w:r>
              <w:rPr>
                <w:rFonts w:eastAsia="Times New Roman"/>
                <w:color w:val="000000"/>
                <w:sz w:val="20"/>
                <w:szCs w:val="20"/>
              </w:rPr>
              <w:t>г</w:t>
            </w:r>
            <w:r w:rsidRPr="00382389">
              <w:rPr>
                <w:rFonts w:eastAsia="Times New Roman"/>
                <w:color w:val="000000"/>
                <w:sz w:val="20"/>
                <w:szCs w:val="20"/>
              </w:rPr>
              <w:t>) мероприятия по развитию инфраструктуры для легкового автомобильного транспорта, включая развитие единого парковочного пространства</w:t>
            </w:r>
          </w:p>
        </w:tc>
        <w:tc>
          <w:tcPr>
            <w:tcW w:w="1490" w:type="pct"/>
            <w:shd w:val="clear" w:color="auto" w:fill="auto"/>
            <w:hideMark/>
          </w:tcPr>
          <w:p w:rsidR="00D1330E" w:rsidRPr="00382389" w:rsidRDefault="00D1330E" w:rsidP="007510F0">
            <w:pPr>
              <w:spacing w:after="0" w:line="240" w:lineRule="auto"/>
              <w:ind w:firstLine="0"/>
              <w:rPr>
                <w:rFonts w:eastAsia="Times New Roman"/>
                <w:iCs/>
                <w:color w:val="000000"/>
                <w:sz w:val="20"/>
                <w:szCs w:val="20"/>
              </w:rPr>
            </w:pPr>
            <w:r w:rsidRPr="00382389">
              <w:rPr>
                <w:rFonts w:eastAsia="Times New Roman"/>
                <w:iCs/>
                <w:color w:val="000000"/>
                <w:sz w:val="20"/>
                <w:szCs w:val="20"/>
              </w:rPr>
              <w:t>Парковочное пространство, мест</w:t>
            </w:r>
          </w:p>
        </w:tc>
        <w:tc>
          <w:tcPr>
            <w:tcW w:w="332"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2"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87"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87"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87"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85"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310</w:t>
            </w:r>
          </w:p>
        </w:tc>
      </w:tr>
      <w:tr w:rsidR="00D1330E" w:rsidRPr="00382389" w:rsidTr="007510F0">
        <w:trPr>
          <w:trHeight w:val="20"/>
        </w:trPr>
        <w:tc>
          <w:tcPr>
            <w:tcW w:w="1300" w:type="pct"/>
            <w:vMerge w:val="restart"/>
            <w:shd w:val="clear" w:color="auto" w:fill="auto"/>
            <w:hideMark/>
          </w:tcPr>
          <w:p w:rsidR="00D1330E" w:rsidRPr="00382389" w:rsidRDefault="00D1330E" w:rsidP="007510F0">
            <w:pPr>
              <w:spacing w:after="0" w:line="240" w:lineRule="auto"/>
              <w:ind w:firstLine="0"/>
              <w:rPr>
                <w:rFonts w:eastAsia="Times New Roman"/>
                <w:color w:val="000000"/>
                <w:sz w:val="20"/>
                <w:szCs w:val="20"/>
              </w:rPr>
            </w:pPr>
            <w:r>
              <w:rPr>
                <w:rFonts w:eastAsia="Times New Roman"/>
                <w:color w:val="000000"/>
                <w:sz w:val="20"/>
                <w:szCs w:val="20"/>
              </w:rPr>
              <w:t>д</w:t>
            </w:r>
            <w:r w:rsidRPr="00382389">
              <w:rPr>
                <w:rFonts w:eastAsia="Times New Roman"/>
                <w:color w:val="000000"/>
                <w:sz w:val="20"/>
                <w:szCs w:val="20"/>
              </w:rPr>
              <w:t>) мероприятия по развитию инфраструктуры пешеходного и велосипедного передвижения</w:t>
            </w:r>
          </w:p>
        </w:tc>
        <w:tc>
          <w:tcPr>
            <w:tcW w:w="1490" w:type="pct"/>
            <w:shd w:val="clear" w:color="auto" w:fill="auto"/>
            <w:hideMark/>
          </w:tcPr>
          <w:p w:rsidR="00D1330E" w:rsidRPr="00382389" w:rsidRDefault="00D1330E" w:rsidP="007510F0">
            <w:pPr>
              <w:spacing w:after="0" w:line="240" w:lineRule="auto"/>
              <w:ind w:firstLine="0"/>
              <w:rPr>
                <w:rFonts w:eastAsia="Times New Roman"/>
                <w:iCs/>
                <w:color w:val="000000"/>
                <w:sz w:val="20"/>
                <w:szCs w:val="20"/>
              </w:rPr>
            </w:pPr>
            <w:r>
              <w:rPr>
                <w:rFonts w:eastAsia="Times New Roman"/>
                <w:iCs/>
                <w:color w:val="000000"/>
                <w:sz w:val="20"/>
                <w:szCs w:val="20"/>
              </w:rPr>
              <w:t>Доля</w:t>
            </w:r>
            <w:r w:rsidRPr="00382389">
              <w:rPr>
                <w:rFonts w:eastAsia="Times New Roman"/>
                <w:iCs/>
                <w:color w:val="000000"/>
                <w:sz w:val="20"/>
                <w:szCs w:val="20"/>
              </w:rPr>
              <w:t xml:space="preserve"> новых пешеходных дорожек, тротуаров соответствующих нормативным требованиям для организации пешеходного движения</w:t>
            </w:r>
          </w:p>
        </w:tc>
        <w:tc>
          <w:tcPr>
            <w:tcW w:w="332" w:type="pct"/>
            <w:shd w:val="clear" w:color="auto" w:fill="auto"/>
            <w:noWrap/>
            <w:vAlign w:val="center"/>
            <w:hideMark/>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10</w:t>
            </w:r>
            <w:r w:rsidRPr="00382389">
              <w:rPr>
                <w:rFonts w:eastAsia="Times New Roman"/>
                <w:color w:val="000000"/>
                <w:sz w:val="20"/>
                <w:szCs w:val="20"/>
              </w:rPr>
              <w:t>0</w:t>
            </w:r>
          </w:p>
        </w:tc>
        <w:tc>
          <w:tcPr>
            <w:tcW w:w="332" w:type="pct"/>
            <w:shd w:val="clear" w:color="auto" w:fill="auto"/>
            <w:noWrap/>
            <w:vAlign w:val="center"/>
            <w:hideMark/>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10</w:t>
            </w:r>
            <w:r w:rsidRPr="00382389">
              <w:rPr>
                <w:rFonts w:eastAsia="Times New Roman"/>
                <w:color w:val="000000"/>
                <w:sz w:val="20"/>
                <w:szCs w:val="20"/>
              </w:rPr>
              <w:t>0</w:t>
            </w:r>
          </w:p>
        </w:tc>
        <w:tc>
          <w:tcPr>
            <w:tcW w:w="387" w:type="pct"/>
            <w:shd w:val="clear" w:color="auto" w:fill="auto"/>
            <w:noWrap/>
            <w:vAlign w:val="center"/>
            <w:hideMark/>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10</w:t>
            </w:r>
            <w:r w:rsidRPr="00382389">
              <w:rPr>
                <w:rFonts w:eastAsia="Times New Roman"/>
                <w:color w:val="000000"/>
                <w:sz w:val="20"/>
                <w:szCs w:val="20"/>
              </w:rPr>
              <w:t>0</w:t>
            </w:r>
          </w:p>
        </w:tc>
        <w:tc>
          <w:tcPr>
            <w:tcW w:w="387"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10</w:t>
            </w:r>
            <w:r w:rsidRPr="00382389">
              <w:rPr>
                <w:rFonts w:eastAsia="Times New Roman"/>
                <w:color w:val="000000"/>
                <w:sz w:val="20"/>
                <w:szCs w:val="20"/>
              </w:rPr>
              <w:t>0</w:t>
            </w:r>
          </w:p>
        </w:tc>
        <w:tc>
          <w:tcPr>
            <w:tcW w:w="387"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10</w:t>
            </w:r>
            <w:r w:rsidRPr="00382389">
              <w:rPr>
                <w:rFonts w:eastAsia="Times New Roman"/>
                <w:color w:val="000000"/>
                <w:sz w:val="20"/>
                <w:szCs w:val="20"/>
              </w:rPr>
              <w:t>0</w:t>
            </w:r>
          </w:p>
        </w:tc>
        <w:tc>
          <w:tcPr>
            <w:tcW w:w="385"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10</w:t>
            </w:r>
            <w:r w:rsidRPr="00382389">
              <w:rPr>
                <w:rFonts w:eastAsia="Times New Roman"/>
                <w:color w:val="000000"/>
                <w:sz w:val="20"/>
                <w:szCs w:val="20"/>
              </w:rPr>
              <w:t>0</w:t>
            </w:r>
          </w:p>
        </w:tc>
      </w:tr>
      <w:tr w:rsidR="00D1330E" w:rsidRPr="00382389" w:rsidTr="007510F0">
        <w:trPr>
          <w:trHeight w:val="20"/>
        </w:trPr>
        <w:tc>
          <w:tcPr>
            <w:tcW w:w="1300" w:type="pct"/>
            <w:vMerge/>
            <w:hideMark/>
          </w:tcPr>
          <w:p w:rsidR="00D1330E" w:rsidRPr="00382389" w:rsidRDefault="00D1330E" w:rsidP="007510F0">
            <w:pPr>
              <w:spacing w:after="0" w:line="240" w:lineRule="auto"/>
              <w:ind w:firstLine="0"/>
              <w:rPr>
                <w:rFonts w:eastAsia="Times New Roman"/>
                <w:color w:val="000000"/>
                <w:sz w:val="20"/>
                <w:szCs w:val="20"/>
              </w:rPr>
            </w:pPr>
          </w:p>
        </w:tc>
        <w:tc>
          <w:tcPr>
            <w:tcW w:w="1490" w:type="pct"/>
            <w:shd w:val="clear" w:color="auto" w:fill="auto"/>
            <w:hideMark/>
          </w:tcPr>
          <w:p w:rsidR="00D1330E" w:rsidRPr="00382389" w:rsidRDefault="00D1330E" w:rsidP="007510F0">
            <w:pPr>
              <w:spacing w:after="0" w:line="240" w:lineRule="auto"/>
              <w:ind w:firstLine="0"/>
              <w:rPr>
                <w:rFonts w:eastAsia="Times New Roman"/>
                <w:iCs/>
                <w:color w:val="000000"/>
                <w:sz w:val="20"/>
                <w:szCs w:val="20"/>
              </w:rPr>
            </w:pPr>
            <w:r w:rsidRPr="00382389">
              <w:rPr>
                <w:rFonts w:eastAsia="Times New Roman"/>
                <w:iCs/>
                <w:color w:val="000000"/>
                <w:sz w:val="20"/>
                <w:szCs w:val="20"/>
              </w:rPr>
              <w:t>Велосипедное движение, число пунктов хранения мест</w:t>
            </w:r>
          </w:p>
        </w:tc>
        <w:tc>
          <w:tcPr>
            <w:tcW w:w="332" w:type="pct"/>
            <w:shd w:val="clear" w:color="auto" w:fill="auto"/>
            <w:noWrap/>
            <w:vAlign w:val="center"/>
            <w:hideMark/>
          </w:tcPr>
          <w:p w:rsidR="00D1330E" w:rsidRPr="00382389" w:rsidRDefault="00D1330E" w:rsidP="007510F0">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2" w:type="pct"/>
            <w:shd w:val="clear" w:color="auto" w:fill="auto"/>
            <w:noWrap/>
            <w:vAlign w:val="center"/>
            <w:hideMark/>
          </w:tcPr>
          <w:p w:rsidR="00D1330E" w:rsidRPr="00382389" w:rsidRDefault="00D1330E" w:rsidP="007510F0">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87" w:type="pct"/>
            <w:shd w:val="clear" w:color="auto" w:fill="auto"/>
            <w:noWrap/>
            <w:vAlign w:val="center"/>
            <w:hideMark/>
          </w:tcPr>
          <w:p w:rsidR="00D1330E" w:rsidRPr="00382389" w:rsidRDefault="00D1330E" w:rsidP="007510F0">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87" w:type="pct"/>
            <w:shd w:val="clear" w:color="auto" w:fill="auto"/>
            <w:noWrap/>
            <w:vAlign w:val="center"/>
            <w:hideMark/>
          </w:tcPr>
          <w:p w:rsidR="00D1330E" w:rsidRPr="00382389" w:rsidRDefault="00D1330E" w:rsidP="007510F0">
            <w:pPr>
              <w:spacing w:after="0" w:line="240" w:lineRule="auto"/>
              <w:ind w:firstLine="0"/>
              <w:jc w:val="center"/>
              <w:rPr>
                <w:rFonts w:eastAsia="Times New Roman"/>
                <w:color w:val="000000"/>
                <w:sz w:val="20"/>
                <w:szCs w:val="20"/>
              </w:rPr>
            </w:pPr>
            <w:r w:rsidRPr="00382389">
              <w:rPr>
                <w:rFonts w:eastAsia="Times New Roman"/>
                <w:color w:val="000000"/>
                <w:sz w:val="20"/>
                <w:szCs w:val="20"/>
              </w:rPr>
              <w:t>1</w:t>
            </w:r>
          </w:p>
        </w:tc>
        <w:tc>
          <w:tcPr>
            <w:tcW w:w="387" w:type="pct"/>
            <w:shd w:val="clear" w:color="auto" w:fill="auto"/>
            <w:noWrap/>
            <w:vAlign w:val="center"/>
            <w:hideMark/>
          </w:tcPr>
          <w:p w:rsidR="00D1330E" w:rsidRPr="00382389" w:rsidRDefault="00D1330E" w:rsidP="007510F0">
            <w:pPr>
              <w:spacing w:after="0" w:line="240" w:lineRule="auto"/>
              <w:ind w:firstLine="0"/>
              <w:jc w:val="center"/>
              <w:rPr>
                <w:rFonts w:eastAsia="Times New Roman"/>
                <w:color w:val="000000"/>
                <w:sz w:val="20"/>
                <w:szCs w:val="20"/>
              </w:rPr>
            </w:pPr>
            <w:r w:rsidRPr="00382389">
              <w:rPr>
                <w:rFonts w:eastAsia="Times New Roman"/>
                <w:color w:val="000000"/>
                <w:sz w:val="20"/>
                <w:szCs w:val="20"/>
              </w:rPr>
              <w:t>2</w:t>
            </w:r>
          </w:p>
        </w:tc>
        <w:tc>
          <w:tcPr>
            <w:tcW w:w="385" w:type="pct"/>
            <w:shd w:val="clear" w:color="auto" w:fill="auto"/>
            <w:noWrap/>
            <w:vAlign w:val="center"/>
            <w:hideMark/>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3</w:t>
            </w:r>
          </w:p>
        </w:tc>
      </w:tr>
      <w:tr w:rsidR="00D1330E" w:rsidRPr="00382389" w:rsidTr="007510F0">
        <w:trPr>
          <w:trHeight w:val="96"/>
        </w:trPr>
        <w:tc>
          <w:tcPr>
            <w:tcW w:w="1300" w:type="pct"/>
            <w:vMerge w:val="restart"/>
            <w:shd w:val="clear" w:color="auto" w:fill="auto"/>
            <w:hideMark/>
          </w:tcPr>
          <w:p w:rsidR="00D1330E" w:rsidRPr="00382389" w:rsidRDefault="00D1330E" w:rsidP="007510F0">
            <w:pPr>
              <w:spacing w:after="0" w:line="240" w:lineRule="auto"/>
              <w:ind w:firstLine="0"/>
              <w:rPr>
                <w:rFonts w:eastAsia="Times New Roman"/>
                <w:color w:val="000000"/>
                <w:sz w:val="20"/>
                <w:szCs w:val="20"/>
              </w:rPr>
            </w:pPr>
            <w:r>
              <w:rPr>
                <w:rFonts w:eastAsia="Times New Roman"/>
                <w:color w:val="000000"/>
                <w:sz w:val="20"/>
                <w:szCs w:val="20"/>
              </w:rPr>
              <w:t>е</w:t>
            </w:r>
            <w:r w:rsidRPr="00382389">
              <w:rPr>
                <w:rFonts w:eastAsia="Times New Roman"/>
                <w:color w:val="000000"/>
                <w:sz w:val="20"/>
                <w:szCs w:val="20"/>
              </w:rPr>
              <w:t>) мероприятия по развитию инфраструктуры для грузового транспорта, транспортных средств коммунальных и дорожных служб;</w:t>
            </w:r>
          </w:p>
        </w:tc>
        <w:tc>
          <w:tcPr>
            <w:tcW w:w="1490" w:type="pct"/>
            <w:shd w:val="clear" w:color="auto" w:fill="auto"/>
            <w:hideMark/>
          </w:tcPr>
          <w:p w:rsidR="00D1330E" w:rsidRPr="00382389" w:rsidRDefault="00D1330E" w:rsidP="007510F0">
            <w:pPr>
              <w:spacing w:after="0" w:line="240" w:lineRule="auto"/>
              <w:ind w:firstLine="0"/>
              <w:rPr>
                <w:rFonts w:eastAsia="Times New Roman"/>
                <w:iCs/>
                <w:color w:val="000000"/>
                <w:sz w:val="20"/>
                <w:szCs w:val="20"/>
              </w:rPr>
            </w:pPr>
            <w:r w:rsidRPr="00382389">
              <w:rPr>
                <w:rFonts w:eastAsia="Times New Roman"/>
                <w:iCs/>
                <w:color w:val="000000"/>
                <w:sz w:val="20"/>
                <w:szCs w:val="20"/>
              </w:rPr>
              <w:t>Число мест стоянок большегрузного транспорта</w:t>
            </w:r>
          </w:p>
        </w:tc>
        <w:tc>
          <w:tcPr>
            <w:tcW w:w="332" w:type="pct"/>
            <w:shd w:val="clear" w:color="auto" w:fill="auto"/>
            <w:noWrap/>
            <w:vAlign w:val="center"/>
            <w:hideMark/>
          </w:tcPr>
          <w:p w:rsidR="00D1330E" w:rsidRPr="00382389" w:rsidRDefault="00D1330E" w:rsidP="007510F0">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2" w:type="pct"/>
            <w:shd w:val="clear" w:color="auto" w:fill="auto"/>
            <w:noWrap/>
            <w:vAlign w:val="center"/>
            <w:hideMark/>
          </w:tcPr>
          <w:p w:rsidR="00D1330E" w:rsidRPr="00382389" w:rsidRDefault="00D1330E" w:rsidP="007510F0">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87" w:type="pct"/>
            <w:shd w:val="clear" w:color="auto" w:fill="auto"/>
            <w:noWrap/>
            <w:vAlign w:val="center"/>
            <w:hideMark/>
          </w:tcPr>
          <w:p w:rsidR="00D1330E" w:rsidRPr="00382389" w:rsidRDefault="00D1330E" w:rsidP="007510F0">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87" w:type="pct"/>
            <w:shd w:val="clear" w:color="auto" w:fill="auto"/>
            <w:noWrap/>
            <w:vAlign w:val="center"/>
            <w:hideMark/>
          </w:tcPr>
          <w:p w:rsidR="00D1330E" w:rsidRPr="00382389" w:rsidRDefault="00D1330E" w:rsidP="007510F0">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87" w:type="pct"/>
            <w:shd w:val="clear" w:color="auto" w:fill="auto"/>
            <w:noWrap/>
            <w:vAlign w:val="center"/>
            <w:hideMark/>
          </w:tcPr>
          <w:p w:rsidR="00D1330E" w:rsidRPr="00382389" w:rsidRDefault="00D1330E" w:rsidP="007510F0">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85" w:type="pct"/>
            <w:shd w:val="clear" w:color="auto" w:fill="auto"/>
            <w:noWrap/>
            <w:vAlign w:val="center"/>
            <w:hideMark/>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D1330E" w:rsidRPr="00382389" w:rsidTr="007510F0">
        <w:trPr>
          <w:trHeight w:val="96"/>
        </w:trPr>
        <w:tc>
          <w:tcPr>
            <w:tcW w:w="1300" w:type="pct"/>
            <w:vMerge/>
          </w:tcPr>
          <w:p w:rsidR="00D1330E" w:rsidRPr="00382389" w:rsidRDefault="00D1330E" w:rsidP="007510F0">
            <w:pPr>
              <w:spacing w:after="0" w:line="240" w:lineRule="auto"/>
              <w:ind w:firstLine="0"/>
              <w:rPr>
                <w:rFonts w:eastAsia="Times New Roman"/>
                <w:color w:val="000000"/>
                <w:sz w:val="20"/>
                <w:szCs w:val="20"/>
              </w:rPr>
            </w:pPr>
          </w:p>
        </w:tc>
        <w:tc>
          <w:tcPr>
            <w:tcW w:w="1490" w:type="pct"/>
          </w:tcPr>
          <w:p w:rsidR="00D1330E" w:rsidRPr="00382389" w:rsidRDefault="00D1330E" w:rsidP="007510F0">
            <w:pPr>
              <w:spacing w:after="0" w:line="240" w:lineRule="auto"/>
              <w:ind w:firstLine="0"/>
              <w:rPr>
                <w:rFonts w:eastAsia="Times New Roman"/>
                <w:iCs/>
                <w:color w:val="000000"/>
                <w:sz w:val="20"/>
                <w:szCs w:val="20"/>
              </w:rPr>
            </w:pPr>
            <w:r w:rsidRPr="00382389">
              <w:rPr>
                <w:rFonts w:eastAsia="Times New Roman"/>
                <w:iCs/>
                <w:color w:val="000000"/>
                <w:sz w:val="20"/>
                <w:szCs w:val="20"/>
              </w:rPr>
              <w:t>Число мест стоянок транспорта</w:t>
            </w:r>
            <w:r>
              <w:rPr>
                <w:rFonts w:eastAsia="Times New Roman"/>
                <w:iCs/>
                <w:color w:val="000000"/>
                <w:sz w:val="20"/>
                <w:szCs w:val="20"/>
              </w:rPr>
              <w:t xml:space="preserve"> коммунальных служб</w:t>
            </w:r>
          </w:p>
        </w:tc>
        <w:tc>
          <w:tcPr>
            <w:tcW w:w="332" w:type="pct"/>
            <w:shd w:val="clear" w:color="auto" w:fill="auto"/>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332" w:type="pct"/>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387" w:type="pct"/>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387" w:type="pct"/>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387" w:type="pct"/>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385" w:type="pct"/>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1</w:t>
            </w:r>
          </w:p>
        </w:tc>
      </w:tr>
      <w:tr w:rsidR="00D1330E" w:rsidRPr="00382389" w:rsidTr="007510F0">
        <w:trPr>
          <w:trHeight w:val="96"/>
        </w:trPr>
        <w:tc>
          <w:tcPr>
            <w:tcW w:w="1300" w:type="pct"/>
            <w:vMerge/>
          </w:tcPr>
          <w:p w:rsidR="00D1330E" w:rsidRPr="00382389" w:rsidRDefault="00D1330E" w:rsidP="007510F0">
            <w:pPr>
              <w:spacing w:after="0" w:line="240" w:lineRule="auto"/>
              <w:ind w:firstLine="0"/>
              <w:rPr>
                <w:rFonts w:eastAsia="Times New Roman"/>
                <w:color w:val="000000"/>
                <w:sz w:val="20"/>
                <w:szCs w:val="20"/>
              </w:rPr>
            </w:pPr>
          </w:p>
        </w:tc>
        <w:tc>
          <w:tcPr>
            <w:tcW w:w="1490" w:type="pct"/>
          </w:tcPr>
          <w:p w:rsidR="00D1330E" w:rsidRPr="00382389" w:rsidRDefault="00D1330E" w:rsidP="007510F0">
            <w:pPr>
              <w:spacing w:after="0" w:line="240" w:lineRule="auto"/>
              <w:ind w:firstLine="0"/>
              <w:rPr>
                <w:rFonts w:eastAsia="Times New Roman"/>
                <w:iCs/>
                <w:color w:val="000000"/>
                <w:sz w:val="20"/>
                <w:szCs w:val="20"/>
              </w:rPr>
            </w:pPr>
            <w:r w:rsidRPr="00382389">
              <w:rPr>
                <w:rFonts w:eastAsia="Times New Roman"/>
                <w:iCs/>
                <w:color w:val="000000"/>
                <w:sz w:val="20"/>
                <w:szCs w:val="20"/>
              </w:rPr>
              <w:t>Число мест стоянок транспорта</w:t>
            </w:r>
            <w:r>
              <w:rPr>
                <w:rFonts w:eastAsia="Times New Roman"/>
                <w:iCs/>
                <w:color w:val="000000"/>
                <w:sz w:val="20"/>
                <w:szCs w:val="20"/>
              </w:rPr>
              <w:t xml:space="preserve"> дорожных служб</w:t>
            </w:r>
          </w:p>
        </w:tc>
        <w:tc>
          <w:tcPr>
            <w:tcW w:w="332" w:type="pct"/>
            <w:shd w:val="clear" w:color="auto" w:fill="auto"/>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332" w:type="pct"/>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387" w:type="pct"/>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387" w:type="pct"/>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387" w:type="pct"/>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1</w:t>
            </w:r>
          </w:p>
        </w:tc>
        <w:tc>
          <w:tcPr>
            <w:tcW w:w="385" w:type="pct"/>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1</w:t>
            </w:r>
          </w:p>
        </w:tc>
      </w:tr>
      <w:tr w:rsidR="00D1330E" w:rsidRPr="00382389" w:rsidTr="007510F0">
        <w:trPr>
          <w:trHeight w:val="20"/>
        </w:trPr>
        <w:tc>
          <w:tcPr>
            <w:tcW w:w="1300" w:type="pct"/>
            <w:shd w:val="clear" w:color="auto" w:fill="auto"/>
            <w:hideMark/>
          </w:tcPr>
          <w:p w:rsidR="00D1330E" w:rsidRPr="00382389" w:rsidRDefault="00D1330E" w:rsidP="007510F0">
            <w:pPr>
              <w:spacing w:after="0" w:line="240" w:lineRule="auto"/>
              <w:ind w:firstLine="0"/>
              <w:rPr>
                <w:rFonts w:eastAsia="Times New Roman"/>
                <w:color w:val="000000"/>
                <w:sz w:val="20"/>
                <w:szCs w:val="20"/>
              </w:rPr>
            </w:pPr>
            <w:r>
              <w:rPr>
                <w:rFonts w:eastAsia="Times New Roman"/>
                <w:color w:val="000000"/>
                <w:sz w:val="20"/>
                <w:szCs w:val="20"/>
              </w:rPr>
              <w:t>ж</w:t>
            </w:r>
            <w:r w:rsidRPr="00382389">
              <w:rPr>
                <w:rFonts w:eastAsia="Times New Roman"/>
                <w:color w:val="000000"/>
                <w:sz w:val="20"/>
                <w:szCs w:val="20"/>
              </w:rPr>
              <w:t>) мероприятия по развитию сети дорог поселения</w:t>
            </w:r>
          </w:p>
        </w:tc>
        <w:tc>
          <w:tcPr>
            <w:tcW w:w="1490" w:type="pct"/>
            <w:shd w:val="clear" w:color="auto" w:fill="auto"/>
            <w:hideMark/>
          </w:tcPr>
          <w:p w:rsidR="00D1330E" w:rsidRPr="00382389" w:rsidRDefault="00D1330E" w:rsidP="007510F0">
            <w:pPr>
              <w:spacing w:after="0" w:line="240" w:lineRule="auto"/>
              <w:ind w:firstLine="0"/>
              <w:rPr>
                <w:rFonts w:eastAsia="Times New Roman"/>
                <w:iCs/>
                <w:color w:val="000000"/>
                <w:sz w:val="20"/>
                <w:szCs w:val="20"/>
              </w:rPr>
            </w:pPr>
            <w:r w:rsidRPr="00382389">
              <w:rPr>
                <w:rFonts w:eastAsia="Times New Roman"/>
                <w:iCs/>
                <w:color w:val="000000"/>
                <w:sz w:val="20"/>
                <w:szCs w:val="20"/>
              </w:rPr>
              <w:t xml:space="preserve">Развитие улично-дорожной сети, </w:t>
            </w:r>
            <w:proofErr w:type="gramStart"/>
            <w:r w:rsidRPr="00382389">
              <w:rPr>
                <w:rFonts w:eastAsia="Times New Roman"/>
                <w:iCs/>
                <w:color w:val="000000"/>
                <w:sz w:val="20"/>
                <w:szCs w:val="20"/>
              </w:rPr>
              <w:t>км</w:t>
            </w:r>
            <w:proofErr w:type="gramEnd"/>
          </w:p>
        </w:tc>
        <w:tc>
          <w:tcPr>
            <w:tcW w:w="332" w:type="pct"/>
            <w:shd w:val="clear" w:color="auto" w:fill="auto"/>
            <w:noWrap/>
            <w:vAlign w:val="center"/>
          </w:tcPr>
          <w:p w:rsidR="00D1330E" w:rsidRPr="00CE2FAA"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31,02</w:t>
            </w:r>
          </w:p>
        </w:tc>
        <w:tc>
          <w:tcPr>
            <w:tcW w:w="332" w:type="pct"/>
            <w:shd w:val="clear" w:color="auto" w:fill="auto"/>
            <w:noWrap/>
            <w:vAlign w:val="center"/>
          </w:tcPr>
          <w:p w:rsidR="00D1330E" w:rsidRPr="00CE2FAA"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37,52</w:t>
            </w:r>
          </w:p>
        </w:tc>
        <w:tc>
          <w:tcPr>
            <w:tcW w:w="387" w:type="pct"/>
            <w:shd w:val="clear" w:color="auto" w:fill="auto"/>
            <w:noWrap/>
            <w:vAlign w:val="center"/>
          </w:tcPr>
          <w:p w:rsidR="00D1330E" w:rsidRPr="00CE2FAA"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41,52</w:t>
            </w:r>
          </w:p>
        </w:tc>
        <w:tc>
          <w:tcPr>
            <w:tcW w:w="387" w:type="pct"/>
            <w:shd w:val="clear" w:color="auto" w:fill="auto"/>
            <w:noWrap/>
            <w:vAlign w:val="center"/>
          </w:tcPr>
          <w:p w:rsidR="00D1330E" w:rsidRPr="00CE2FAA"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45,52</w:t>
            </w:r>
          </w:p>
        </w:tc>
        <w:tc>
          <w:tcPr>
            <w:tcW w:w="387" w:type="pct"/>
            <w:shd w:val="clear" w:color="auto" w:fill="auto"/>
            <w:noWrap/>
            <w:vAlign w:val="center"/>
          </w:tcPr>
          <w:p w:rsidR="00D1330E" w:rsidRPr="00CE2FAA"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49,52</w:t>
            </w:r>
          </w:p>
        </w:tc>
        <w:tc>
          <w:tcPr>
            <w:tcW w:w="385" w:type="pct"/>
            <w:shd w:val="clear" w:color="auto" w:fill="auto"/>
            <w:noWrap/>
            <w:vAlign w:val="center"/>
          </w:tcPr>
          <w:p w:rsidR="00D1330E" w:rsidRPr="00CE2FAA"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79,98</w:t>
            </w:r>
          </w:p>
        </w:tc>
      </w:tr>
      <w:tr w:rsidR="00D1330E" w:rsidRPr="00382389" w:rsidTr="007510F0">
        <w:trPr>
          <w:trHeight w:val="20"/>
        </w:trPr>
        <w:tc>
          <w:tcPr>
            <w:tcW w:w="1300" w:type="pct"/>
            <w:vMerge w:val="restart"/>
            <w:shd w:val="clear" w:color="auto" w:fill="auto"/>
            <w:hideMark/>
          </w:tcPr>
          <w:p w:rsidR="00D1330E" w:rsidRPr="00382389" w:rsidRDefault="00D1330E" w:rsidP="007510F0">
            <w:pPr>
              <w:spacing w:after="0" w:line="240" w:lineRule="auto"/>
              <w:ind w:firstLine="0"/>
              <w:rPr>
                <w:rFonts w:eastAsia="Times New Roman"/>
                <w:color w:val="000000"/>
                <w:sz w:val="20"/>
                <w:szCs w:val="20"/>
              </w:rPr>
            </w:pPr>
            <w:r>
              <w:rPr>
                <w:rFonts w:eastAsia="Times New Roman"/>
                <w:color w:val="000000"/>
                <w:sz w:val="20"/>
                <w:szCs w:val="20"/>
              </w:rPr>
              <w:t>з</w:t>
            </w:r>
            <w:r w:rsidRPr="00382389">
              <w:rPr>
                <w:rFonts w:eastAsia="Times New Roman"/>
                <w:color w:val="000000"/>
                <w:sz w:val="20"/>
                <w:szCs w:val="20"/>
              </w:rPr>
              <w:t xml:space="preserve">) комплексные мероприятия по </w:t>
            </w:r>
            <w:r w:rsidRPr="00382389">
              <w:rPr>
                <w:rFonts w:eastAsia="Times New Roman"/>
                <w:color w:val="000000"/>
                <w:sz w:val="20"/>
                <w:szCs w:val="20"/>
              </w:rPr>
              <w:lastRenderedPageBreak/>
              <w:t>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tc>
        <w:tc>
          <w:tcPr>
            <w:tcW w:w="1490" w:type="pct"/>
            <w:shd w:val="clear" w:color="auto" w:fill="auto"/>
            <w:hideMark/>
          </w:tcPr>
          <w:p w:rsidR="00D1330E" w:rsidRPr="00382389" w:rsidRDefault="00D1330E" w:rsidP="007510F0">
            <w:pPr>
              <w:spacing w:after="0" w:line="240" w:lineRule="auto"/>
              <w:ind w:firstLine="0"/>
              <w:rPr>
                <w:rFonts w:eastAsia="Times New Roman"/>
                <w:iCs/>
                <w:color w:val="000000"/>
                <w:sz w:val="20"/>
                <w:szCs w:val="20"/>
              </w:rPr>
            </w:pPr>
            <w:r w:rsidRPr="00382389">
              <w:rPr>
                <w:rFonts w:eastAsia="Times New Roman"/>
                <w:iCs/>
                <w:color w:val="000000"/>
                <w:sz w:val="20"/>
                <w:szCs w:val="20"/>
              </w:rPr>
              <w:lastRenderedPageBreak/>
              <w:t>Число зарегистрированных ДТП</w:t>
            </w:r>
          </w:p>
        </w:tc>
        <w:tc>
          <w:tcPr>
            <w:tcW w:w="332"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2"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87"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87"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87"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85"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D1330E" w:rsidRPr="00382389" w:rsidTr="007510F0">
        <w:trPr>
          <w:trHeight w:val="20"/>
        </w:trPr>
        <w:tc>
          <w:tcPr>
            <w:tcW w:w="1300" w:type="pct"/>
            <w:vMerge/>
            <w:hideMark/>
          </w:tcPr>
          <w:p w:rsidR="00D1330E" w:rsidRPr="00382389" w:rsidRDefault="00D1330E" w:rsidP="007510F0">
            <w:pPr>
              <w:spacing w:after="0" w:line="240" w:lineRule="auto"/>
              <w:ind w:firstLine="0"/>
              <w:rPr>
                <w:rFonts w:eastAsia="Times New Roman"/>
                <w:color w:val="000000"/>
                <w:sz w:val="20"/>
                <w:szCs w:val="20"/>
              </w:rPr>
            </w:pPr>
          </w:p>
        </w:tc>
        <w:tc>
          <w:tcPr>
            <w:tcW w:w="1490" w:type="pct"/>
            <w:shd w:val="clear" w:color="auto" w:fill="auto"/>
            <w:hideMark/>
          </w:tcPr>
          <w:p w:rsidR="00D1330E" w:rsidRPr="00382389" w:rsidRDefault="00D1330E" w:rsidP="007510F0">
            <w:pPr>
              <w:spacing w:after="0" w:line="240" w:lineRule="auto"/>
              <w:ind w:firstLine="0"/>
              <w:rPr>
                <w:rFonts w:eastAsia="Times New Roman"/>
                <w:iCs/>
                <w:color w:val="000000"/>
                <w:sz w:val="20"/>
                <w:szCs w:val="20"/>
              </w:rPr>
            </w:pPr>
            <w:r w:rsidRPr="00382389">
              <w:rPr>
                <w:rFonts w:eastAsia="Times New Roman"/>
                <w:iCs/>
                <w:color w:val="000000"/>
                <w:sz w:val="20"/>
                <w:szCs w:val="20"/>
              </w:rPr>
              <w:t>Количество светофорных объектов на УДС, шт.</w:t>
            </w:r>
          </w:p>
        </w:tc>
        <w:tc>
          <w:tcPr>
            <w:tcW w:w="332"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32"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87"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87"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87"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85"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0</w:t>
            </w:r>
          </w:p>
        </w:tc>
      </w:tr>
      <w:tr w:rsidR="00D1330E" w:rsidRPr="00382389" w:rsidTr="007510F0">
        <w:trPr>
          <w:trHeight w:val="20"/>
        </w:trPr>
        <w:tc>
          <w:tcPr>
            <w:tcW w:w="1300" w:type="pct"/>
            <w:vMerge/>
            <w:hideMark/>
          </w:tcPr>
          <w:p w:rsidR="00D1330E" w:rsidRPr="00382389" w:rsidRDefault="00D1330E" w:rsidP="007510F0">
            <w:pPr>
              <w:spacing w:after="0" w:line="240" w:lineRule="auto"/>
              <w:ind w:firstLine="0"/>
              <w:rPr>
                <w:rFonts w:eastAsia="Times New Roman"/>
                <w:color w:val="000000"/>
                <w:sz w:val="20"/>
                <w:szCs w:val="20"/>
              </w:rPr>
            </w:pPr>
          </w:p>
        </w:tc>
        <w:tc>
          <w:tcPr>
            <w:tcW w:w="1490" w:type="pct"/>
            <w:shd w:val="clear" w:color="auto" w:fill="auto"/>
            <w:hideMark/>
          </w:tcPr>
          <w:p w:rsidR="00D1330E" w:rsidRPr="00382389" w:rsidRDefault="00D1330E" w:rsidP="007510F0">
            <w:pPr>
              <w:spacing w:after="0" w:line="240" w:lineRule="auto"/>
              <w:ind w:firstLine="0"/>
              <w:rPr>
                <w:rFonts w:eastAsia="Times New Roman"/>
                <w:iCs/>
                <w:color w:val="000000"/>
                <w:sz w:val="20"/>
                <w:szCs w:val="20"/>
              </w:rPr>
            </w:pPr>
            <w:r w:rsidRPr="00382389">
              <w:rPr>
                <w:rFonts w:eastAsia="Times New Roman"/>
                <w:iCs/>
                <w:color w:val="000000"/>
                <w:sz w:val="20"/>
                <w:szCs w:val="20"/>
              </w:rPr>
              <w:t>Количество нанесенной дорожной разметки, м</w:t>
            </w:r>
            <w:proofErr w:type="gramStart"/>
            <w:r w:rsidRPr="00382389">
              <w:rPr>
                <w:rFonts w:eastAsia="Times New Roman"/>
                <w:sz w:val="20"/>
                <w:szCs w:val="20"/>
                <w:vertAlign w:val="superscript"/>
              </w:rPr>
              <w:t>2</w:t>
            </w:r>
            <w:proofErr w:type="gramEnd"/>
          </w:p>
        </w:tc>
        <w:tc>
          <w:tcPr>
            <w:tcW w:w="332"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w:t>
            </w:r>
          </w:p>
        </w:tc>
        <w:tc>
          <w:tcPr>
            <w:tcW w:w="332"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387"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387"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387"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385"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r>
      <w:tr w:rsidR="00D1330E" w:rsidRPr="00382389" w:rsidTr="007510F0">
        <w:trPr>
          <w:trHeight w:val="406"/>
        </w:trPr>
        <w:tc>
          <w:tcPr>
            <w:tcW w:w="1300" w:type="pct"/>
            <w:vMerge/>
            <w:hideMark/>
          </w:tcPr>
          <w:p w:rsidR="00D1330E" w:rsidRPr="00382389" w:rsidRDefault="00D1330E" w:rsidP="007510F0">
            <w:pPr>
              <w:spacing w:after="0" w:line="240" w:lineRule="auto"/>
              <w:ind w:firstLine="0"/>
              <w:rPr>
                <w:rFonts w:eastAsia="Times New Roman"/>
                <w:color w:val="000000"/>
                <w:sz w:val="20"/>
                <w:szCs w:val="20"/>
              </w:rPr>
            </w:pPr>
          </w:p>
        </w:tc>
        <w:tc>
          <w:tcPr>
            <w:tcW w:w="1490" w:type="pct"/>
            <w:shd w:val="clear" w:color="auto" w:fill="auto"/>
            <w:hideMark/>
          </w:tcPr>
          <w:p w:rsidR="00D1330E" w:rsidRPr="00382389" w:rsidRDefault="00D1330E" w:rsidP="007510F0">
            <w:pPr>
              <w:spacing w:after="0" w:line="240" w:lineRule="auto"/>
              <w:ind w:firstLine="0"/>
              <w:rPr>
                <w:rFonts w:eastAsia="Times New Roman"/>
                <w:iCs/>
                <w:color w:val="000000"/>
                <w:sz w:val="20"/>
                <w:szCs w:val="20"/>
              </w:rPr>
            </w:pPr>
            <w:r w:rsidRPr="00382389">
              <w:rPr>
                <w:rFonts w:eastAsia="Times New Roman"/>
                <w:iCs/>
                <w:color w:val="000000"/>
                <w:sz w:val="20"/>
                <w:szCs w:val="20"/>
              </w:rPr>
              <w:t>Количество установленных дорожных знаков, ед.</w:t>
            </w:r>
          </w:p>
        </w:tc>
        <w:tc>
          <w:tcPr>
            <w:tcW w:w="332"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332"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387"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387"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387"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c>
          <w:tcPr>
            <w:tcW w:w="385"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н/д</w:t>
            </w:r>
          </w:p>
        </w:tc>
      </w:tr>
      <w:tr w:rsidR="00D1330E" w:rsidRPr="00382389" w:rsidTr="007510F0">
        <w:trPr>
          <w:trHeight w:val="85"/>
        </w:trPr>
        <w:tc>
          <w:tcPr>
            <w:tcW w:w="1300" w:type="pct"/>
            <w:shd w:val="clear" w:color="auto" w:fill="auto"/>
            <w:hideMark/>
          </w:tcPr>
          <w:p w:rsidR="00D1330E" w:rsidRPr="00382389" w:rsidRDefault="00D1330E" w:rsidP="007510F0">
            <w:pPr>
              <w:spacing w:after="0" w:line="240" w:lineRule="auto"/>
              <w:ind w:firstLine="0"/>
              <w:rPr>
                <w:rFonts w:eastAsia="Times New Roman"/>
                <w:color w:val="000000"/>
                <w:sz w:val="20"/>
                <w:szCs w:val="20"/>
              </w:rPr>
            </w:pPr>
            <w:r>
              <w:rPr>
                <w:rFonts w:eastAsia="Times New Roman"/>
                <w:color w:val="000000"/>
                <w:sz w:val="20"/>
                <w:szCs w:val="20"/>
              </w:rPr>
              <w:t>и</w:t>
            </w:r>
            <w:r w:rsidRPr="00382389">
              <w:rPr>
                <w:rFonts w:eastAsia="Times New Roman"/>
                <w:color w:val="000000"/>
                <w:sz w:val="20"/>
                <w:szCs w:val="20"/>
              </w:rPr>
              <w:t>) мероприятия по внедрению интеллектуальных транспортных систем</w:t>
            </w:r>
          </w:p>
        </w:tc>
        <w:tc>
          <w:tcPr>
            <w:tcW w:w="1490" w:type="pct"/>
            <w:shd w:val="clear" w:color="auto" w:fill="auto"/>
            <w:hideMark/>
          </w:tcPr>
          <w:p w:rsidR="00D1330E" w:rsidRPr="00382389" w:rsidRDefault="00D1330E" w:rsidP="007510F0">
            <w:pPr>
              <w:spacing w:after="0" w:line="240" w:lineRule="auto"/>
              <w:ind w:firstLine="0"/>
              <w:rPr>
                <w:rFonts w:eastAsia="Times New Roman"/>
                <w:iCs/>
                <w:color w:val="000000"/>
                <w:sz w:val="20"/>
                <w:szCs w:val="20"/>
              </w:rPr>
            </w:pPr>
            <w:r w:rsidRPr="00382389">
              <w:rPr>
                <w:rFonts w:eastAsia="Times New Roman"/>
                <w:iCs/>
                <w:color w:val="000000"/>
                <w:sz w:val="20"/>
                <w:szCs w:val="20"/>
              </w:rPr>
              <w:t xml:space="preserve">Число </w:t>
            </w:r>
            <w:proofErr w:type="gramStart"/>
            <w:r w:rsidRPr="00382389">
              <w:rPr>
                <w:rFonts w:eastAsia="Times New Roman"/>
                <w:iCs/>
                <w:color w:val="000000"/>
                <w:sz w:val="20"/>
                <w:szCs w:val="20"/>
              </w:rPr>
              <w:t>внедренных</w:t>
            </w:r>
            <w:proofErr w:type="gramEnd"/>
            <w:r w:rsidRPr="00382389">
              <w:rPr>
                <w:rFonts w:eastAsia="Times New Roman"/>
                <w:iCs/>
                <w:color w:val="000000"/>
                <w:sz w:val="20"/>
                <w:szCs w:val="20"/>
              </w:rPr>
              <w:t xml:space="preserve"> ИТС</w:t>
            </w:r>
          </w:p>
        </w:tc>
        <w:tc>
          <w:tcPr>
            <w:tcW w:w="332" w:type="pct"/>
            <w:shd w:val="clear" w:color="auto" w:fill="auto"/>
            <w:noWrap/>
            <w:vAlign w:val="center"/>
            <w:hideMark/>
          </w:tcPr>
          <w:p w:rsidR="00D1330E" w:rsidRPr="00382389" w:rsidRDefault="00D1330E" w:rsidP="007510F0">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32" w:type="pct"/>
            <w:shd w:val="clear" w:color="auto" w:fill="auto"/>
            <w:noWrap/>
            <w:vAlign w:val="center"/>
            <w:hideMark/>
          </w:tcPr>
          <w:p w:rsidR="00D1330E" w:rsidRPr="00382389" w:rsidRDefault="00D1330E" w:rsidP="007510F0">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87" w:type="pct"/>
            <w:shd w:val="clear" w:color="auto" w:fill="auto"/>
            <w:noWrap/>
            <w:vAlign w:val="center"/>
            <w:hideMark/>
          </w:tcPr>
          <w:p w:rsidR="00D1330E" w:rsidRPr="00382389" w:rsidRDefault="00D1330E" w:rsidP="007510F0">
            <w:pPr>
              <w:spacing w:after="0" w:line="240" w:lineRule="auto"/>
              <w:ind w:firstLine="0"/>
              <w:jc w:val="center"/>
              <w:rPr>
                <w:rFonts w:eastAsia="Times New Roman"/>
                <w:color w:val="000000"/>
                <w:sz w:val="20"/>
                <w:szCs w:val="20"/>
              </w:rPr>
            </w:pPr>
            <w:r w:rsidRPr="00382389">
              <w:rPr>
                <w:rFonts w:eastAsia="Times New Roman"/>
                <w:color w:val="000000"/>
                <w:sz w:val="20"/>
                <w:szCs w:val="20"/>
              </w:rPr>
              <w:t>0</w:t>
            </w:r>
          </w:p>
        </w:tc>
        <w:tc>
          <w:tcPr>
            <w:tcW w:w="387"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87"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0</w:t>
            </w:r>
          </w:p>
        </w:tc>
        <w:tc>
          <w:tcPr>
            <w:tcW w:w="385" w:type="pct"/>
            <w:shd w:val="clear" w:color="auto" w:fill="auto"/>
            <w:noWrap/>
            <w:vAlign w:val="center"/>
          </w:tcPr>
          <w:p w:rsidR="00D1330E" w:rsidRPr="00382389" w:rsidRDefault="00D1330E" w:rsidP="007510F0">
            <w:pPr>
              <w:spacing w:after="0" w:line="240" w:lineRule="auto"/>
              <w:ind w:firstLine="0"/>
              <w:jc w:val="center"/>
              <w:rPr>
                <w:rFonts w:eastAsia="Times New Roman"/>
                <w:color w:val="000000"/>
                <w:sz w:val="20"/>
                <w:szCs w:val="20"/>
              </w:rPr>
            </w:pPr>
            <w:r>
              <w:rPr>
                <w:rFonts w:eastAsia="Times New Roman"/>
                <w:color w:val="000000"/>
                <w:sz w:val="20"/>
                <w:szCs w:val="20"/>
              </w:rPr>
              <w:t>1</w:t>
            </w:r>
          </w:p>
        </w:tc>
      </w:tr>
    </w:tbl>
    <w:p w:rsidR="00B32F0B" w:rsidRPr="00583D94" w:rsidRDefault="00B32F0B" w:rsidP="00E70231">
      <w:pPr>
        <w:spacing w:after="0" w:line="240" w:lineRule="auto"/>
        <w:rPr>
          <w:szCs w:val="24"/>
        </w:rPr>
      </w:pPr>
    </w:p>
    <w:p w:rsidR="00B32F0B" w:rsidRDefault="00B32F0B" w:rsidP="00E70231">
      <w:pPr>
        <w:spacing w:after="0" w:line="240" w:lineRule="auto"/>
        <w:rPr>
          <w:rStyle w:val="40"/>
          <w:rFonts w:eastAsiaTheme="minorHAnsi"/>
        </w:rPr>
        <w:sectPr w:rsidR="00B32F0B" w:rsidSect="00382389">
          <w:pgSz w:w="16838" w:h="11906" w:orient="landscape"/>
          <w:pgMar w:top="1701" w:right="1134" w:bottom="851" w:left="1134" w:header="709" w:footer="709" w:gutter="0"/>
          <w:cols w:space="708"/>
          <w:docGrid w:linePitch="360"/>
        </w:sectPr>
      </w:pPr>
      <w:bookmarkStart w:id="71" w:name="dst100074"/>
      <w:bookmarkEnd w:id="71"/>
    </w:p>
    <w:p w:rsidR="00B32F0B" w:rsidRPr="00F822F6" w:rsidRDefault="003E224C" w:rsidP="00BF46C5">
      <w:pPr>
        <w:pStyle w:val="S1"/>
        <w:numPr>
          <w:ilvl w:val="0"/>
          <w:numId w:val="56"/>
        </w:numPr>
        <w:spacing w:after="0" w:line="240" w:lineRule="auto"/>
        <w:ind w:left="-709" w:firstLine="709"/>
      </w:pPr>
      <w:bookmarkStart w:id="72" w:name="_Toc467578326"/>
      <w:r w:rsidRPr="00F822F6">
        <w:rPr>
          <w:rStyle w:val="40"/>
          <w:rFonts w:eastAsiaTheme="majorEastAsia" w:cstheme="majorBidi"/>
          <w:b/>
          <w:bCs/>
          <w:caps w:val="0"/>
          <w:sz w:val="24"/>
          <w:lang w:eastAsia="en-US"/>
        </w:rPr>
        <w:lastRenderedPageBreak/>
        <w:t xml:space="preserve">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r w:rsidR="00D276E7">
        <w:rPr>
          <w:rStyle w:val="40"/>
          <w:rFonts w:eastAsiaTheme="majorEastAsia" w:cstheme="majorBidi"/>
          <w:b/>
          <w:bCs/>
          <w:caps w:val="0"/>
          <w:sz w:val="24"/>
          <w:lang w:eastAsia="en-US"/>
        </w:rPr>
        <w:t xml:space="preserve">МУНИЦИПАЛЬНОГО ОБРАЗОВАНИЯ </w:t>
      </w:r>
      <w:r w:rsidRPr="00F822F6">
        <w:rPr>
          <w:rStyle w:val="40"/>
          <w:rFonts w:eastAsiaTheme="majorEastAsia" w:cstheme="majorBidi"/>
          <w:b/>
          <w:bCs/>
          <w:caps w:val="0"/>
          <w:sz w:val="24"/>
          <w:lang w:eastAsia="en-US"/>
        </w:rPr>
        <w:t>СЕЛЬСКО</w:t>
      </w:r>
      <w:r w:rsidR="00D276E7">
        <w:rPr>
          <w:rStyle w:val="40"/>
          <w:rFonts w:eastAsiaTheme="majorEastAsia" w:cstheme="majorBidi"/>
          <w:b/>
          <w:bCs/>
          <w:caps w:val="0"/>
          <w:sz w:val="24"/>
          <w:lang w:eastAsia="en-US"/>
        </w:rPr>
        <w:t>Е</w:t>
      </w:r>
      <w:r w:rsidRPr="00F822F6">
        <w:rPr>
          <w:rStyle w:val="40"/>
          <w:rFonts w:eastAsiaTheme="majorEastAsia" w:cstheme="majorBidi"/>
          <w:b/>
          <w:bCs/>
          <w:caps w:val="0"/>
          <w:sz w:val="24"/>
          <w:lang w:eastAsia="en-US"/>
        </w:rPr>
        <w:t xml:space="preserve"> ПОСЕЛЕНИ</w:t>
      </w:r>
      <w:r w:rsidR="00D276E7">
        <w:rPr>
          <w:rStyle w:val="40"/>
          <w:rFonts w:eastAsiaTheme="majorEastAsia" w:cstheme="majorBidi"/>
          <w:b/>
          <w:bCs/>
          <w:caps w:val="0"/>
          <w:sz w:val="24"/>
          <w:lang w:eastAsia="en-US"/>
        </w:rPr>
        <w:t>Е</w:t>
      </w:r>
      <w:r w:rsidR="00216669">
        <w:rPr>
          <w:rStyle w:val="40"/>
          <w:rFonts w:eastAsiaTheme="majorEastAsia" w:cstheme="majorBidi"/>
          <w:b/>
          <w:bCs/>
          <w:caps w:val="0"/>
          <w:sz w:val="24"/>
          <w:lang w:eastAsia="en-US"/>
        </w:rPr>
        <w:t xml:space="preserve"> </w:t>
      </w:r>
      <w:r w:rsidR="008524F7">
        <w:rPr>
          <w:rStyle w:val="40"/>
          <w:rFonts w:eastAsiaTheme="majorEastAsia" w:cstheme="majorBidi"/>
          <w:b/>
          <w:bCs/>
          <w:caps w:val="0"/>
          <w:sz w:val="24"/>
          <w:lang w:eastAsia="en-US"/>
        </w:rPr>
        <w:t>ПЕРЕГРЕБНОЕ</w:t>
      </w:r>
      <w:bookmarkEnd w:id="72"/>
    </w:p>
    <w:p w:rsidR="00216669" w:rsidRDefault="00216669" w:rsidP="00024FBC">
      <w:pPr>
        <w:spacing w:after="0" w:line="240" w:lineRule="auto"/>
        <w:ind w:left="-709" w:firstLine="709"/>
        <w:rPr>
          <w:szCs w:val="24"/>
        </w:rPr>
      </w:pPr>
    </w:p>
    <w:p w:rsidR="00B32F0B" w:rsidRPr="00305F90" w:rsidRDefault="00B32F0B" w:rsidP="00024FBC">
      <w:pPr>
        <w:spacing w:after="0" w:line="240" w:lineRule="auto"/>
        <w:ind w:left="-709" w:firstLine="709"/>
        <w:rPr>
          <w:rFonts w:eastAsia="Times New Roman"/>
          <w:szCs w:val="24"/>
        </w:rPr>
      </w:pPr>
      <w:r w:rsidRPr="00305F90">
        <w:rPr>
          <w:szCs w:val="24"/>
        </w:rPr>
        <w:t xml:space="preserve">В </w:t>
      </w:r>
      <w:r w:rsidRPr="00F822F6">
        <w:t>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w:t>
      </w:r>
    </w:p>
    <w:p w:rsidR="00B32F0B" w:rsidRPr="00305F90" w:rsidRDefault="00B32F0B" w:rsidP="00024FBC">
      <w:pPr>
        <w:spacing w:after="0" w:line="240" w:lineRule="auto"/>
        <w:ind w:left="-709" w:firstLine="709"/>
        <w:rPr>
          <w:szCs w:val="24"/>
        </w:rPr>
      </w:pPr>
      <w:r w:rsidRPr="00305F90">
        <w:rPr>
          <w:szCs w:val="24"/>
        </w:rPr>
        <w:t xml:space="preserve">Ограниченность </w:t>
      </w:r>
      <w:r w:rsidRPr="009A31AC">
        <w:t>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w:t>
      </w:r>
      <w:r w:rsidRPr="00305F90">
        <w:rPr>
          <w:szCs w:val="24"/>
        </w:rPr>
        <w:t xml:space="preserve"> политика может быть признана эффективной.</w:t>
      </w:r>
    </w:p>
    <w:p w:rsidR="00B32F0B" w:rsidRPr="00CD0AFC" w:rsidRDefault="00B32F0B" w:rsidP="00024FBC">
      <w:pPr>
        <w:spacing w:after="0" w:line="240" w:lineRule="auto"/>
        <w:ind w:left="-709" w:firstLine="709"/>
      </w:pPr>
      <w:r w:rsidRPr="00CD0AFC">
        <w:t>В ноябре 2014 года в план мероприятий («дорожную карту»)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(утвержденный распоряжением Правительства РФ от 29 июля 2013 г. № 1336-р)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(далее также – Программы) в 6-месячный срок с даты утверждения генеральных планов городски</w:t>
      </w:r>
      <w:r w:rsidR="0093740A">
        <w:t>х поселений и городских округов</w:t>
      </w:r>
      <w:r w:rsidRPr="00CD0AFC">
        <w:t>.</w:t>
      </w:r>
    </w:p>
    <w:p w:rsidR="00B32F0B" w:rsidRPr="00CD0AFC" w:rsidRDefault="00B32F0B" w:rsidP="00024FBC">
      <w:pPr>
        <w:spacing w:after="0" w:line="240" w:lineRule="auto"/>
        <w:ind w:left="-709" w:firstLine="709"/>
      </w:pPr>
      <w:r w:rsidRPr="00CD0AFC">
        <w:t>В соответствии со статьей 8 Градостроительного кодекса РФ,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(соответственно).</w:t>
      </w:r>
    </w:p>
    <w:p w:rsidR="00B32F0B" w:rsidRPr="00CD0AFC" w:rsidRDefault="00B32F0B" w:rsidP="00024FBC">
      <w:pPr>
        <w:spacing w:after="0" w:line="240" w:lineRule="auto"/>
        <w:ind w:left="-709" w:firstLine="709"/>
      </w:pPr>
      <w:r w:rsidRPr="00CD0AFC">
        <w:t>В соответствии со статьей 26 Градостроительного кодекса РФ, реализация генерального плана городского округа или поселения осуществляется путем выполнения мероприятий, которые предусмотрены в том числе программами комплексного развития транспортной инфраструктуры муниципальных образований.</w:t>
      </w:r>
    </w:p>
    <w:p w:rsidR="00B32F0B" w:rsidRPr="00305F90" w:rsidRDefault="00B32F0B" w:rsidP="00024FBC">
      <w:pPr>
        <w:spacing w:after="0" w:line="240" w:lineRule="auto"/>
        <w:ind w:left="-709" w:firstLine="709"/>
      </w:pPr>
      <w:r w:rsidRPr="00305F90">
        <w:t xml:space="preserve">Программа комплексного развития транспортной инфраструктуры городского округа, поселения – документ, устанавливающий перечень мероприятий (инвестиционных проектов) по проектированию, строительству, реконструкции объектов транспортной инфраструктуры поселения, городского округа,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поселения, городского округа,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w:t>
      </w:r>
      <w:r w:rsidRPr="00CD0AFC">
        <w:t>проектированию</w:t>
      </w:r>
      <w:r w:rsidRPr="00305F90">
        <w:t>, строительству, реконструкции объектов транспортной инфраструктуры.</w:t>
      </w:r>
    </w:p>
    <w:p w:rsidR="00B32F0B" w:rsidRPr="00CD0AFC" w:rsidRDefault="00B32F0B" w:rsidP="00024FBC">
      <w:pPr>
        <w:spacing w:after="0" w:line="240" w:lineRule="auto"/>
        <w:ind w:left="-709" w:firstLine="709"/>
      </w:pPr>
      <w:r w:rsidRPr="00CD0AFC">
        <w:t>Положения Градостроительного кодекса РФ и существование отдельных Требований указывает на то, что программа комплексного развития транспортной инфраструктуры по своему статусу не идентична муниципальной программе, предусматривающей мероприятия по созданию объектов местного значения в сфере транспортной инфраструктуры.</w:t>
      </w:r>
    </w:p>
    <w:p w:rsidR="00B32F0B" w:rsidRPr="00CD0AFC" w:rsidRDefault="00B32F0B" w:rsidP="00024FBC">
      <w:pPr>
        <w:spacing w:after="0" w:line="240" w:lineRule="auto"/>
        <w:ind w:left="-709" w:firstLine="709"/>
      </w:pPr>
      <w:r w:rsidRPr="00CD0AFC">
        <w:t>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w:t>
      </w:r>
    </w:p>
    <w:p w:rsidR="00B32F0B" w:rsidRPr="00CD0AFC" w:rsidRDefault="00B32F0B" w:rsidP="00024FBC">
      <w:pPr>
        <w:spacing w:after="0" w:line="240" w:lineRule="auto"/>
        <w:ind w:left="-709" w:firstLine="709"/>
      </w:pPr>
      <w:r w:rsidRPr="00CD0AFC">
        <w:t>Программ</w:t>
      </w:r>
      <w:r w:rsidR="0093740A">
        <w:t>а</w:t>
      </w:r>
      <w:r w:rsidRPr="00CD0AFC">
        <w:t xml:space="preserve"> име</w:t>
      </w:r>
      <w:r w:rsidR="0093740A">
        <w:t>е</w:t>
      </w:r>
      <w:r w:rsidRPr="00CD0AFC">
        <w:t xml:space="preserve">т высокое значение для планирования реализации документов </w:t>
      </w:r>
      <w:r w:rsidRPr="00CD0AFC">
        <w:lastRenderedPageBreak/>
        <w:t>территориального планирования. Следует отметить, что сроки разработки и утверждения Программ</w:t>
      </w:r>
      <w:r w:rsidR="0093740A">
        <w:t>ы</w:t>
      </w:r>
      <w:r w:rsidRPr="00CD0AFC">
        <w:t xml:space="preserve"> связаны со сроками утверждения генерального плана. Программ</w:t>
      </w:r>
      <w:r w:rsidR="0093740A">
        <w:t>а</w:t>
      </w:r>
      <w:r w:rsidRPr="00CD0AFC">
        <w:t xml:space="preserve"> комплексного развития транспортной инфраструктуры городских округов и поселений подлеж</w:t>
      </w:r>
      <w:r w:rsidR="0093740A">
        <w:t>и</w:t>
      </w:r>
      <w:r w:rsidRPr="00CD0AFC">
        <w:t>т утверждению в шестимесячный срок с даты утверждения генеральных планов соответствующих муниципальных образований. В связи с этим,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 в который также входит и разработка генерального плана.</w:t>
      </w:r>
    </w:p>
    <w:p w:rsidR="00B32F0B" w:rsidRPr="00CD0AFC" w:rsidRDefault="00B32F0B" w:rsidP="00024FBC">
      <w:pPr>
        <w:spacing w:after="0" w:line="240" w:lineRule="auto"/>
        <w:ind w:left="-709" w:firstLine="709"/>
      </w:pPr>
      <w:r w:rsidRPr="00CD0AFC">
        <w:t>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bookmarkStart w:id="73" w:name="88322"/>
      <w:bookmarkEnd w:id="73"/>
    </w:p>
    <w:p w:rsidR="00B32F0B" w:rsidRPr="00CD0AFC" w:rsidRDefault="00B32F0B" w:rsidP="00BF46C5">
      <w:pPr>
        <w:pStyle w:val="ac"/>
        <w:numPr>
          <w:ilvl w:val="0"/>
          <w:numId w:val="40"/>
        </w:numPr>
        <w:spacing w:after="0" w:line="240" w:lineRule="auto"/>
        <w:ind w:left="-709" w:firstLine="709"/>
        <w:contextualSpacing w:val="0"/>
        <w:rPr>
          <w:szCs w:val="24"/>
        </w:rPr>
      </w:pPr>
      <w:r w:rsidRPr="00CD0AFC">
        <w:rPr>
          <w:szCs w:val="24"/>
        </w:rPr>
        <w:t>применение экономических мер, стимулирующих инвестиции в объекты транспортной инфраструктуры;</w:t>
      </w:r>
    </w:p>
    <w:p w:rsidR="00B32F0B" w:rsidRPr="00CD0AFC" w:rsidRDefault="00B32F0B" w:rsidP="00BF46C5">
      <w:pPr>
        <w:pStyle w:val="ac"/>
        <w:numPr>
          <w:ilvl w:val="0"/>
          <w:numId w:val="40"/>
        </w:numPr>
        <w:spacing w:after="0" w:line="240" w:lineRule="auto"/>
        <w:ind w:left="-709" w:firstLine="709"/>
        <w:contextualSpacing w:val="0"/>
        <w:rPr>
          <w:szCs w:val="24"/>
        </w:rPr>
      </w:pPr>
      <w:r w:rsidRPr="00CD0AFC">
        <w:rPr>
          <w:szCs w:val="24"/>
        </w:rPr>
        <w:t>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rsidR="00B32F0B" w:rsidRPr="00CD0AFC" w:rsidRDefault="00B32F0B" w:rsidP="00BF46C5">
      <w:pPr>
        <w:pStyle w:val="ac"/>
        <w:numPr>
          <w:ilvl w:val="0"/>
          <w:numId w:val="40"/>
        </w:numPr>
        <w:spacing w:after="0" w:line="240" w:lineRule="auto"/>
        <w:ind w:left="-709" w:firstLine="709"/>
        <w:contextualSpacing w:val="0"/>
        <w:rPr>
          <w:szCs w:val="24"/>
        </w:rPr>
      </w:pPr>
      <w:r w:rsidRPr="00CD0AFC">
        <w:rPr>
          <w:szCs w:val="24"/>
        </w:rPr>
        <w:t xml:space="preserve">координация усилий федеральных органов исполнительной власти, </w:t>
      </w:r>
      <w:bookmarkStart w:id="74" w:name="3f867"/>
      <w:bookmarkEnd w:id="74"/>
      <w:r w:rsidRPr="00CD0AFC">
        <w:rPr>
          <w:szCs w:val="24"/>
        </w:rPr>
        <w:t xml:space="preserve">органов исполнительной власти ХМАО </w:t>
      </w:r>
      <w:r w:rsidR="00444518">
        <w:rPr>
          <w:szCs w:val="24"/>
        </w:rPr>
        <w:t>-</w:t>
      </w:r>
      <w:r w:rsidRPr="00CD0AFC">
        <w:rPr>
          <w:szCs w:val="24"/>
        </w:rPr>
        <w:t xml:space="preserve"> Югра,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B32F0B" w:rsidRPr="00CD0AFC" w:rsidRDefault="00B32F0B" w:rsidP="00BF46C5">
      <w:pPr>
        <w:pStyle w:val="ac"/>
        <w:numPr>
          <w:ilvl w:val="0"/>
          <w:numId w:val="40"/>
        </w:numPr>
        <w:spacing w:after="0" w:line="240" w:lineRule="auto"/>
        <w:ind w:left="-709" w:firstLine="709"/>
        <w:contextualSpacing w:val="0"/>
        <w:rPr>
          <w:szCs w:val="24"/>
        </w:rPr>
      </w:pPr>
      <w:r w:rsidRPr="00CD0AFC">
        <w:rPr>
          <w:szCs w:val="24"/>
        </w:rPr>
        <w:t xml:space="preserve">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 </w:t>
      </w:r>
    </w:p>
    <w:p w:rsidR="00B32F0B" w:rsidRPr="00CD0AFC" w:rsidRDefault="00B32F0B" w:rsidP="00BF46C5">
      <w:pPr>
        <w:pStyle w:val="ac"/>
        <w:numPr>
          <w:ilvl w:val="0"/>
          <w:numId w:val="40"/>
        </w:numPr>
        <w:spacing w:after="0" w:line="240" w:lineRule="auto"/>
        <w:ind w:left="-709" w:firstLine="709"/>
        <w:contextualSpacing w:val="0"/>
        <w:rPr>
          <w:szCs w:val="24"/>
        </w:rPr>
      </w:pPr>
      <w:r w:rsidRPr="00CD0AFC">
        <w:rPr>
          <w:szCs w:val="24"/>
        </w:rPr>
        <w:t>разработка стандартов и регламентов эксплуатации и (или)</w:t>
      </w:r>
      <w:bookmarkStart w:id="75" w:name="d56ee"/>
      <w:bookmarkEnd w:id="75"/>
      <w:r w:rsidRPr="00CD0AFC">
        <w:rPr>
          <w:szCs w:val="24"/>
        </w:rPr>
        <w:t xml:space="preserve"> использования объектов транспортной инфраструктуры на всех этапах жизненного цикла объектов;</w:t>
      </w:r>
    </w:p>
    <w:p w:rsidR="00B32F0B" w:rsidRPr="00CD0AFC" w:rsidRDefault="00B32F0B" w:rsidP="00BF46C5">
      <w:pPr>
        <w:pStyle w:val="ac"/>
        <w:numPr>
          <w:ilvl w:val="0"/>
          <w:numId w:val="40"/>
        </w:numPr>
        <w:spacing w:after="0" w:line="240" w:lineRule="auto"/>
        <w:ind w:left="-709" w:firstLine="709"/>
        <w:contextualSpacing w:val="0"/>
        <w:rPr>
          <w:szCs w:val="24"/>
        </w:rPr>
      </w:pPr>
      <w:r w:rsidRPr="00CD0AFC">
        <w:rPr>
          <w:szCs w:val="24"/>
        </w:rPr>
        <w:t xml:space="preserve">разработка предложений для исполнительных органов власти ХМАО - Югра по включению мероприятий, связанных с развитием объектов транспортной инфраструктуры </w:t>
      </w:r>
      <w:r w:rsidR="00E0201E">
        <w:rPr>
          <w:szCs w:val="24"/>
        </w:rPr>
        <w:t>муниципального образования сельское</w:t>
      </w:r>
      <w:r w:rsidR="00444518">
        <w:rPr>
          <w:szCs w:val="24"/>
        </w:rPr>
        <w:t xml:space="preserve"> поселени</w:t>
      </w:r>
      <w:r w:rsidR="00E0201E">
        <w:rPr>
          <w:szCs w:val="24"/>
        </w:rPr>
        <w:t xml:space="preserve">е </w:t>
      </w:r>
      <w:r w:rsidR="008524F7">
        <w:rPr>
          <w:szCs w:val="24"/>
        </w:rPr>
        <w:t>Перегребное</w:t>
      </w:r>
      <w:r w:rsidR="00E0201E">
        <w:rPr>
          <w:szCs w:val="24"/>
        </w:rPr>
        <w:t>,</w:t>
      </w:r>
      <w:r w:rsidRPr="00CD0AFC">
        <w:rPr>
          <w:szCs w:val="24"/>
        </w:rPr>
        <w:t xml:space="preserve"> в состав государственных программ.</w:t>
      </w:r>
    </w:p>
    <w:p w:rsidR="00B32F0B" w:rsidRPr="00DA0B7D" w:rsidRDefault="00B32F0B" w:rsidP="00024FBC">
      <w:pPr>
        <w:spacing w:after="0" w:line="240" w:lineRule="auto"/>
        <w:ind w:left="-709" w:firstLine="709"/>
      </w:pPr>
      <w:r w:rsidRPr="00DA0B7D">
        <w:t>Для создания эффективной конкурентоспособной транспортной системы необходимы 3 основные составляющие:</w:t>
      </w:r>
    </w:p>
    <w:p w:rsidR="00B32F0B" w:rsidRPr="00305F90" w:rsidRDefault="00B32F0B" w:rsidP="00BF46C5">
      <w:pPr>
        <w:pStyle w:val="ac"/>
        <w:numPr>
          <w:ilvl w:val="0"/>
          <w:numId w:val="41"/>
        </w:numPr>
        <w:spacing w:after="0" w:line="240" w:lineRule="auto"/>
        <w:ind w:left="-709" w:firstLine="709"/>
        <w:contextualSpacing w:val="0"/>
        <w:rPr>
          <w:szCs w:val="24"/>
        </w:rPr>
      </w:pPr>
      <w:r w:rsidRPr="00305F90">
        <w:rPr>
          <w:szCs w:val="24"/>
        </w:rPr>
        <w:t>конкурентоспособные высококачественные транспортные услуги;</w:t>
      </w:r>
    </w:p>
    <w:p w:rsidR="00B32F0B" w:rsidRPr="00305F90" w:rsidRDefault="00B32F0B" w:rsidP="00BF46C5">
      <w:pPr>
        <w:pStyle w:val="ac"/>
        <w:numPr>
          <w:ilvl w:val="0"/>
          <w:numId w:val="41"/>
        </w:numPr>
        <w:spacing w:after="0" w:line="240" w:lineRule="auto"/>
        <w:ind w:left="-709" w:firstLine="709"/>
        <w:contextualSpacing w:val="0"/>
        <w:rPr>
          <w:szCs w:val="24"/>
        </w:rPr>
      </w:pPr>
      <w:r w:rsidRPr="00305F90">
        <w:rPr>
          <w:szCs w:val="24"/>
        </w:rPr>
        <w:t>высокопроизводительн</w:t>
      </w:r>
      <w:r w:rsidR="00DA0B7D">
        <w:rPr>
          <w:szCs w:val="24"/>
        </w:rPr>
        <w:t>ая</w:t>
      </w:r>
      <w:r w:rsidRPr="00305F90">
        <w:rPr>
          <w:szCs w:val="24"/>
        </w:rPr>
        <w:t xml:space="preserve"> безопасн</w:t>
      </w:r>
      <w:r w:rsidR="00DA0B7D">
        <w:rPr>
          <w:szCs w:val="24"/>
        </w:rPr>
        <w:t>ая</w:t>
      </w:r>
      <w:r w:rsidRPr="00305F90">
        <w:rPr>
          <w:szCs w:val="24"/>
        </w:rPr>
        <w:t xml:space="preserve">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w:t>
      </w:r>
    </w:p>
    <w:p w:rsidR="00B32F0B" w:rsidRPr="00305F90" w:rsidRDefault="00B32F0B" w:rsidP="00BF46C5">
      <w:pPr>
        <w:pStyle w:val="ac"/>
        <w:numPr>
          <w:ilvl w:val="0"/>
          <w:numId w:val="41"/>
        </w:numPr>
        <w:spacing w:after="0" w:line="240" w:lineRule="auto"/>
        <w:ind w:left="-709" w:firstLine="709"/>
        <w:contextualSpacing w:val="0"/>
        <w:rPr>
          <w:szCs w:val="24"/>
        </w:rPr>
      </w:pPr>
      <w:r w:rsidRPr="00305F90">
        <w:rPr>
          <w:szCs w:val="24"/>
        </w:rPr>
        <w:t>создание условий для превышения уровня предложения транспортных услуг над спросом.</w:t>
      </w:r>
    </w:p>
    <w:p w:rsidR="00B32F0B" w:rsidRPr="00DA0B7D" w:rsidRDefault="00B32F0B" w:rsidP="00024FBC">
      <w:pPr>
        <w:spacing w:after="0" w:line="240" w:lineRule="auto"/>
        <w:ind w:left="-709" w:firstLine="709"/>
      </w:pPr>
      <w:r w:rsidRPr="00DA0B7D">
        <w:t xml:space="preserve">Развитие транспорта на территории </w:t>
      </w:r>
      <w:r w:rsidR="00DA0B7D">
        <w:t>сельского поселения</w:t>
      </w:r>
      <w:r w:rsidRPr="00DA0B7D">
        <w:t xml:space="preserve">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B32F0B" w:rsidRPr="0090128B" w:rsidRDefault="00B32F0B" w:rsidP="00024FBC">
      <w:pPr>
        <w:spacing w:after="0" w:line="240" w:lineRule="auto"/>
        <w:ind w:left="-709" w:firstLine="709"/>
      </w:pPr>
      <w:r w:rsidRPr="00DA0B7D">
        <w:t xml:space="preserve">Транспортная система </w:t>
      </w:r>
      <w:r w:rsidR="00E0201E">
        <w:rPr>
          <w:szCs w:val="24"/>
        </w:rPr>
        <w:t xml:space="preserve">муниципального образования сельское поселение </w:t>
      </w:r>
      <w:r w:rsidR="008524F7">
        <w:rPr>
          <w:szCs w:val="24"/>
        </w:rPr>
        <w:t>Перегребное</w:t>
      </w:r>
      <w:r w:rsidR="00D1330E">
        <w:rPr>
          <w:szCs w:val="24"/>
        </w:rPr>
        <w:t xml:space="preserve"> </w:t>
      </w:r>
      <w:r w:rsidRPr="00DA0B7D">
        <w:t xml:space="preserve">является элементом </w:t>
      </w:r>
      <w:r w:rsidRPr="0090128B">
        <w:t xml:space="preserve">транспортной системы </w:t>
      </w:r>
      <w:r w:rsidR="0090128B">
        <w:t>округа</w:t>
      </w:r>
      <w:r w:rsidRPr="0090128B">
        <w:t xml:space="preserve">,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w:t>
      </w:r>
      <w:r w:rsidR="0090128B">
        <w:t>сельского поселения</w:t>
      </w:r>
      <w:r w:rsidRPr="0090128B">
        <w:t>. 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w:t>
      </w:r>
    </w:p>
    <w:p w:rsidR="003E224C" w:rsidRDefault="00B32F0B" w:rsidP="00024FBC">
      <w:pPr>
        <w:spacing w:after="0" w:line="240" w:lineRule="auto"/>
        <w:ind w:left="-709" w:firstLine="709"/>
      </w:pPr>
      <w:r w:rsidRPr="0090128B">
        <w:t xml:space="preserve">Таким образом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w:t>
      </w:r>
      <w:r w:rsidR="0090128B">
        <w:t>в</w:t>
      </w:r>
      <w:r w:rsidRPr="0090128B">
        <w:t xml:space="preserve"> целях обеспечения нормативного соответствия и надежности функционирования транспортных систем, способствующих комфортным и безопасным</w:t>
      </w:r>
      <w:r w:rsidR="0090128B">
        <w:t xml:space="preserve"> условиям </w:t>
      </w:r>
      <w:r w:rsidR="0090128B">
        <w:lastRenderedPageBreak/>
        <w:t xml:space="preserve">для проживания людей на территории </w:t>
      </w:r>
      <w:r w:rsidR="00E0201E">
        <w:rPr>
          <w:szCs w:val="24"/>
        </w:rPr>
        <w:t xml:space="preserve">муниципального образования сельское поселение </w:t>
      </w:r>
      <w:r w:rsidR="008524F7">
        <w:rPr>
          <w:szCs w:val="24"/>
        </w:rPr>
        <w:t>Перегребное</w:t>
      </w:r>
      <w:r w:rsidRPr="0090128B">
        <w:t>.</w:t>
      </w:r>
    </w:p>
    <w:p w:rsidR="003E224C" w:rsidRDefault="003E224C" w:rsidP="00E70231">
      <w:pPr>
        <w:spacing w:after="0" w:line="240" w:lineRule="auto"/>
        <w:ind w:firstLine="0"/>
        <w:jc w:val="center"/>
      </w:pPr>
      <w:r>
        <w:br w:type="page"/>
      </w:r>
    </w:p>
    <w:p w:rsidR="00E70231" w:rsidRDefault="00E70231">
      <w:pPr>
        <w:spacing w:after="0" w:line="240" w:lineRule="auto"/>
        <w:ind w:firstLine="0"/>
        <w:jc w:val="center"/>
      </w:pPr>
    </w:p>
    <w:sectPr w:rsidR="00E70231" w:rsidSect="00210D8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FF5" w:rsidRDefault="00340FF5" w:rsidP="00036DAF">
      <w:pPr>
        <w:spacing w:line="240" w:lineRule="auto"/>
      </w:pPr>
      <w:r>
        <w:separator/>
      </w:r>
    </w:p>
  </w:endnote>
  <w:endnote w:type="continuationSeparator" w:id="0">
    <w:p w:rsidR="00340FF5" w:rsidRDefault="00340FF5" w:rsidP="00036D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694" w:rsidRDefault="00D90694">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693765"/>
      <w:docPartObj>
        <w:docPartGallery w:val="Page Numbers (Bottom of Page)"/>
        <w:docPartUnique/>
      </w:docPartObj>
    </w:sdtPr>
    <w:sdtEndPr/>
    <w:sdtContent>
      <w:p w:rsidR="007510F0" w:rsidRDefault="007510F0" w:rsidP="00210D80">
        <w:pPr>
          <w:pStyle w:val="afb"/>
          <w:jc w:val="right"/>
        </w:pPr>
        <w:r>
          <w:fldChar w:fldCharType="begin"/>
        </w:r>
        <w:r>
          <w:instrText>PAGE   \* MERGEFORMAT</w:instrText>
        </w:r>
        <w:r>
          <w:fldChar w:fldCharType="separate"/>
        </w:r>
        <w:r w:rsidR="00F71063">
          <w:rPr>
            <w:noProof/>
          </w:rPr>
          <w:t>12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694" w:rsidRDefault="00D90694">
    <w:pPr>
      <w:pStyle w:val="af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0F0" w:rsidRPr="00D90694" w:rsidRDefault="007510F0" w:rsidP="00D90694">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FF5" w:rsidRDefault="00340FF5" w:rsidP="00036DAF">
      <w:pPr>
        <w:spacing w:line="240" w:lineRule="auto"/>
      </w:pPr>
      <w:r>
        <w:separator/>
      </w:r>
    </w:p>
  </w:footnote>
  <w:footnote w:type="continuationSeparator" w:id="0">
    <w:p w:rsidR="00340FF5" w:rsidRDefault="00340FF5" w:rsidP="00036D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694" w:rsidRDefault="00D90694">
    <w:pPr>
      <w:pStyle w:val="a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694" w:rsidRDefault="00D90694">
    <w:pPr>
      <w:pStyle w:val="af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694" w:rsidRDefault="00D90694">
    <w:pPr>
      <w:pStyle w:val="aff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0F0" w:rsidRDefault="007510F0" w:rsidP="00AB14A7">
    <w:pPr>
      <w:pStyle w:val="aff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cs="Times New Roman"/>
      </w:rPr>
    </w:lvl>
  </w:abstractNum>
  <w:abstractNum w:abstractNumId="1">
    <w:nsid w:val="00000003"/>
    <w:multiLevelType w:val="singleLevel"/>
    <w:tmpl w:val="00000003"/>
    <w:name w:val="WW8Num4"/>
    <w:lvl w:ilvl="0">
      <w:start w:val="1"/>
      <w:numFmt w:val="bullet"/>
      <w:lvlText w:val=""/>
      <w:lvlJc w:val="left"/>
      <w:pPr>
        <w:tabs>
          <w:tab w:val="num" w:pos="1428"/>
        </w:tabs>
        <w:ind w:left="1428" w:hanging="360"/>
      </w:pPr>
      <w:rPr>
        <w:rFonts w:ascii="Symbol" w:hAnsi="Symbol"/>
        <w:color w:val="auto"/>
      </w:rPr>
    </w:lvl>
  </w:abstractNum>
  <w:abstractNum w:abstractNumId="2">
    <w:nsid w:val="00000009"/>
    <w:multiLevelType w:val="singleLevel"/>
    <w:tmpl w:val="00000009"/>
    <w:name w:val="WW8Num10"/>
    <w:lvl w:ilvl="0">
      <w:start w:val="4"/>
      <w:numFmt w:val="bullet"/>
      <w:lvlText w:val="-"/>
      <w:lvlJc w:val="left"/>
      <w:pPr>
        <w:tabs>
          <w:tab w:val="num" w:pos="720"/>
        </w:tabs>
        <w:ind w:left="720" w:hanging="360"/>
      </w:pPr>
      <w:rPr>
        <w:rFonts w:ascii="StarSymbol" w:hAnsi="StarSymbol"/>
      </w:rPr>
    </w:lvl>
  </w:abstractNum>
  <w:abstractNum w:abstractNumId="3">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4">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5">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59C69A5"/>
    <w:multiLevelType w:val="hybridMultilevel"/>
    <w:tmpl w:val="5F5CC9B6"/>
    <w:lvl w:ilvl="0" w:tplc="D038AB4A">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07376C13"/>
    <w:multiLevelType w:val="hybridMultilevel"/>
    <w:tmpl w:val="9D9623F4"/>
    <w:lvl w:ilvl="0" w:tplc="D2A8FA06">
      <w:start w:val="1"/>
      <w:numFmt w:val="decimal"/>
      <w:pStyle w:val="1"/>
      <w:lvlText w:val="Рисунок %1"/>
      <w:lvlJc w:val="right"/>
      <w:pPr>
        <w:tabs>
          <w:tab w:val="num" w:pos="1560"/>
        </w:tabs>
        <w:ind w:left="1446" w:firstLine="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C7B751B"/>
    <w:multiLevelType w:val="hybridMultilevel"/>
    <w:tmpl w:val="9698B314"/>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DC0DEB"/>
    <w:multiLevelType w:val="hybridMultilevel"/>
    <w:tmpl w:val="318294FE"/>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1AC358E"/>
    <w:multiLevelType w:val="hybridMultilevel"/>
    <w:tmpl w:val="7CCC2F9E"/>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347E09"/>
    <w:multiLevelType w:val="hybridMultilevel"/>
    <w:tmpl w:val="C91AA2B4"/>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A4F4B"/>
    <w:multiLevelType w:val="hybridMultilevel"/>
    <w:tmpl w:val="5EC2CE72"/>
    <w:lvl w:ilvl="0" w:tplc="D038AB4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98416A1"/>
    <w:multiLevelType w:val="hybridMultilevel"/>
    <w:tmpl w:val="DF94AF8C"/>
    <w:lvl w:ilvl="0" w:tplc="11B80D48">
      <w:start w:val="65535"/>
      <w:numFmt w:val="bullet"/>
      <w:pStyle w:val="S"/>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AB54038"/>
    <w:multiLevelType w:val="hybridMultilevel"/>
    <w:tmpl w:val="BB24F824"/>
    <w:lvl w:ilvl="0" w:tplc="E9DAD18A">
      <w:start w:val="1"/>
      <w:numFmt w:val="decimal"/>
      <w:lvlText w:val="%1. "/>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8324A2"/>
    <w:multiLevelType w:val="multilevel"/>
    <w:tmpl w:val="C04A65A2"/>
    <w:styleLink w:val="111111"/>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7">
    <w:nsid w:val="208D7E38"/>
    <w:multiLevelType w:val="hybridMultilevel"/>
    <w:tmpl w:val="F6EC6748"/>
    <w:lvl w:ilvl="0" w:tplc="D038AB4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21126E1"/>
    <w:multiLevelType w:val="multilevel"/>
    <w:tmpl w:val="637AD3E2"/>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23302529"/>
    <w:multiLevelType w:val="hybridMultilevel"/>
    <w:tmpl w:val="AA4CBDDA"/>
    <w:lvl w:ilvl="0" w:tplc="0419000F">
      <w:start w:val="1"/>
      <w:numFmt w:val="decimal"/>
      <w:pStyle w:val="10"/>
      <w:lvlText w:val="Таблица %1"/>
      <w:lvlJc w:val="right"/>
      <w:pPr>
        <w:tabs>
          <w:tab w:val="num" w:pos="3579"/>
        </w:tabs>
        <w:ind w:left="3409" w:firstLine="17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0">
    <w:nsid w:val="2C557F61"/>
    <w:multiLevelType w:val="hybridMultilevel"/>
    <w:tmpl w:val="6764E6CE"/>
    <w:lvl w:ilvl="0" w:tplc="DE74BD72">
      <w:start w:val="1"/>
      <w:numFmt w:val="decimal"/>
      <w:pStyle w:val="a"/>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D222E77"/>
    <w:multiLevelType w:val="hybridMultilevel"/>
    <w:tmpl w:val="A5A2BEE2"/>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D333661"/>
    <w:multiLevelType w:val="hybridMultilevel"/>
    <w:tmpl w:val="D4D2173A"/>
    <w:lvl w:ilvl="0" w:tplc="D038AB4A">
      <w:start w:val="1"/>
      <w:numFmt w:val="bullet"/>
      <w:lvlText w:val="-"/>
      <w:lvlJc w:val="left"/>
      <w:pPr>
        <w:ind w:left="776" w:hanging="360"/>
      </w:pPr>
      <w:rPr>
        <w:rFonts w:ascii="Courier New" w:hAnsi="Courier New"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23">
    <w:nsid w:val="2FC715D7"/>
    <w:multiLevelType w:val="hybridMultilevel"/>
    <w:tmpl w:val="1BB09932"/>
    <w:lvl w:ilvl="0" w:tplc="E9DAD18A">
      <w:start w:val="1"/>
      <w:numFmt w:val="decimal"/>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13867D7"/>
    <w:multiLevelType w:val="hybridMultilevel"/>
    <w:tmpl w:val="D07CC4B8"/>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2830E0D"/>
    <w:multiLevelType w:val="hybridMultilevel"/>
    <w:tmpl w:val="59E2A366"/>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4A850CD"/>
    <w:multiLevelType w:val="hybridMultilevel"/>
    <w:tmpl w:val="30522612"/>
    <w:lvl w:ilvl="0" w:tplc="D24E83E6">
      <w:start w:val="1"/>
      <w:numFmt w:val="bullet"/>
      <w:pStyle w:val="S0"/>
      <w:lvlText w:val="-"/>
      <w:lvlJc w:val="left"/>
      <w:pPr>
        <w:tabs>
          <w:tab w:val="num" w:pos="1134"/>
        </w:tabs>
        <w:ind w:left="0" w:firstLine="720"/>
      </w:pPr>
      <w:rPr>
        <w:rFonts w:ascii="Courier New" w:hAnsi="Courier New" w:hint="default"/>
        <w:color w:val="auto"/>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nsid w:val="38345307"/>
    <w:multiLevelType w:val="multilevel"/>
    <w:tmpl w:val="971A331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1211"/>
        </w:tabs>
        <w:ind w:left="121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39F11538"/>
    <w:multiLevelType w:val="hybridMultilevel"/>
    <w:tmpl w:val="2E4CA624"/>
    <w:lvl w:ilvl="0" w:tplc="3C9A536C">
      <w:start w:val="1"/>
      <w:numFmt w:val="bullet"/>
      <w:pStyle w:val="-S"/>
      <w:lvlText w:val=""/>
      <w:lvlJc w:val="left"/>
      <w:pPr>
        <w:tabs>
          <w:tab w:val="num" w:pos="1021"/>
        </w:tabs>
        <w:ind w:left="0"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3A3F55BB"/>
    <w:multiLevelType w:val="hybridMultilevel"/>
    <w:tmpl w:val="50D460DC"/>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AC67ECC"/>
    <w:multiLevelType w:val="hybridMultilevel"/>
    <w:tmpl w:val="E4AC5662"/>
    <w:lvl w:ilvl="0" w:tplc="40E4FBE8">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D1C2EA7"/>
    <w:multiLevelType w:val="hybridMultilevel"/>
    <w:tmpl w:val="E3549766"/>
    <w:styleLink w:val="11"/>
    <w:lvl w:ilvl="0" w:tplc="8B189E44">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2">
    <w:nsid w:val="3D274F6A"/>
    <w:multiLevelType w:val="hybridMultilevel"/>
    <w:tmpl w:val="B73E544A"/>
    <w:lvl w:ilvl="0" w:tplc="E9DAD18A">
      <w:start w:val="1"/>
      <w:numFmt w:val="decimal"/>
      <w:lvlText w:val="%1. "/>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3FD17ADB"/>
    <w:multiLevelType w:val="hybridMultilevel"/>
    <w:tmpl w:val="F51862C6"/>
    <w:lvl w:ilvl="0" w:tplc="A01CEA1A">
      <w:start w:val="1"/>
      <w:numFmt w:val="bullet"/>
      <w:pStyle w:val="a0"/>
      <w:lvlText w:val="-"/>
      <w:lvlJc w:val="left"/>
      <w:pPr>
        <w:ind w:left="1230" w:hanging="360"/>
      </w:pPr>
      <w:rPr>
        <w:rFonts w:ascii="Times New Roman" w:hAnsi="Times New Roman" w:cs="Times New Roman" w:hint="default"/>
      </w:rPr>
    </w:lvl>
    <w:lvl w:ilvl="1" w:tplc="04190003">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4">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cs="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cs="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cs="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35">
    <w:nsid w:val="49643F15"/>
    <w:multiLevelType w:val="hybridMultilevel"/>
    <w:tmpl w:val="51220E92"/>
    <w:styleLink w:val="1ai"/>
    <w:lvl w:ilvl="0" w:tplc="FFFFFFFF">
      <w:start w:val="1"/>
      <w:numFmt w:val="decimal"/>
      <w:lvlText w:val="%1."/>
      <w:lvlJc w:val="left"/>
      <w:pPr>
        <w:tabs>
          <w:tab w:val="num" w:pos="2448"/>
        </w:tabs>
        <w:ind w:left="2448" w:hanging="136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6">
    <w:nsid w:val="4A240FF2"/>
    <w:multiLevelType w:val="hybridMultilevel"/>
    <w:tmpl w:val="D1C29FA8"/>
    <w:lvl w:ilvl="0" w:tplc="E9DAD18A">
      <w:start w:val="1"/>
      <w:numFmt w:val="decimal"/>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A2F353E"/>
    <w:multiLevelType w:val="hybridMultilevel"/>
    <w:tmpl w:val="6B227F80"/>
    <w:lvl w:ilvl="0" w:tplc="54A6FFF2">
      <w:start w:val="1"/>
      <w:numFmt w:val="decimal"/>
      <w:pStyle w:val="S2"/>
      <w:lvlText w:val="Рисунок %1"/>
      <w:lvlJc w:val="left"/>
      <w:pPr>
        <w:tabs>
          <w:tab w:val="num" w:pos="360"/>
        </w:tabs>
        <w:ind w:left="360"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38">
    <w:nsid w:val="4B1A7299"/>
    <w:multiLevelType w:val="hybridMultilevel"/>
    <w:tmpl w:val="5C0EFBFE"/>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4D3C360B"/>
    <w:multiLevelType w:val="hybridMultilevel"/>
    <w:tmpl w:val="16400944"/>
    <w:lvl w:ilvl="0" w:tplc="E9DAD18A">
      <w:start w:val="1"/>
      <w:numFmt w:val="decimal"/>
      <w:lvlText w:val="%1. "/>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42">
    <w:nsid w:val="5094085E"/>
    <w:multiLevelType w:val="hybridMultilevel"/>
    <w:tmpl w:val="2708E438"/>
    <w:lvl w:ilvl="0" w:tplc="AC082832">
      <w:start w:val="1"/>
      <w:numFmt w:val="russianLower"/>
      <w:pStyle w:val="a1"/>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3">
    <w:nsid w:val="52123FF9"/>
    <w:multiLevelType w:val="hybridMultilevel"/>
    <w:tmpl w:val="C76AA278"/>
    <w:lvl w:ilvl="0" w:tplc="E9DAD18A">
      <w:start w:val="1"/>
      <w:numFmt w:val="decimal"/>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4091314"/>
    <w:multiLevelType w:val="hybridMultilevel"/>
    <w:tmpl w:val="3CBA370E"/>
    <w:lvl w:ilvl="0" w:tplc="D038AB4A">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nsid w:val="55944DCD"/>
    <w:multiLevelType w:val="hybridMultilevel"/>
    <w:tmpl w:val="D7A6BE3A"/>
    <w:lvl w:ilvl="0" w:tplc="D038AB4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CA73F02"/>
    <w:multiLevelType w:val="hybridMultilevel"/>
    <w:tmpl w:val="ED00CE94"/>
    <w:lvl w:ilvl="0" w:tplc="D038AB4A">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nsid w:val="61832132"/>
    <w:multiLevelType w:val="hybridMultilevel"/>
    <w:tmpl w:val="726AA7CE"/>
    <w:lvl w:ilvl="0" w:tplc="D038AB4A">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8">
    <w:nsid w:val="63144756"/>
    <w:multiLevelType w:val="multilevel"/>
    <w:tmpl w:val="EE248EEA"/>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641E1686"/>
    <w:multiLevelType w:val="multilevel"/>
    <w:tmpl w:val="354AE78C"/>
    <w:lvl w:ilvl="0">
      <w:start w:val="1"/>
      <w:numFmt w:val="decimal"/>
      <w:pStyle w:val="13"/>
      <w:lvlText w:val="%1."/>
      <w:lvlJc w:val="left"/>
      <w:pPr>
        <w:ind w:left="1287" w:hanging="360"/>
      </w:pPr>
      <w:rPr>
        <w:rFonts w:ascii="Bookman Old Style" w:hAnsi="Bookman Old Style" w:hint="default"/>
        <w:b/>
        <w:i w:val="0"/>
        <w:sz w:val="24"/>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3087" w:hanging="2160"/>
      </w:pPr>
      <w:rPr>
        <w:rFonts w:hint="default"/>
      </w:rPr>
    </w:lvl>
    <w:lvl w:ilvl="8">
      <w:start w:val="1"/>
      <w:numFmt w:val="decimal"/>
      <w:isLgl/>
      <w:lvlText w:val="%1.%2.%3.%4.%5.%6.%7.%8.%9."/>
      <w:lvlJc w:val="left"/>
      <w:pPr>
        <w:ind w:left="3087" w:hanging="2160"/>
      </w:pPr>
      <w:rPr>
        <w:rFonts w:hint="default"/>
      </w:rPr>
    </w:lvl>
  </w:abstractNum>
  <w:abstractNum w:abstractNumId="50">
    <w:nsid w:val="64C64352"/>
    <w:multiLevelType w:val="hybridMultilevel"/>
    <w:tmpl w:val="D46A8030"/>
    <w:styleLink w:val="1111111"/>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686C4F1D"/>
    <w:multiLevelType w:val="hybridMultilevel"/>
    <w:tmpl w:val="B60A24A6"/>
    <w:lvl w:ilvl="0" w:tplc="E9DAD18A">
      <w:start w:val="1"/>
      <w:numFmt w:val="decimal"/>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F5C62E9"/>
    <w:multiLevelType w:val="hybridMultilevel"/>
    <w:tmpl w:val="C1ECF2B8"/>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712B4CBD"/>
    <w:multiLevelType w:val="hybridMultilevel"/>
    <w:tmpl w:val="52C012B4"/>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72340532"/>
    <w:multiLevelType w:val="hybridMultilevel"/>
    <w:tmpl w:val="50762376"/>
    <w:lvl w:ilvl="0" w:tplc="3600139A">
      <w:start w:val="1"/>
      <w:numFmt w:val="decimal"/>
      <w:pStyle w:val="20"/>
      <w:lvlText w:val="1.%1."/>
      <w:lvlJc w:val="left"/>
      <w:pPr>
        <w:ind w:left="927" w:hanging="360"/>
      </w:pPr>
      <w:rPr>
        <w:rFonts w:ascii="Bookman Old Style" w:hAnsi="Bookman Old Style" w:cs="Times New Roman"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nsid w:val="724E7ACA"/>
    <w:multiLevelType w:val="hybridMultilevel"/>
    <w:tmpl w:val="73284534"/>
    <w:lvl w:ilvl="0" w:tplc="33CA34B4">
      <w:start w:val="1"/>
      <w:numFmt w:val="bullet"/>
      <w:pStyle w:val="a2"/>
      <w:lvlText w:val="-"/>
      <w:lvlJc w:val="left"/>
      <w:pPr>
        <w:ind w:left="720" w:hanging="360"/>
      </w:pPr>
      <w:rPr>
        <w:rFonts w:ascii="Vrinda" w:hAnsi="Vrind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28350FF"/>
    <w:multiLevelType w:val="hybridMultilevel"/>
    <w:tmpl w:val="37A87D30"/>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72C24705"/>
    <w:multiLevelType w:val="hybridMultilevel"/>
    <w:tmpl w:val="AFB2B744"/>
    <w:lvl w:ilvl="0" w:tplc="03AA093E">
      <w:start w:val="1"/>
      <w:numFmt w:val="decimal"/>
      <w:pStyle w:val="3"/>
      <w:lvlText w:val="%1.1.1."/>
      <w:lvlJc w:val="left"/>
      <w:pPr>
        <w:ind w:left="1571" w:hanging="360"/>
      </w:pPr>
      <w:rPr>
        <w:rFonts w:ascii="Bookman Old Style" w:hAnsi="Bookman Old Style" w:cs="Times New Roman"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8">
    <w:nsid w:val="76AC68EA"/>
    <w:multiLevelType w:val="hybridMultilevel"/>
    <w:tmpl w:val="52CA61E6"/>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774A2506"/>
    <w:multiLevelType w:val="multilevel"/>
    <w:tmpl w:val="220A4274"/>
    <w:lvl w:ilvl="0">
      <w:start w:val="4"/>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0">
    <w:nsid w:val="79ED45D0"/>
    <w:multiLevelType w:val="hybridMultilevel"/>
    <w:tmpl w:val="0180F7E6"/>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F1407CD"/>
    <w:multiLevelType w:val="hybridMultilevel"/>
    <w:tmpl w:val="FA2616BA"/>
    <w:lvl w:ilvl="0" w:tplc="D038AB4A">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6"/>
  </w:num>
  <w:num w:numId="2">
    <w:abstractNumId w:val="50"/>
  </w:num>
  <w:num w:numId="3">
    <w:abstractNumId w:val="42"/>
  </w:num>
  <w:num w:numId="4">
    <w:abstractNumId w:val="28"/>
  </w:num>
  <w:num w:numId="5">
    <w:abstractNumId w:val="37"/>
  </w:num>
  <w:num w:numId="6">
    <w:abstractNumId w:val="39"/>
  </w:num>
  <w:num w:numId="7">
    <w:abstractNumId w:val="5"/>
  </w:num>
  <w:num w:numId="8">
    <w:abstractNumId w:val="15"/>
  </w:num>
  <w:num w:numId="9">
    <w:abstractNumId w:val="34"/>
  </w:num>
  <w:num w:numId="10">
    <w:abstractNumId w:val="31"/>
  </w:num>
  <w:num w:numId="11">
    <w:abstractNumId w:val="27"/>
  </w:num>
  <w:num w:numId="12">
    <w:abstractNumId w:val="7"/>
  </w:num>
  <w:num w:numId="13">
    <w:abstractNumId w:val="19"/>
  </w:num>
  <w:num w:numId="14">
    <w:abstractNumId w:val="35"/>
  </w:num>
  <w:num w:numId="15">
    <w:abstractNumId w:val="13"/>
  </w:num>
  <w:num w:numId="16">
    <w:abstractNumId w:val="54"/>
  </w:num>
  <w:num w:numId="17">
    <w:abstractNumId w:val="49"/>
  </w:num>
  <w:num w:numId="18">
    <w:abstractNumId w:val="57"/>
  </w:num>
  <w:num w:numId="19">
    <w:abstractNumId w:val="29"/>
  </w:num>
  <w:num w:numId="20">
    <w:abstractNumId w:val="41"/>
  </w:num>
  <w:num w:numId="21">
    <w:abstractNumId w:val="20"/>
  </w:num>
  <w:num w:numId="22">
    <w:abstractNumId w:val="9"/>
  </w:num>
  <w:num w:numId="23">
    <w:abstractNumId w:val="33"/>
  </w:num>
  <w:num w:numId="24">
    <w:abstractNumId w:val="32"/>
  </w:num>
  <w:num w:numId="25">
    <w:abstractNumId w:val="60"/>
  </w:num>
  <w:num w:numId="26">
    <w:abstractNumId w:val="25"/>
  </w:num>
  <w:num w:numId="27">
    <w:abstractNumId w:val="56"/>
  </w:num>
  <w:num w:numId="28">
    <w:abstractNumId w:val="40"/>
  </w:num>
  <w:num w:numId="29">
    <w:abstractNumId w:val="14"/>
  </w:num>
  <w:num w:numId="30">
    <w:abstractNumId w:val="26"/>
  </w:num>
  <w:num w:numId="31">
    <w:abstractNumId w:val="58"/>
  </w:num>
  <w:num w:numId="32">
    <w:abstractNumId w:val="38"/>
  </w:num>
  <w:num w:numId="33">
    <w:abstractNumId w:val="52"/>
  </w:num>
  <w:num w:numId="34">
    <w:abstractNumId w:val="24"/>
  </w:num>
  <w:num w:numId="35">
    <w:abstractNumId w:val="10"/>
  </w:num>
  <w:num w:numId="36">
    <w:abstractNumId w:val="8"/>
  </w:num>
  <w:num w:numId="37">
    <w:abstractNumId w:val="23"/>
  </w:num>
  <w:num w:numId="38">
    <w:abstractNumId w:val="43"/>
  </w:num>
  <w:num w:numId="39">
    <w:abstractNumId w:val="51"/>
  </w:num>
  <w:num w:numId="40">
    <w:abstractNumId w:val="44"/>
  </w:num>
  <w:num w:numId="41">
    <w:abstractNumId w:val="45"/>
  </w:num>
  <w:num w:numId="42">
    <w:abstractNumId w:val="17"/>
  </w:num>
  <w:num w:numId="43">
    <w:abstractNumId w:val="46"/>
  </w:num>
  <w:num w:numId="44">
    <w:abstractNumId w:val="61"/>
  </w:num>
  <w:num w:numId="45">
    <w:abstractNumId w:val="47"/>
  </w:num>
  <w:num w:numId="46">
    <w:abstractNumId w:val="6"/>
  </w:num>
  <w:num w:numId="47">
    <w:abstractNumId w:val="36"/>
  </w:num>
  <w:num w:numId="48">
    <w:abstractNumId w:val="53"/>
  </w:num>
  <w:num w:numId="49">
    <w:abstractNumId w:val="11"/>
  </w:num>
  <w:num w:numId="50">
    <w:abstractNumId w:val="55"/>
  </w:num>
  <w:num w:numId="51">
    <w:abstractNumId w:val="22"/>
  </w:num>
  <w:num w:numId="52">
    <w:abstractNumId w:val="30"/>
  </w:num>
  <w:num w:numId="53">
    <w:abstractNumId w:val="21"/>
  </w:num>
  <w:num w:numId="54">
    <w:abstractNumId w:val="18"/>
  </w:num>
  <w:num w:numId="55">
    <w:abstractNumId w:val="59"/>
  </w:num>
  <w:num w:numId="56">
    <w:abstractNumId w:val="48"/>
  </w:num>
  <w:num w:numId="57">
    <w:abstractNumId w:val="1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F1ACE"/>
    <w:rsid w:val="000015C0"/>
    <w:rsid w:val="00001673"/>
    <w:rsid w:val="00001EC5"/>
    <w:rsid w:val="000026ED"/>
    <w:rsid w:val="0000389E"/>
    <w:rsid w:val="00003EB9"/>
    <w:rsid w:val="00005A1F"/>
    <w:rsid w:val="00005AF3"/>
    <w:rsid w:val="000061AB"/>
    <w:rsid w:val="000073B4"/>
    <w:rsid w:val="00011603"/>
    <w:rsid w:val="000116F3"/>
    <w:rsid w:val="00011C51"/>
    <w:rsid w:val="00011D3C"/>
    <w:rsid w:val="00011D53"/>
    <w:rsid w:val="00013708"/>
    <w:rsid w:val="000148EF"/>
    <w:rsid w:val="00015071"/>
    <w:rsid w:val="000158BE"/>
    <w:rsid w:val="00016798"/>
    <w:rsid w:val="000209B1"/>
    <w:rsid w:val="00020BDB"/>
    <w:rsid w:val="00022287"/>
    <w:rsid w:val="00022548"/>
    <w:rsid w:val="00024FBC"/>
    <w:rsid w:val="00025744"/>
    <w:rsid w:val="00026304"/>
    <w:rsid w:val="0002684F"/>
    <w:rsid w:val="000269F8"/>
    <w:rsid w:val="00026D1B"/>
    <w:rsid w:val="00031413"/>
    <w:rsid w:val="00031D9A"/>
    <w:rsid w:val="00032149"/>
    <w:rsid w:val="00032817"/>
    <w:rsid w:val="00033D83"/>
    <w:rsid w:val="00035085"/>
    <w:rsid w:val="0003569B"/>
    <w:rsid w:val="0003617D"/>
    <w:rsid w:val="000368D1"/>
    <w:rsid w:val="00036DAF"/>
    <w:rsid w:val="00037C64"/>
    <w:rsid w:val="0004030D"/>
    <w:rsid w:val="000409E6"/>
    <w:rsid w:val="00041609"/>
    <w:rsid w:val="00042818"/>
    <w:rsid w:val="00042DF9"/>
    <w:rsid w:val="000440B1"/>
    <w:rsid w:val="000445D4"/>
    <w:rsid w:val="00044893"/>
    <w:rsid w:val="0004534F"/>
    <w:rsid w:val="00046321"/>
    <w:rsid w:val="00047FFE"/>
    <w:rsid w:val="00050190"/>
    <w:rsid w:val="00050D64"/>
    <w:rsid w:val="00052963"/>
    <w:rsid w:val="000535AC"/>
    <w:rsid w:val="00053C2E"/>
    <w:rsid w:val="00054E85"/>
    <w:rsid w:val="00055566"/>
    <w:rsid w:val="00057046"/>
    <w:rsid w:val="0005726F"/>
    <w:rsid w:val="00057EE3"/>
    <w:rsid w:val="000615D6"/>
    <w:rsid w:val="0006261F"/>
    <w:rsid w:val="000634C5"/>
    <w:rsid w:val="00065B59"/>
    <w:rsid w:val="00072C2E"/>
    <w:rsid w:val="00072F82"/>
    <w:rsid w:val="00075F8D"/>
    <w:rsid w:val="000765D4"/>
    <w:rsid w:val="00076911"/>
    <w:rsid w:val="00077C2E"/>
    <w:rsid w:val="00082C74"/>
    <w:rsid w:val="00082EF4"/>
    <w:rsid w:val="00083831"/>
    <w:rsid w:val="00085B5A"/>
    <w:rsid w:val="00086313"/>
    <w:rsid w:val="000867F2"/>
    <w:rsid w:val="000874A5"/>
    <w:rsid w:val="000925EA"/>
    <w:rsid w:val="00092E89"/>
    <w:rsid w:val="0009376D"/>
    <w:rsid w:val="00094122"/>
    <w:rsid w:val="000946B6"/>
    <w:rsid w:val="0009475D"/>
    <w:rsid w:val="00097D40"/>
    <w:rsid w:val="000A2F01"/>
    <w:rsid w:val="000A3B9E"/>
    <w:rsid w:val="000A471E"/>
    <w:rsid w:val="000A5655"/>
    <w:rsid w:val="000A580E"/>
    <w:rsid w:val="000A597B"/>
    <w:rsid w:val="000A59B5"/>
    <w:rsid w:val="000A5F30"/>
    <w:rsid w:val="000A7C9E"/>
    <w:rsid w:val="000B0014"/>
    <w:rsid w:val="000B4D38"/>
    <w:rsid w:val="000B6B10"/>
    <w:rsid w:val="000B6C92"/>
    <w:rsid w:val="000B75D0"/>
    <w:rsid w:val="000C0A52"/>
    <w:rsid w:val="000C0D7C"/>
    <w:rsid w:val="000C1D51"/>
    <w:rsid w:val="000C40BD"/>
    <w:rsid w:val="000C5907"/>
    <w:rsid w:val="000C5DFD"/>
    <w:rsid w:val="000C7651"/>
    <w:rsid w:val="000D20F1"/>
    <w:rsid w:val="000D3AE8"/>
    <w:rsid w:val="000D40F0"/>
    <w:rsid w:val="000D5AA8"/>
    <w:rsid w:val="000D5C47"/>
    <w:rsid w:val="000D6627"/>
    <w:rsid w:val="000E04E4"/>
    <w:rsid w:val="000E14CF"/>
    <w:rsid w:val="000E1A52"/>
    <w:rsid w:val="000E20A4"/>
    <w:rsid w:val="000E25F5"/>
    <w:rsid w:val="000E2803"/>
    <w:rsid w:val="000E34D7"/>
    <w:rsid w:val="000E51B1"/>
    <w:rsid w:val="000E671E"/>
    <w:rsid w:val="000E74C6"/>
    <w:rsid w:val="000E7A96"/>
    <w:rsid w:val="000E7D72"/>
    <w:rsid w:val="000F01B2"/>
    <w:rsid w:val="000F1B02"/>
    <w:rsid w:val="000F3351"/>
    <w:rsid w:val="000F4C15"/>
    <w:rsid w:val="000F537E"/>
    <w:rsid w:val="000F55EC"/>
    <w:rsid w:val="000F7E2A"/>
    <w:rsid w:val="00101264"/>
    <w:rsid w:val="00103463"/>
    <w:rsid w:val="0010356A"/>
    <w:rsid w:val="00103C1D"/>
    <w:rsid w:val="00104ABA"/>
    <w:rsid w:val="00104C2C"/>
    <w:rsid w:val="0010545E"/>
    <w:rsid w:val="0010707F"/>
    <w:rsid w:val="001077E9"/>
    <w:rsid w:val="00107A08"/>
    <w:rsid w:val="0011112E"/>
    <w:rsid w:val="00112CB9"/>
    <w:rsid w:val="00112F2D"/>
    <w:rsid w:val="001134D0"/>
    <w:rsid w:val="00115956"/>
    <w:rsid w:val="0011596A"/>
    <w:rsid w:val="00121080"/>
    <w:rsid w:val="00122D41"/>
    <w:rsid w:val="00122DCD"/>
    <w:rsid w:val="001230A5"/>
    <w:rsid w:val="001236A5"/>
    <w:rsid w:val="001246EA"/>
    <w:rsid w:val="00124A36"/>
    <w:rsid w:val="00124C2A"/>
    <w:rsid w:val="00125724"/>
    <w:rsid w:val="00125774"/>
    <w:rsid w:val="00125EA1"/>
    <w:rsid w:val="0012730E"/>
    <w:rsid w:val="00131655"/>
    <w:rsid w:val="0013244E"/>
    <w:rsid w:val="001328EB"/>
    <w:rsid w:val="00132F0E"/>
    <w:rsid w:val="00133B44"/>
    <w:rsid w:val="0013577E"/>
    <w:rsid w:val="00136FE5"/>
    <w:rsid w:val="00140ACF"/>
    <w:rsid w:val="00141307"/>
    <w:rsid w:val="0014166D"/>
    <w:rsid w:val="00142254"/>
    <w:rsid w:val="001433F1"/>
    <w:rsid w:val="001453BF"/>
    <w:rsid w:val="001459F9"/>
    <w:rsid w:val="00147281"/>
    <w:rsid w:val="00150BA9"/>
    <w:rsid w:val="001512DA"/>
    <w:rsid w:val="00154E58"/>
    <w:rsid w:val="00154E97"/>
    <w:rsid w:val="0015500D"/>
    <w:rsid w:val="00155992"/>
    <w:rsid w:val="00155E41"/>
    <w:rsid w:val="00157426"/>
    <w:rsid w:val="001574C4"/>
    <w:rsid w:val="00161066"/>
    <w:rsid w:val="001610E6"/>
    <w:rsid w:val="001622EE"/>
    <w:rsid w:val="00163163"/>
    <w:rsid w:val="00164844"/>
    <w:rsid w:val="00164A27"/>
    <w:rsid w:val="00164A58"/>
    <w:rsid w:val="00165C51"/>
    <w:rsid w:val="00166139"/>
    <w:rsid w:val="00170132"/>
    <w:rsid w:val="00171902"/>
    <w:rsid w:val="0017256B"/>
    <w:rsid w:val="00172E71"/>
    <w:rsid w:val="00174D49"/>
    <w:rsid w:val="00174F3D"/>
    <w:rsid w:val="0017513A"/>
    <w:rsid w:val="00175FB3"/>
    <w:rsid w:val="00176D87"/>
    <w:rsid w:val="00183CE0"/>
    <w:rsid w:val="00185270"/>
    <w:rsid w:val="00185D93"/>
    <w:rsid w:val="00186FDC"/>
    <w:rsid w:val="001870DB"/>
    <w:rsid w:val="0019048C"/>
    <w:rsid w:val="00190ED2"/>
    <w:rsid w:val="00193571"/>
    <w:rsid w:val="00196AB3"/>
    <w:rsid w:val="00196F4F"/>
    <w:rsid w:val="001A0FD4"/>
    <w:rsid w:val="001A2229"/>
    <w:rsid w:val="001A4301"/>
    <w:rsid w:val="001A4DEE"/>
    <w:rsid w:val="001A51D6"/>
    <w:rsid w:val="001A5D65"/>
    <w:rsid w:val="001A74DD"/>
    <w:rsid w:val="001B01F6"/>
    <w:rsid w:val="001B0B41"/>
    <w:rsid w:val="001B0CFC"/>
    <w:rsid w:val="001B28B4"/>
    <w:rsid w:val="001B2ADC"/>
    <w:rsid w:val="001B4B3E"/>
    <w:rsid w:val="001B4BE5"/>
    <w:rsid w:val="001B62CB"/>
    <w:rsid w:val="001B6726"/>
    <w:rsid w:val="001B7FB8"/>
    <w:rsid w:val="001C11E6"/>
    <w:rsid w:val="001D02F2"/>
    <w:rsid w:val="001D3CC5"/>
    <w:rsid w:val="001D4FA3"/>
    <w:rsid w:val="001D72CF"/>
    <w:rsid w:val="001D7C59"/>
    <w:rsid w:val="001E4A97"/>
    <w:rsid w:val="001E53BD"/>
    <w:rsid w:val="001E7111"/>
    <w:rsid w:val="001E7BED"/>
    <w:rsid w:val="001F020F"/>
    <w:rsid w:val="001F0B39"/>
    <w:rsid w:val="001F1C38"/>
    <w:rsid w:val="001F51BF"/>
    <w:rsid w:val="001F78E1"/>
    <w:rsid w:val="00200789"/>
    <w:rsid w:val="002054E5"/>
    <w:rsid w:val="00207A1E"/>
    <w:rsid w:val="00207C52"/>
    <w:rsid w:val="00210227"/>
    <w:rsid w:val="00210604"/>
    <w:rsid w:val="0021083F"/>
    <w:rsid w:val="00210D80"/>
    <w:rsid w:val="002124EA"/>
    <w:rsid w:val="00213137"/>
    <w:rsid w:val="00215CA3"/>
    <w:rsid w:val="00216669"/>
    <w:rsid w:val="0022071A"/>
    <w:rsid w:val="002209AC"/>
    <w:rsid w:val="00221060"/>
    <w:rsid w:val="00221270"/>
    <w:rsid w:val="00221C7C"/>
    <w:rsid w:val="00223B4A"/>
    <w:rsid w:val="00225415"/>
    <w:rsid w:val="00225F81"/>
    <w:rsid w:val="00227D07"/>
    <w:rsid w:val="00231736"/>
    <w:rsid w:val="00231BEC"/>
    <w:rsid w:val="0023260D"/>
    <w:rsid w:val="00233A80"/>
    <w:rsid w:val="00234C9F"/>
    <w:rsid w:val="002354AC"/>
    <w:rsid w:val="00235580"/>
    <w:rsid w:val="00235929"/>
    <w:rsid w:val="00236D0F"/>
    <w:rsid w:val="00240A0F"/>
    <w:rsid w:val="00241A0A"/>
    <w:rsid w:val="00241D75"/>
    <w:rsid w:val="0024249D"/>
    <w:rsid w:val="00243805"/>
    <w:rsid w:val="00243AAF"/>
    <w:rsid w:val="00246532"/>
    <w:rsid w:val="0024726D"/>
    <w:rsid w:val="00247C56"/>
    <w:rsid w:val="00247EAA"/>
    <w:rsid w:val="002501E6"/>
    <w:rsid w:val="002512E7"/>
    <w:rsid w:val="002528C5"/>
    <w:rsid w:val="002529F6"/>
    <w:rsid w:val="0025545B"/>
    <w:rsid w:val="00257AC1"/>
    <w:rsid w:val="0026143D"/>
    <w:rsid w:val="0026171C"/>
    <w:rsid w:val="00261DD4"/>
    <w:rsid w:val="0026406E"/>
    <w:rsid w:val="00264379"/>
    <w:rsid w:val="002656B4"/>
    <w:rsid w:val="0026578F"/>
    <w:rsid w:val="002658A8"/>
    <w:rsid w:val="0026615F"/>
    <w:rsid w:val="00266C24"/>
    <w:rsid w:val="0026746C"/>
    <w:rsid w:val="00270583"/>
    <w:rsid w:val="00270773"/>
    <w:rsid w:val="00270CC1"/>
    <w:rsid w:val="00272171"/>
    <w:rsid w:val="00272B6A"/>
    <w:rsid w:val="00275214"/>
    <w:rsid w:val="002753E1"/>
    <w:rsid w:val="00275A5E"/>
    <w:rsid w:val="00276408"/>
    <w:rsid w:val="00276ACC"/>
    <w:rsid w:val="00276FF7"/>
    <w:rsid w:val="002775BB"/>
    <w:rsid w:val="002804F2"/>
    <w:rsid w:val="002808C4"/>
    <w:rsid w:val="00281B2D"/>
    <w:rsid w:val="0028223E"/>
    <w:rsid w:val="0028283F"/>
    <w:rsid w:val="00282872"/>
    <w:rsid w:val="00283A4B"/>
    <w:rsid w:val="002841EC"/>
    <w:rsid w:val="00285B2C"/>
    <w:rsid w:val="0028625C"/>
    <w:rsid w:val="0028689F"/>
    <w:rsid w:val="002870ED"/>
    <w:rsid w:val="002875FE"/>
    <w:rsid w:val="00287F8A"/>
    <w:rsid w:val="002917E3"/>
    <w:rsid w:val="00292CDF"/>
    <w:rsid w:val="00294CB9"/>
    <w:rsid w:val="00294FB0"/>
    <w:rsid w:val="00297DA6"/>
    <w:rsid w:val="002A0FD1"/>
    <w:rsid w:val="002A1E04"/>
    <w:rsid w:val="002A244A"/>
    <w:rsid w:val="002A26DE"/>
    <w:rsid w:val="002A2D23"/>
    <w:rsid w:val="002A58AA"/>
    <w:rsid w:val="002A5966"/>
    <w:rsid w:val="002A5D3A"/>
    <w:rsid w:val="002A7E7E"/>
    <w:rsid w:val="002B0086"/>
    <w:rsid w:val="002B2C63"/>
    <w:rsid w:val="002B2CDD"/>
    <w:rsid w:val="002B2D19"/>
    <w:rsid w:val="002B441A"/>
    <w:rsid w:val="002B442C"/>
    <w:rsid w:val="002B5781"/>
    <w:rsid w:val="002C1F00"/>
    <w:rsid w:val="002C2058"/>
    <w:rsid w:val="002C2B02"/>
    <w:rsid w:val="002C2C02"/>
    <w:rsid w:val="002C4EBB"/>
    <w:rsid w:val="002C4EDE"/>
    <w:rsid w:val="002C595D"/>
    <w:rsid w:val="002C5C88"/>
    <w:rsid w:val="002C7A7F"/>
    <w:rsid w:val="002D034C"/>
    <w:rsid w:val="002D1C43"/>
    <w:rsid w:val="002D2DDA"/>
    <w:rsid w:val="002D3DF9"/>
    <w:rsid w:val="002D4037"/>
    <w:rsid w:val="002D437B"/>
    <w:rsid w:val="002D4B3A"/>
    <w:rsid w:val="002E0215"/>
    <w:rsid w:val="002E1ADF"/>
    <w:rsid w:val="002E3696"/>
    <w:rsid w:val="002E3E2B"/>
    <w:rsid w:val="002E5E09"/>
    <w:rsid w:val="002E6043"/>
    <w:rsid w:val="002E6148"/>
    <w:rsid w:val="002E73F2"/>
    <w:rsid w:val="002F1EB4"/>
    <w:rsid w:val="002F3AA8"/>
    <w:rsid w:val="002F3AEE"/>
    <w:rsid w:val="002F46A6"/>
    <w:rsid w:val="002F6E4B"/>
    <w:rsid w:val="00300AFF"/>
    <w:rsid w:val="00300BBC"/>
    <w:rsid w:val="00301CD8"/>
    <w:rsid w:val="00301E8C"/>
    <w:rsid w:val="00301EC8"/>
    <w:rsid w:val="00302D9C"/>
    <w:rsid w:val="0030378C"/>
    <w:rsid w:val="00303838"/>
    <w:rsid w:val="003050FC"/>
    <w:rsid w:val="00310713"/>
    <w:rsid w:val="00312BC9"/>
    <w:rsid w:val="00312E7E"/>
    <w:rsid w:val="00314B3B"/>
    <w:rsid w:val="0031525E"/>
    <w:rsid w:val="00316047"/>
    <w:rsid w:val="00317B6A"/>
    <w:rsid w:val="00320C94"/>
    <w:rsid w:val="00321293"/>
    <w:rsid w:val="00321521"/>
    <w:rsid w:val="00323D9F"/>
    <w:rsid w:val="003240C2"/>
    <w:rsid w:val="00324C78"/>
    <w:rsid w:val="0032573D"/>
    <w:rsid w:val="00326197"/>
    <w:rsid w:val="00326A3E"/>
    <w:rsid w:val="0032743E"/>
    <w:rsid w:val="00331192"/>
    <w:rsid w:val="00331F0A"/>
    <w:rsid w:val="003333ED"/>
    <w:rsid w:val="00335AAB"/>
    <w:rsid w:val="00336FE4"/>
    <w:rsid w:val="00337217"/>
    <w:rsid w:val="00337C7C"/>
    <w:rsid w:val="00340FF5"/>
    <w:rsid w:val="00344CF8"/>
    <w:rsid w:val="00345848"/>
    <w:rsid w:val="00345CBA"/>
    <w:rsid w:val="003473C9"/>
    <w:rsid w:val="00347DB9"/>
    <w:rsid w:val="00350278"/>
    <w:rsid w:val="00350666"/>
    <w:rsid w:val="00352D4F"/>
    <w:rsid w:val="00352EC1"/>
    <w:rsid w:val="00355E8E"/>
    <w:rsid w:val="0035604B"/>
    <w:rsid w:val="003605F8"/>
    <w:rsid w:val="00362804"/>
    <w:rsid w:val="00364607"/>
    <w:rsid w:val="00364AB7"/>
    <w:rsid w:val="00364D32"/>
    <w:rsid w:val="00367D29"/>
    <w:rsid w:val="003704E1"/>
    <w:rsid w:val="0037158D"/>
    <w:rsid w:val="003716D7"/>
    <w:rsid w:val="003717FB"/>
    <w:rsid w:val="00371F65"/>
    <w:rsid w:val="003727EE"/>
    <w:rsid w:val="00372E8B"/>
    <w:rsid w:val="00373A59"/>
    <w:rsid w:val="00373B72"/>
    <w:rsid w:val="00373D92"/>
    <w:rsid w:val="00382389"/>
    <w:rsid w:val="003824E7"/>
    <w:rsid w:val="00383EF8"/>
    <w:rsid w:val="003847EC"/>
    <w:rsid w:val="00390070"/>
    <w:rsid w:val="003931D7"/>
    <w:rsid w:val="0039516E"/>
    <w:rsid w:val="00395C49"/>
    <w:rsid w:val="00397DF1"/>
    <w:rsid w:val="00397FA3"/>
    <w:rsid w:val="003A0200"/>
    <w:rsid w:val="003A1123"/>
    <w:rsid w:val="003A1E92"/>
    <w:rsid w:val="003A24A0"/>
    <w:rsid w:val="003A257B"/>
    <w:rsid w:val="003A2FDE"/>
    <w:rsid w:val="003A6B34"/>
    <w:rsid w:val="003B1303"/>
    <w:rsid w:val="003B2EE1"/>
    <w:rsid w:val="003B62B2"/>
    <w:rsid w:val="003B726E"/>
    <w:rsid w:val="003C0C2C"/>
    <w:rsid w:val="003C0EE3"/>
    <w:rsid w:val="003C2048"/>
    <w:rsid w:val="003C2811"/>
    <w:rsid w:val="003C4B72"/>
    <w:rsid w:val="003C4BD9"/>
    <w:rsid w:val="003D0391"/>
    <w:rsid w:val="003D2C10"/>
    <w:rsid w:val="003D3E76"/>
    <w:rsid w:val="003D6D6A"/>
    <w:rsid w:val="003D73DD"/>
    <w:rsid w:val="003D7D80"/>
    <w:rsid w:val="003E001F"/>
    <w:rsid w:val="003E019E"/>
    <w:rsid w:val="003E0F63"/>
    <w:rsid w:val="003E1599"/>
    <w:rsid w:val="003E224C"/>
    <w:rsid w:val="003E3846"/>
    <w:rsid w:val="003E4B0F"/>
    <w:rsid w:val="003E55D7"/>
    <w:rsid w:val="003E5847"/>
    <w:rsid w:val="003E7962"/>
    <w:rsid w:val="003F122F"/>
    <w:rsid w:val="003F243F"/>
    <w:rsid w:val="003F2764"/>
    <w:rsid w:val="003F2D85"/>
    <w:rsid w:val="003F39CD"/>
    <w:rsid w:val="003F50FB"/>
    <w:rsid w:val="003F5A1A"/>
    <w:rsid w:val="003F6A3A"/>
    <w:rsid w:val="004019B4"/>
    <w:rsid w:val="00402E99"/>
    <w:rsid w:val="0040629F"/>
    <w:rsid w:val="0040776F"/>
    <w:rsid w:val="004079EF"/>
    <w:rsid w:val="00412500"/>
    <w:rsid w:val="004139F1"/>
    <w:rsid w:val="00414278"/>
    <w:rsid w:val="004170ED"/>
    <w:rsid w:val="004174AA"/>
    <w:rsid w:val="0042312C"/>
    <w:rsid w:val="004236C2"/>
    <w:rsid w:val="00423C3E"/>
    <w:rsid w:val="00426CD1"/>
    <w:rsid w:val="00431D63"/>
    <w:rsid w:val="004334F7"/>
    <w:rsid w:val="004334FA"/>
    <w:rsid w:val="00433D6D"/>
    <w:rsid w:val="00433FD4"/>
    <w:rsid w:val="00436DDD"/>
    <w:rsid w:val="00440255"/>
    <w:rsid w:val="00442B1A"/>
    <w:rsid w:val="00444518"/>
    <w:rsid w:val="0044610E"/>
    <w:rsid w:val="0044648D"/>
    <w:rsid w:val="004469D2"/>
    <w:rsid w:val="00447421"/>
    <w:rsid w:val="00447E02"/>
    <w:rsid w:val="00450FF6"/>
    <w:rsid w:val="00451551"/>
    <w:rsid w:val="00452F63"/>
    <w:rsid w:val="004540E2"/>
    <w:rsid w:val="00454D8A"/>
    <w:rsid w:val="0045623B"/>
    <w:rsid w:val="004563A2"/>
    <w:rsid w:val="00456F7D"/>
    <w:rsid w:val="00457485"/>
    <w:rsid w:val="00460407"/>
    <w:rsid w:val="00460E77"/>
    <w:rsid w:val="00461DA9"/>
    <w:rsid w:val="00462345"/>
    <w:rsid w:val="004623A4"/>
    <w:rsid w:val="00462FAC"/>
    <w:rsid w:val="004635A5"/>
    <w:rsid w:val="00464328"/>
    <w:rsid w:val="004659C5"/>
    <w:rsid w:val="00466E0A"/>
    <w:rsid w:val="00467328"/>
    <w:rsid w:val="00467448"/>
    <w:rsid w:val="0046789C"/>
    <w:rsid w:val="00473424"/>
    <w:rsid w:val="0047355B"/>
    <w:rsid w:val="00473602"/>
    <w:rsid w:val="0047417A"/>
    <w:rsid w:val="004746DA"/>
    <w:rsid w:val="004801AA"/>
    <w:rsid w:val="00483E89"/>
    <w:rsid w:val="00484870"/>
    <w:rsid w:val="00485045"/>
    <w:rsid w:val="004879D0"/>
    <w:rsid w:val="00490E14"/>
    <w:rsid w:val="004924A1"/>
    <w:rsid w:val="00492576"/>
    <w:rsid w:val="0049396B"/>
    <w:rsid w:val="00494114"/>
    <w:rsid w:val="004A1D2E"/>
    <w:rsid w:val="004A32B0"/>
    <w:rsid w:val="004A3DE5"/>
    <w:rsid w:val="004A5171"/>
    <w:rsid w:val="004A51D9"/>
    <w:rsid w:val="004A5763"/>
    <w:rsid w:val="004A5834"/>
    <w:rsid w:val="004A7271"/>
    <w:rsid w:val="004B071F"/>
    <w:rsid w:val="004B10AD"/>
    <w:rsid w:val="004B2F46"/>
    <w:rsid w:val="004B3C89"/>
    <w:rsid w:val="004B5391"/>
    <w:rsid w:val="004B5A98"/>
    <w:rsid w:val="004B7168"/>
    <w:rsid w:val="004B772B"/>
    <w:rsid w:val="004B783C"/>
    <w:rsid w:val="004B7E75"/>
    <w:rsid w:val="004C19CB"/>
    <w:rsid w:val="004C1F07"/>
    <w:rsid w:val="004C604B"/>
    <w:rsid w:val="004C6358"/>
    <w:rsid w:val="004D58FF"/>
    <w:rsid w:val="004D64E7"/>
    <w:rsid w:val="004D6B32"/>
    <w:rsid w:val="004D7F75"/>
    <w:rsid w:val="004E0BF9"/>
    <w:rsid w:val="004E1172"/>
    <w:rsid w:val="004E3618"/>
    <w:rsid w:val="004E41B0"/>
    <w:rsid w:val="004E69FD"/>
    <w:rsid w:val="004F1F98"/>
    <w:rsid w:val="004F211B"/>
    <w:rsid w:val="004F42A3"/>
    <w:rsid w:val="004F48BF"/>
    <w:rsid w:val="004F5AA4"/>
    <w:rsid w:val="004F5EB4"/>
    <w:rsid w:val="004F63CE"/>
    <w:rsid w:val="004F6491"/>
    <w:rsid w:val="004F7303"/>
    <w:rsid w:val="0050159F"/>
    <w:rsid w:val="00503284"/>
    <w:rsid w:val="005037DC"/>
    <w:rsid w:val="005047D8"/>
    <w:rsid w:val="00504D34"/>
    <w:rsid w:val="00505E60"/>
    <w:rsid w:val="005065D4"/>
    <w:rsid w:val="00514097"/>
    <w:rsid w:val="00515C53"/>
    <w:rsid w:val="00515C8D"/>
    <w:rsid w:val="00517AB0"/>
    <w:rsid w:val="00520599"/>
    <w:rsid w:val="005209A1"/>
    <w:rsid w:val="00520A99"/>
    <w:rsid w:val="00521399"/>
    <w:rsid w:val="00523EEC"/>
    <w:rsid w:val="00524158"/>
    <w:rsid w:val="00524C82"/>
    <w:rsid w:val="0052590B"/>
    <w:rsid w:val="00526663"/>
    <w:rsid w:val="00527383"/>
    <w:rsid w:val="00527CCC"/>
    <w:rsid w:val="00530D44"/>
    <w:rsid w:val="005313ED"/>
    <w:rsid w:val="0053176C"/>
    <w:rsid w:val="00533D05"/>
    <w:rsid w:val="00534C1A"/>
    <w:rsid w:val="0053595C"/>
    <w:rsid w:val="00535F65"/>
    <w:rsid w:val="0053694A"/>
    <w:rsid w:val="00542303"/>
    <w:rsid w:val="00542685"/>
    <w:rsid w:val="00542D62"/>
    <w:rsid w:val="00544797"/>
    <w:rsid w:val="005449E1"/>
    <w:rsid w:val="00545203"/>
    <w:rsid w:val="0054566B"/>
    <w:rsid w:val="00545D2C"/>
    <w:rsid w:val="00545D44"/>
    <w:rsid w:val="005472E7"/>
    <w:rsid w:val="005508A7"/>
    <w:rsid w:val="005540E3"/>
    <w:rsid w:val="00554DB3"/>
    <w:rsid w:val="00555073"/>
    <w:rsid w:val="005553F4"/>
    <w:rsid w:val="00555D81"/>
    <w:rsid w:val="00557896"/>
    <w:rsid w:val="00560329"/>
    <w:rsid w:val="00560820"/>
    <w:rsid w:val="00560EBC"/>
    <w:rsid w:val="005629B8"/>
    <w:rsid w:val="0056589C"/>
    <w:rsid w:val="0056647E"/>
    <w:rsid w:val="005664FA"/>
    <w:rsid w:val="0056662E"/>
    <w:rsid w:val="00567404"/>
    <w:rsid w:val="00570F3A"/>
    <w:rsid w:val="005741B7"/>
    <w:rsid w:val="00574E57"/>
    <w:rsid w:val="00576B7A"/>
    <w:rsid w:val="005775BB"/>
    <w:rsid w:val="00580351"/>
    <w:rsid w:val="00581286"/>
    <w:rsid w:val="005826B2"/>
    <w:rsid w:val="005826C4"/>
    <w:rsid w:val="00582889"/>
    <w:rsid w:val="00583128"/>
    <w:rsid w:val="0058348B"/>
    <w:rsid w:val="00583591"/>
    <w:rsid w:val="00583F96"/>
    <w:rsid w:val="00583FA7"/>
    <w:rsid w:val="00583FB1"/>
    <w:rsid w:val="00584D5C"/>
    <w:rsid w:val="005851BB"/>
    <w:rsid w:val="005853D4"/>
    <w:rsid w:val="00587A92"/>
    <w:rsid w:val="005906AD"/>
    <w:rsid w:val="00590B05"/>
    <w:rsid w:val="00592BCE"/>
    <w:rsid w:val="00594268"/>
    <w:rsid w:val="0059490A"/>
    <w:rsid w:val="005974F2"/>
    <w:rsid w:val="005A0117"/>
    <w:rsid w:val="005A2736"/>
    <w:rsid w:val="005A5011"/>
    <w:rsid w:val="005A7F3A"/>
    <w:rsid w:val="005B0AE8"/>
    <w:rsid w:val="005B0F4F"/>
    <w:rsid w:val="005B128A"/>
    <w:rsid w:val="005B1FFB"/>
    <w:rsid w:val="005B29EC"/>
    <w:rsid w:val="005B3BFF"/>
    <w:rsid w:val="005B4081"/>
    <w:rsid w:val="005B49FF"/>
    <w:rsid w:val="005B4E0F"/>
    <w:rsid w:val="005B5AA6"/>
    <w:rsid w:val="005B60DC"/>
    <w:rsid w:val="005B67EF"/>
    <w:rsid w:val="005C0DA7"/>
    <w:rsid w:val="005C2DB1"/>
    <w:rsid w:val="005C5A56"/>
    <w:rsid w:val="005C5CBD"/>
    <w:rsid w:val="005C7702"/>
    <w:rsid w:val="005D1035"/>
    <w:rsid w:val="005D1B01"/>
    <w:rsid w:val="005D4BE2"/>
    <w:rsid w:val="005D67F3"/>
    <w:rsid w:val="005E0228"/>
    <w:rsid w:val="005E051B"/>
    <w:rsid w:val="005E4399"/>
    <w:rsid w:val="005E5077"/>
    <w:rsid w:val="005E6979"/>
    <w:rsid w:val="005E6B47"/>
    <w:rsid w:val="005F1ACE"/>
    <w:rsid w:val="005F3D7D"/>
    <w:rsid w:val="005F3ED6"/>
    <w:rsid w:val="005F5681"/>
    <w:rsid w:val="005F6CF3"/>
    <w:rsid w:val="005F6F46"/>
    <w:rsid w:val="005F7246"/>
    <w:rsid w:val="00602255"/>
    <w:rsid w:val="00602B94"/>
    <w:rsid w:val="00604560"/>
    <w:rsid w:val="0060716D"/>
    <w:rsid w:val="00607417"/>
    <w:rsid w:val="0061027F"/>
    <w:rsid w:val="00612B35"/>
    <w:rsid w:val="006140C4"/>
    <w:rsid w:val="006144CD"/>
    <w:rsid w:val="006153B0"/>
    <w:rsid w:val="00617303"/>
    <w:rsid w:val="006205A0"/>
    <w:rsid w:val="00621794"/>
    <w:rsid w:val="00621F8A"/>
    <w:rsid w:val="0062490B"/>
    <w:rsid w:val="00624BF1"/>
    <w:rsid w:val="006277C4"/>
    <w:rsid w:val="0063023B"/>
    <w:rsid w:val="00631694"/>
    <w:rsid w:val="00631CF9"/>
    <w:rsid w:val="00632037"/>
    <w:rsid w:val="00632684"/>
    <w:rsid w:val="00633761"/>
    <w:rsid w:val="00634EB2"/>
    <w:rsid w:val="00634FE9"/>
    <w:rsid w:val="006373B4"/>
    <w:rsid w:val="00642E7E"/>
    <w:rsid w:val="00643384"/>
    <w:rsid w:val="00643E5A"/>
    <w:rsid w:val="006440DE"/>
    <w:rsid w:val="006449F5"/>
    <w:rsid w:val="0064564C"/>
    <w:rsid w:val="00645B59"/>
    <w:rsid w:val="006514F0"/>
    <w:rsid w:val="006545A8"/>
    <w:rsid w:val="006545BF"/>
    <w:rsid w:val="006545C2"/>
    <w:rsid w:val="00657010"/>
    <w:rsid w:val="00663ACD"/>
    <w:rsid w:val="00666969"/>
    <w:rsid w:val="00667081"/>
    <w:rsid w:val="0067082B"/>
    <w:rsid w:val="00672315"/>
    <w:rsid w:val="00672CAC"/>
    <w:rsid w:val="00673745"/>
    <w:rsid w:val="00673B96"/>
    <w:rsid w:val="00675AD5"/>
    <w:rsid w:val="0067618B"/>
    <w:rsid w:val="00677333"/>
    <w:rsid w:val="006777F5"/>
    <w:rsid w:val="00680409"/>
    <w:rsid w:val="00680DD1"/>
    <w:rsid w:val="0068285E"/>
    <w:rsid w:val="006852AB"/>
    <w:rsid w:val="00685A84"/>
    <w:rsid w:val="0068634B"/>
    <w:rsid w:val="00686814"/>
    <w:rsid w:val="006871C3"/>
    <w:rsid w:val="00687478"/>
    <w:rsid w:val="0069560B"/>
    <w:rsid w:val="00695FF1"/>
    <w:rsid w:val="00696822"/>
    <w:rsid w:val="006968C4"/>
    <w:rsid w:val="00697AB1"/>
    <w:rsid w:val="006A0A9B"/>
    <w:rsid w:val="006A10B4"/>
    <w:rsid w:val="006A20BF"/>
    <w:rsid w:val="006A45B2"/>
    <w:rsid w:val="006A4986"/>
    <w:rsid w:val="006A4BC0"/>
    <w:rsid w:val="006A5ED9"/>
    <w:rsid w:val="006A62AC"/>
    <w:rsid w:val="006A760F"/>
    <w:rsid w:val="006A7890"/>
    <w:rsid w:val="006B4719"/>
    <w:rsid w:val="006B4741"/>
    <w:rsid w:val="006B4D32"/>
    <w:rsid w:val="006B5572"/>
    <w:rsid w:val="006B771E"/>
    <w:rsid w:val="006B7894"/>
    <w:rsid w:val="006B7DFF"/>
    <w:rsid w:val="006C0F26"/>
    <w:rsid w:val="006C0F56"/>
    <w:rsid w:val="006C1EC5"/>
    <w:rsid w:val="006C300F"/>
    <w:rsid w:val="006C4BFB"/>
    <w:rsid w:val="006C796C"/>
    <w:rsid w:val="006D0345"/>
    <w:rsid w:val="006D06EF"/>
    <w:rsid w:val="006D25B9"/>
    <w:rsid w:val="006D26D8"/>
    <w:rsid w:val="006D282A"/>
    <w:rsid w:val="006D4300"/>
    <w:rsid w:val="006D4784"/>
    <w:rsid w:val="006D5308"/>
    <w:rsid w:val="006D5425"/>
    <w:rsid w:val="006D5601"/>
    <w:rsid w:val="006D5766"/>
    <w:rsid w:val="006E0BFC"/>
    <w:rsid w:val="006E1C10"/>
    <w:rsid w:val="006E227A"/>
    <w:rsid w:val="006E2BF7"/>
    <w:rsid w:val="006E5390"/>
    <w:rsid w:val="006E69CF"/>
    <w:rsid w:val="006E6D6B"/>
    <w:rsid w:val="006E7672"/>
    <w:rsid w:val="006E7F5F"/>
    <w:rsid w:val="006F121F"/>
    <w:rsid w:val="006F5487"/>
    <w:rsid w:val="0070140C"/>
    <w:rsid w:val="00701E70"/>
    <w:rsid w:val="00701F93"/>
    <w:rsid w:val="00703EA8"/>
    <w:rsid w:val="00703F1C"/>
    <w:rsid w:val="00705C58"/>
    <w:rsid w:val="00711B68"/>
    <w:rsid w:val="0071559A"/>
    <w:rsid w:val="00716AE3"/>
    <w:rsid w:val="00721A48"/>
    <w:rsid w:val="00725814"/>
    <w:rsid w:val="00725FE2"/>
    <w:rsid w:val="007303FA"/>
    <w:rsid w:val="0073080F"/>
    <w:rsid w:val="007310DE"/>
    <w:rsid w:val="0073269C"/>
    <w:rsid w:val="007331E7"/>
    <w:rsid w:val="00733311"/>
    <w:rsid w:val="00733EFA"/>
    <w:rsid w:val="007343CD"/>
    <w:rsid w:val="007344C1"/>
    <w:rsid w:val="007349D5"/>
    <w:rsid w:val="00736113"/>
    <w:rsid w:val="00737618"/>
    <w:rsid w:val="00740678"/>
    <w:rsid w:val="00740A39"/>
    <w:rsid w:val="00741B3F"/>
    <w:rsid w:val="00742728"/>
    <w:rsid w:val="00742E2B"/>
    <w:rsid w:val="0074415B"/>
    <w:rsid w:val="00745533"/>
    <w:rsid w:val="00745CEC"/>
    <w:rsid w:val="00747409"/>
    <w:rsid w:val="00747830"/>
    <w:rsid w:val="00747AE7"/>
    <w:rsid w:val="00750C6C"/>
    <w:rsid w:val="007510F0"/>
    <w:rsid w:val="00752785"/>
    <w:rsid w:val="00752BB9"/>
    <w:rsid w:val="00753922"/>
    <w:rsid w:val="007544CF"/>
    <w:rsid w:val="007576EF"/>
    <w:rsid w:val="00757CF1"/>
    <w:rsid w:val="007601EB"/>
    <w:rsid w:val="00761EDF"/>
    <w:rsid w:val="00764016"/>
    <w:rsid w:val="007645E7"/>
    <w:rsid w:val="00764DF2"/>
    <w:rsid w:val="00765081"/>
    <w:rsid w:val="007674D7"/>
    <w:rsid w:val="00767DFC"/>
    <w:rsid w:val="00770741"/>
    <w:rsid w:val="007711C3"/>
    <w:rsid w:val="00772202"/>
    <w:rsid w:val="00772E16"/>
    <w:rsid w:val="00774DCD"/>
    <w:rsid w:val="00776064"/>
    <w:rsid w:val="00777019"/>
    <w:rsid w:val="00777783"/>
    <w:rsid w:val="0078067C"/>
    <w:rsid w:val="00780FA4"/>
    <w:rsid w:val="00781EF8"/>
    <w:rsid w:val="0078231D"/>
    <w:rsid w:val="00782567"/>
    <w:rsid w:val="00783EF7"/>
    <w:rsid w:val="00786261"/>
    <w:rsid w:val="00790C17"/>
    <w:rsid w:val="00793F9B"/>
    <w:rsid w:val="00795B5A"/>
    <w:rsid w:val="00795C14"/>
    <w:rsid w:val="00795F4C"/>
    <w:rsid w:val="00797ED9"/>
    <w:rsid w:val="007A0551"/>
    <w:rsid w:val="007A09D9"/>
    <w:rsid w:val="007A1EB8"/>
    <w:rsid w:val="007A2153"/>
    <w:rsid w:val="007A2784"/>
    <w:rsid w:val="007A27FF"/>
    <w:rsid w:val="007A4327"/>
    <w:rsid w:val="007A4E84"/>
    <w:rsid w:val="007B09B5"/>
    <w:rsid w:val="007B4CF8"/>
    <w:rsid w:val="007B677E"/>
    <w:rsid w:val="007B766A"/>
    <w:rsid w:val="007C0D03"/>
    <w:rsid w:val="007C196F"/>
    <w:rsid w:val="007C1F0E"/>
    <w:rsid w:val="007C3251"/>
    <w:rsid w:val="007C6D4A"/>
    <w:rsid w:val="007C6EB8"/>
    <w:rsid w:val="007C70E1"/>
    <w:rsid w:val="007C71DC"/>
    <w:rsid w:val="007D0E58"/>
    <w:rsid w:val="007D4355"/>
    <w:rsid w:val="007D4CC1"/>
    <w:rsid w:val="007D5932"/>
    <w:rsid w:val="007D63E4"/>
    <w:rsid w:val="007D64BB"/>
    <w:rsid w:val="007D69B8"/>
    <w:rsid w:val="007E00BD"/>
    <w:rsid w:val="007E1065"/>
    <w:rsid w:val="007E26DE"/>
    <w:rsid w:val="007E3F68"/>
    <w:rsid w:val="007E5834"/>
    <w:rsid w:val="007E7A24"/>
    <w:rsid w:val="007F08BD"/>
    <w:rsid w:val="007F0E45"/>
    <w:rsid w:val="007F1759"/>
    <w:rsid w:val="007F2407"/>
    <w:rsid w:val="007F26D1"/>
    <w:rsid w:val="007F307A"/>
    <w:rsid w:val="007F3E7C"/>
    <w:rsid w:val="0080135E"/>
    <w:rsid w:val="008033D0"/>
    <w:rsid w:val="00803CE6"/>
    <w:rsid w:val="00804725"/>
    <w:rsid w:val="008062CF"/>
    <w:rsid w:val="008066BB"/>
    <w:rsid w:val="008072E7"/>
    <w:rsid w:val="00807E2B"/>
    <w:rsid w:val="008116BB"/>
    <w:rsid w:val="00812733"/>
    <w:rsid w:val="00813CDF"/>
    <w:rsid w:val="00813CE3"/>
    <w:rsid w:val="00815087"/>
    <w:rsid w:val="008152DA"/>
    <w:rsid w:val="00815C4B"/>
    <w:rsid w:val="00817E65"/>
    <w:rsid w:val="00821235"/>
    <w:rsid w:val="00821A68"/>
    <w:rsid w:val="00823282"/>
    <w:rsid w:val="00823BD3"/>
    <w:rsid w:val="00824FB0"/>
    <w:rsid w:val="00825C6F"/>
    <w:rsid w:val="00826D4D"/>
    <w:rsid w:val="008273B2"/>
    <w:rsid w:val="0082756E"/>
    <w:rsid w:val="00827A97"/>
    <w:rsid w:val="00830297"/>
    <w:rsid w:val="008312F3"/>
    <w:rsid w:val="0083169F"/>
    <w:rsid w:val="00831E9A"/>
    <w:rsid w:val="0083657C"/>
    <w:rsid w:val="00840169"/>
    <w:rsid w:val="0084470D"/>
    <w:rsid w:val="008454E2"/>
    <w:rsid w:val="008457C5"/>
    <w:rsid w:val="0084623D"/>
    <w:rsid w:val="008464A3"/>
    <w:rsid w:val="008501D0"/>
    <w:rsid w:val="008524F7"/>
    <w:rsid w:val="00852B29"/>
    <w:rsid w:val="00852DE4"/>
    <w:rsid w:val="008536A7"/>
    <w:rsid w:val="0085406B"/>
    <w:rsid w:val="008542E1"/>
    <w:rsid w:val="00857DD1"/>
    <w:rsid w:val="0086080A"/>
    <w:rsid w:val="008608F2"/>
    <w:rsid w:val="00865793"/>
    <w:rsid w:val="00866095"/>
    <w:rsid w:val="00866208"/>
    <w:rsid w:val="008719D2"/>
    <w:rsid w:val="00871DBA"/>
    <w:rsid w:val="008723F8"/>
    <w:rsid w:val="00872E6D"/>
    <w:rsid w:val="00873BBA"/>
    <w:rsid w:val="00874296"/>
    <w:rsid w:val="00874481"/>
    <w:rsid w:val="00874D1F"/>
    <w:rsid w:val="008757E6"/>
    <w:rsid w:val="00876C19"/>
    <w:rsid w:val="00877482"/>
    <w:rsid w:val="008826D1"/>
    <w:rsid w:val="00882716"/>
    <w:rsid w:val="00882ABB"/>
    <w:rsid w:val="00883A53"/>
    <w:rsid w:val="008872F5"/>
    <w:rsid w:val="00887F84"/>
    <w:rsid w:val="008920BB"/>
    <w:rsid w:val="0089621C"/>
    <w:rsid w:val="008A0F21"/>
    <w:rsid w:val="008A10B3"/>
    <w:rsid w:val="008A1B07"/>
    <w:rsid w:val="008A2604"/>
    <w:rsid w:val="008A3A4A"/>
    <w:rsid w:val="008A7515"/>
    <w:rsid w:val="008A7659"/>
    <w:rsid w:val="008B0658"/>
    <w:rsid w:val="008B35D1"/>
    <w:rsid w:val="008B4D81"/>
    <w:rsid w:val="008B5B3D"/>
    <w:rsid w:val="008B5FFD"/>
    <w:rsid w:val="008B6135"/>
    <w:rsid w:val="008B61EA"/>
    <w:rsid w:val="008B66EF"/>
    <w:rsid w:val="008B7434"/>
    <w:rsid w:val="008C03CE"/>
    <w:rsid w:val="008C2672"/>
    <w:rsid w:val="008C480E"/>
    <w:rsid w:val="008C57A1"/>
    <w:rsid w:val="008C62B2"/>
    <w:rsid w:val="008C6378"/>
    <w:rsid w:val="008C7859"/>
    <w:rsid w:val="008D2F5A"/>
    <w:rsid w:val="008D3528"/>
    <w:rsid w:val="008D3848"/>
    <w:rsid w:val="008D3ADD"/>
    <w:rsid w:val="008D55DE"/>
    <w:rsid w:val="008D701A"/>
    <w:rsid w:val="008E16C6"/>
    <w:rsid w:val="008E2756"/>
    <w:rsid w:val="008E3169"/>
    <w:rsid w:val="008E44A0"/>
    <w:rsid w:val="008E50D5"/>
    <w:rsid w:val="008E7798"/>
    <w:rsid w:val="008E79B6"/>
    <w:rsid w:val="008E7A00"/>
    <w:rsid w:val="008E7D72"/>
    <w:rsid w:val="008F1D1D"/>
    <w:rsid w:val="008F56C4"/>
    <w:rsid w:val="008F604D"/>
    <w:rsid w:val="008F6826"/>
    <w:rsid w:val="008F6DB7"/>
    <w:rsid w:val="0090009B"/>
    <w:rsid w:val="00900640"/>
    <w:rsid w:val="0090128B"/>
    <w:rsid w:val="0090147E"/>
    <w:rsid w:val="0090407D"/>
    <w:rsid w:val="0090533B"/>
    <w:rsid w:val="00905FF6"/>
    <w:rsid w:val="009101DC"/>
    <w:rsid w:val="00915AB8"/>
    <w:rsid w:val="00917134"/>
    <w:rsid w:val="009176FB"/>
    <w:rsid w:val="00921847"/>
    <w:rsid w:val="00922810"/>
    <w:rsid w:val="00924D31"/>
    <w:rsid w:val="009304DA"/>
    <w:rsid w:val="00933F6C"/>
    <w:rsid w:val="009351E6"/>
    <w:rsid w:val="009355E0"/>
    <w:rsid w:val="0093617D"/>
    <w:rsid w:val="00937090"/>
    <w:rsid w:val="0093740A"/>
    <w:rsid w:val="0093795A"/>
    <w:rsid w:val="009407B7"/>
    <w:rsid w:val="00940BEB"/>
    <w:rsid w:val="00941A2D"/>
    <w:rsid w:val="00941EE2"/>
    <w:rsid w:val="00942C6B"/>
    <w:rsid w:val="00942E33"/>
    <w:rsid w:val="00943E8E"/>
    <w:rsid w:val="00943F5A"/>
    <w:rsid w:val="009445DF"/>
    <w:rsid w:val="00944CB3"/>
    <w:rsid w:val="00945128"/>
    <w:rsid w:val="00945A4D"/>
    <w:rsid w:val="00947660"/>
    <w:rsid w:val="00950092"/>
    <w:rsid w:val="009509E3"/>
    <w:rsid w:val="00950DCF"/>
    <w:rsid w:val="009542F7"/>
    <w:rsid w:val="00954AF8"/>
    <w:rsid w:val="00954C5D"/>
    <w:rsid w:val="00956516"/>
    <w:rsid w:val="009578D9"/>
    <w:rsid w:val="00960F72"/>
    <w:rsid w:val="00963A2D"/>
    <w:rsid w:val="00963E11"/>
    <w:rsid w:val="009650D9"/>
    <w:rsid w:val="0096520C"/>
    <w:rsid w:val="009662DB"/>
    <w:rsid w:val="00970B15"/>
    <w:rsid w:val="00972C77"/>
    <w:rsid w:val="00973247"/>
    <w:rsid w:val="00973A83"/>
    <w:rsid w:val="00973AB6"/>
    <w:rsid w:val="00974BC1"/>
    <w:rsid w:val="00980995"/>
    <w:rsid w:val="00980E1E"/>
    <w:rsid w:val="0098116A"/>
    <w:rsid w:val="0098206C"/>
    <w:rsid w:val="00982F1B"/>
    <w:rsid w:val="00990104"/>
    <w:rsid w:val="00993C25"/>
    <w:rsid w:val="009A0A85"/>
    <w:rsid w:val="009A2BB2"/>
    <w:rsid w:val="009A31AC"/>
    <w:rsid w:val="009A440D"/>
    <w:rsid w:val="009A560B"/>
    <w:rsid w:val="009A7278"/>
    <w:rsid w:val="009B03A2"/>
    <w:rsid w:val="009B3F83"/>
    <w:rsid w:val="009B5F8F"/>
    <w:rsid w:val="009C7BC8"/>
    <w:rsid w:val="009D2A71"/>
    <w:rsid w:val="009D3117"/>
    <w:rsid w:val="009D3449"/>
    <w:rsid w:val="009D3E8C"/>
    <w:rsid w:val="009D52DA"/>
    <w:rsid w:val="009D6A53"/>
    <w:rsid w:val="009D76DB"/>
    <w:rsid w:val="009D7D25"/>
    <w:rsid w:val="009E0494"/>
    <w:rsid w:val="009E0511"/>
    <w:rsid w:val="009E052E"/>
    <w:rsid w:val="009E1995"/>
    <w:rsid w:val="009E1BE1"/>
    <w:rsid w:val="009E3788"/>
    <w:rsid w:val="009E3A8D"/>
    <w:rsid w:val="009E4235"/>
    <w:rsid w:val="009E69AD"/>
    <w:rsid w:val="009E7494"/>
    <w:rsid w:val="009F0E2A"/>
    <w:rsid w:val="009F1FF4"/>
    <w:rsid w:val="009F37DD"/>
    <w:rsid w:val="009F423F"/>
    <w:rsid w:val="009F4E01"/>
    <w:rsid w:val="009F6BF3"/>
    <w:rsid w:val="009F7206"/>
    <w:rsid w:val="009F7ED4"/>
    <w:rsid w:val="00A003E3"/>
    <w:rsid w:val="00A01390"/>
    <w:rsid w:val="00A01E95"/>
    <w:rsid w:val="00A02126"/>
    <w:rsid w:val="00A02811"/>
    <w:rsid w:val="00A048EC"/>
    <w:rsid w:val="00A04A2C"/>
    <w:rsid w:val="00A06721"/>
    <w:rsid w:val="00A1036E"/>
    <w:rsid w:val="00A10777"/>
    <w:rsid w:val="00A16D96"/>
    <w:rsid w:val="00A176A7"/>
    <w:rsid w:val="00A21A95"/>
    <w:rsid w:val="00A21D2C"/>
    <w:rsid w:val="00A2284F"/>
    <w:rsid w:val="00A25830"/>
    <w:rsid w:val="00A2659A"/>
    <w:rsid w:val="00A26957"/>
    <w:rsid w:val="00A26AA6"/>
    <w:rsid w:val="00A278DE"/>
    <w:rsid w:val="00A31A36"/>
    <w:rsid w:val="00A31D74"/>
    <w:rsid w:val="00A3377F"/>
    <w:rsid w:val="00A33F35"/>
    <w:rsid w:val="00A3421E"/>
    <w:rsid w:val="00A36458"/>
    <w:rsid w:val="00A371C2"/>
    <w:rsid w:val="00A37326"/>
    <w:rsid w:val="00A40900"/>
    <w:rsid w:val="00A40F48"/>
    <w:rsid w:val="00A40F8B"/>
    <w:rsid w:val="00A4102A"/>
    <w:rsid w:val="00A4372F"/>
    <w:rsid w:val="00A44801"/>
    <w:rsid w:val="00A45377"/>
    <w:rsid w:val="00A45850"/>
    <w:rsid w:val="00A458B3"/>
    <w:rsid w:val="00A4640B"/>
    <w:rsid w:val="00A47CFA"/>
    <w:rsid w:val="00A501A8"/>
    <w:rsid w:val="00A51BFC"/>
    <w:rsid w:val="00A535AE"/>
    <w:rsid w:val="00A542AA"/>
    <w:rsid w:val="00A5445F"/>
    <w:rsid w:val="00A54DEE"/>
    <w:rsid w:val="00A55169"/>
    <w:rsid w:val="00A562F5"/>
    <w:rsid w:val="00A564FF"/>
    <w:rsid w:val="00A57DD9"/>
    <w:rsid w:val="00A610DD"/>
    <w:rsid w:val="00A62B00"/>
    <w:rsid w:val="00A62C50"/>
    <w:rsid w:val="00A63AB0"/>
    <w:rsid w:val="00A70E34"/>
    <w:rsid w:val="00A723C1"/>
    <w:rsid w:val="00A72822"/>
    <w:rsid w:val="00A73613"/>
    <w:rsid w:val="00A7437B"/>
    <w:rsid w:val="00A746A0"/>
    <w:rsid w:val="00A76122"/>
    <w:rsid w:val="00A76265"/>
    <w:rsid w:val="00A770D5"/>
    <w:rsid w:val="00A773FA"/>
    <w:rsid w:val="00A80D19"/>
    <w:rsid w:val="00A81050"/>
    <w:rsid w:val="00A82406"/>
    <w:rsid w:val="00A83053"/>
    <w:rsid w:val="00A84C2A"/>
    <w:rsid w:val="00A93482"/>
    <w:rsid w:val="00A9635E"/>
    <w:rsid w:val="00A963FC"/>
    <w:rsid w:val="00A978CD"/>
    <w:rsid w:val="00A97ED1"/>
    <w:rsid w:val="00AA018E"/>
    <w:rsid w:val="00AA11CC"/>
    <w:rsid w:val="00AA3B8E"/>
    <w:rsid w:val="00AA43C1"/>
    <w:rsid w:val="00AA6E2B"/>
    <w:rsid w:val="00AB08AA"/>
    <w:rsid w:val="00AB0E0E"/>
    <w:rsid w:val="00AB14A7"/>
    <w:rsid w:val="00AB2B49"/>
    <w:rsid w:val="00AB3AB2"/>
    <w:rsid w:val="00AB602E"/>
    <w:rsid w:val="00AB6597"/>
    <w:rsid w:val="00AB65C8"/>
    <w:rsid w:val="00AC1465"/>
    <w:rsid w:val="00AC4422"/>
    <w:rsid w:val="00AD062E"/>
    <w:rsid w:val="00AD2959"/>
    <w:rsid w:val="00AD2A93"/>
    <w:rsid w:val="00AD4A45"/>
    <w:rsid w:val="00AD5F98"/>
    <w:rsid w:val="00AD66C4"/>
    <w:rsid w:val="00AD77CA"/>
    <w:rsid w:val="00AE04A3"/>
    <w:rsid w:val="00AE0FF9"/>
    <w:rsid w:val="00AE3BE1"/>
    <w:rsid w:val="00AE68A2"/>
    <w:rsid w:val="00AE759A"/>
    <w:rsid w:val="00AE7D5E"/>
    <w:rsid w:val="00AF0660"/>
    <w:rsid w:val="00AF09DC"/>
    <w:rsid w:val="00AF4A4A"/>
    <w:rsid w:val="00AF5C99"/>
    <w:rsid w:val="00AF5F29"/>
    <w:rsid w:val="00AF6483"/>
    <w:rsid w:val="00AF7840"/>
    <w:rsid w:val="00B006A7"/>
    <w:rsid w:val="00B01F12"/>
    <w:rsid w:val="00B05F21"/>
    <w:rsid w:val="00B06D4C"/>
    <w:rsid w:val="00B06EDA"/>
    <w:rsid w:val="00B07A1B"/>
    <w:rsid w:val="00B1070C"/>
    <w:rsid w:val="00B10E2B"/>
    <w:rsid w:val="00B11E8E"/>
    <w:rsid w:val="00B12312"/>
    <w:rsid w:val="00B13006"/>
    <w:rsid w:val="00B142A4"/>
    <w:rsid w:val="00B14D3E"/>
    <w:rsid w:val="00B14D9D"/>
    <w:rsid w:val="00B15C1A"/>
    <w:rsid w:val="00B1771B"/>
    <w:rsid w:val="00B17C88"/>
    <w:rsid w:val="00B20064"/>
    <w:rsid w:val="00B222D5"/>
    <w:rsid w:val="00B22CDA"/>
    <w:rsid w:val="00B241B4"/>
    <w:rsid w:val="00B249EF"/>
    <w:rsid w:val="00B25083"/>
    <w:rsid w:val="00B251AB"/>
    <w:rsid w:val="00B253B2"/>
    <w:rsid w:val="00B2555A"/>
    <w:rsid w:val="00B25619"/>
    <w:rsid w:val="00B2587E"/>
    <w:rsid w:val="00B25B33"/>
    <w:rsid w:val="00B30A8A"/>
    <w:rsid w:val="00B3143B"/>
    <w:rsid w:val="00B32F0B"/>
    <w:rsid w:val="00B33C22"/>
    <w:rsid w:val="00B3442F"/>
    <w:rsid w:val="00B37505"/>
    <w:rsid w:val="00B37BE8"/>
    <w:rsid w:val="00B41D62"/>
    <w:rsid w:val="00B445CB"/>
    <w:rsid w:val="00B47F97"/>
    <w:rsid w:val="00B50598"/>
    <w:rsid w:val="00B50BF4"/>
    <w:rsid w:val="00B51189"/>
    <w:rsid w:val="00B52EC4"/>
    <w:rsid w:val="00B57093"/>
    <w:rsid w:val="00B57C07"/>
    <w:rsid w:val="00B61F84"/>
    <w:rsid w:val="00B62BE7"/>
    <w:rsid w:val="00B636F0"/>
    <w:rsid w:val="00B748CE"/>
    <w:rsid w:val="00B7523F"/>
    <w:rsid w:val="00B7550D"/>
    <w:rsid w:val="00B761AC"/>
    <w:rsid w:val="00B76ACA"/>
    <w:rsid w:val="00B808E0"/>
    <w:rsid w:val="00B8309A"/>
    <w:rsid w:val="00B839C0"/>
    <w:rsid w:val="00B83EF7"/>
    <w:rsid w:val="00B857D8"/>
    <w:rsid w:val="00B86136"/>
    <w:rsid w:val="00B86424"/>
    <w:rsid w:val="00B86A84"/>
    <w:rsid w:val="00B87000"/>
    <w:rsid w:val="00B87311"/>
    <w:rsid w:val="00B9024C"/>
    <w:rsid w:val="00B90D21"/>
    <w:rsid w:val="00B918E2"/>
    <w:rsid w:val="00B943E7"/>
    <w:rsid w:val="00B974DE"/>
    <w:rsid w:val="00BA01C6"/>
    <w:rsid w:val="00BA03EE"/>
    <w:rsid w:val="00BA07CE"/>
    <w:rsid w:val="00BA1644"/>
    <w:rsid w:val="00BA40D2"/>
    <w:rsid w:val="00BB1114"/>
    <w:rsid w:val="00BB1B6E"/>
    <w:rsid w:val="00BB2C2D"/>
    <w:rsid w:val="00BB2ED6"/>
    <w:rsid w:val="00BB3347"/>
    <w:rsid w:val="00BB6088"/>
    <w:rsid w:val="00BB6EA6"/>
    <w:rsid w:val="00BC008E"/>
    <w:rsid w:val="00BC0DDA"/>
    <w:rsid w:val="00BC222B"/>
    <w:rsid w:val="00BC3C60"/>
    <w:rsid w:val="00BC45FE"/>
    <w:rsid w:val="00BC5479"/>
    <w:rsid w:val="00BC5642"/>
    <w:rsid w:val="00BC5A34"/>
    <w:rsid w:val="00BD117E"/>
    <w:rsid w:val="00BD12DB"/>
    <w:rsid w:val="00BD144D"/>
    <w:rsid w:val="00BD1757"/>
    <w:rsid w:val="00BD20BD"/>
    <w:rsid w:val="00BD2F28"/>
    <w:rsid w:val="00BD3FA9"/>
    <w:rsid w:val="00BD4AE6"/>
    <w:rsid w:val="00BD5CB8"/>
    <w:rsid w:val="00BD67D0"/>
    <w:rsid w:val="00BD79CC"/>
    <w:rsid w:val="00BE0002"/>
    <w:rsid w:val="00BE4C41"/>
    <w:rsid w:val="00BE58C5"/>
    <w:rsid w:val="00BE5ED3"/>
    <w:rsid w:val="00BE67E1"/>
    <w:rsid w:val="00BF18E4"/>
    <w:rsid w:val="00BF1DB1"/>
    <w:rsid w:val="00BF27F5"/>
    <w:rsid w:val="00BF44E2"/>
    <w:rsid w:val="00BF46C5"/>
    <w:rsid w:val="00BF5811"/>
    <w:rsid w:val="00BF69B7"/>
    <w:rsid w:val="00C0058C"/>
    <w:rsid w:val="00C00BC2"/>
    <w:rsid w:val="00C00F39"/>
    <w:rsid w:val="00C01514"/>
    <w:rsid w:val="00C02D53"/>
    <w:rsid w:val="00C05BD9"/>
    <w:rsid w:val="00C07994"/>
    <w:rsid w:val="00C10063"/>
    <w:rsid w:val="00C1008F"/>
    <w:rsid w:val="00C11997"/>
    <w:rsid w:val="00C119F1"/>
    <w:rsid w:val="00C12189"/>
    <w:rsid w:val="00C1269B"/>
    <w:rsid w:val="00C131FF"/>
    <w:rsid w:val="00C13E07"/>
    <w:rsid w:val="00C13F40"/>
    <w:rsid w:val="00C1448A"/>
    <w:rsid w:val="00C20538"/>
    <w:rsid w:val="00C216E6"/>
    <w:rsid w:val="00C2324D"/>
    <w:rsid w:val="00C234AC"/>
    <w:rsid w:val="00C254A1"/>
    <w:rsid w:val="00C3081F"/>
    <w:rsid w:val="00C31F81"/>
    <w:rsid w:val="00C33E35"/>
    <w:rsid w:val="00C33ECE"/>
    <w:rsid w:val="00C34AE4"/>
    <w:rsid w:val="00C37690"/>
    <w:rsid w:val="00C376BE"/>
    <w:rsid w:val="00C40E4E"/>
    <w:rsid w:val="00C40F5A"/>
    <w:rsid w:val="00C41C7B"/>
    <w:rsid w:val="00C41CCF"/>
    <w:rsid w:val="00C43CF4"/>
    <w:rsid w:val="00C461F1"/>
    <w:rsid w:val="00C477C2"/>
    <w:rsid w:val="00C501CB"/>
    <w:rsid w:val="00C51A60"/>
    <w:rsid w:val="00C51C58"/>
    <w:rsid w:val="00C53798"/>
    <w:rsid w:val="00C53D57"/>
    <w:rsid w:val="00C5495C"/>
    <w:rsid w:val="00C62563"/>
    <w:rsid w:val="00C63072"/>
    <w:rsid w:val="00C641D7"/>
    <w:rsid w:val="00C6522D"/>
    <w:rsid w:val="00C657E6"/>
    <w:rsid w:val="00C6707A"/>
    <w:rsid w:val="00C67AE4"/>
    <w:rsid w:val="00C67BCE"/>
    <w:rsid w:val="00C70684"/>
    <w:rsid w:val="00C70947"/>
    <w:rsid w:val="00C71901"/>
    <w:rsid w:val="00C71EC4"/>
    <w:rsid w:val="00C7334A"/>
    <w:rsid w:val="00C73A78"/>
    <w:rsid w:val="00C744ED"/>
    <w:rsid w:val="00C766FE"/>
    <w:rsid w:val="00C77058"/>
    <w:rsid w:val="00C77609"/>
    <w:rsid w:val="00C80387"/>
    <w:rsid w:val="00C8159F"/>
    <w:rsid w:val="00C81C94"/>
    <w:rsid w:val="00C826B6"/>
    <w:rsid w:val="00C82845"/>
    <w:rsid w:val="00C82A5F"/>
    <w:rsid w:val="00C82D07"/>
    <w:rsid w:val="00C84DD9"/>
    <w:rsid w:val="00C858C2"/>
    <w:rsid w:val="00C86D05"/>
    <w:rsid w:val="00C87B8A"/>
    <w:rsid w:val="00C902A4"/>
    <w:rsid w:val="00C90852"/>
    <w:rsid w:val="00C92B28"/>
    <w:rsid w:val="00C92F72"/>
    <w:rsid w:val="00C9342A"/>
    <w:rsid w:val="00C93A88"/>
    <w:rsid w:val="00C94552"/>
    <w:rsid w:val="00CA107B"/>
    <w:rsid w:val="00CA271E"/>
    <w:rsid w:val="00CA3FCD"/>
    <w:rsid w:val="00CA5FE3"/>
    <w:rsid w:val="00CA757F"/>
    <w:rsid w:val="00CB1E57"/>
    <w:rsid w:val="00CB2F77"/>
    <w:rsid w:val="00CB2FD2"/>
    <w:rsid w:val="00CC1728"/>
    <w:rsid w:val="00CC228E"/>
    <w:rsid w:val="00CC3842"/>
    <w:rsid w:val="00CC4FF1"/>
    <w:rsid w:val="00CC52B1"/>
    <w:rsid w:val="00CC5F40"/>
    <w:rsid w:val="00CC6830"/>
    <w:rsid w:val="00CC7919"/>
    <w:rsid w:val="00CD0AFC"/>
    <w:rsid w:val="00CD2171"/>
    <w:rsid w:val="00CD28BC"/>
    <w:rsid w:val="00CD36DB"/>
    <w:rsid w:val="00CD41AC"/>
    <w:rsid w:val="00CD424A"/>
    <w:rsid w:val="00CD44B5"/>
    <w:rsid w:val="00CD454C"/>
    <w:rsid w:val="00CD48AB"/>
    <w:rsid w:val="00CD4B5D"/>
    <w:rsid w:val="00CD63D1"/>
    <w:rsid w:val="00CD67C3"/>
    <w:rsid w:val="00CD7F6B"/>
    <w:rsid w:val="00CE03A4"/>
    <w:rsid w:val="00CE1916"/>
    <w:rsid w:val="00CE282F"/>
    <w:rsid w:val="00CE2B07"/>
    <w:rsid w:val="00CE2FAA"/>
    <w:rsid w:val="00CE2FB7"/>
    <w:rsid w:val="00CE4431"/>
    <w:rsid w:val="00CE4AD9"/>
    <w:rsid w:val="00CE4C6D"/>
    <w:rsid w:val="00CE5847"/>
    <w:rsid w:val="00CE5961"/>
    <w:rsid w:val="00CE5CC8"/>
    <w:rsid w:val="00CE61C0"/>
    <w:rsid w:val="00CE6EC2"/>
    <w:rsid w:val="00CE7A48"/>
    <w:rsid w:val="00CF01A9"/>
    <w:rsid w:val="00CF0595"/>
    <w:rsid w:val="00CF0768"/>
    <w:rsid w:val="00CF2529"/>
    <w:rsid w:val="00CF3432"/>
    <w:rsid w:val="00CF62BD"/>
    <w:rsid w:val="00CF6A0A"/>
    <w:rsid w:val="00CF6F4F"/>
    <w:rsid w:val="00CF7F4C"/>
    <w:rsid w:val="00D02B83"/>
    <w:rsid w:val="00D03DFC"/>
    <w:rsid w:val="00D0478F"/>
    <w:rsid w:val="00D04B8D"/>
    <w:rsid w:val="00D052F9"/>
    <w:rsid w:val="00D05B5A"/>
    <w:rsid w:val="00D060ED"/>
    <w:rsid w:val="00D0644E"/>
    <w:rsid w:val="00D072E9"/>
    <w:rsid w:val="00D1086C"/>
    <w:rsid w:val="00D109C9"/>
    <w:rsid w:val="00D116CE"/>
    <w:rsid w:val="00D1330E"/>
    <w:rsid w:val="00D14895"/>
    <w:rsid w:val="00D14898"/>
    <w:rsid w:val="00D14A9F"/>
    <w:rsid w:val="00D1614D"/>
    <w:rsid w:val="00D168BE"/>
    <w:rsid w:val="00D16ECE"/>
    <w:rsid w:val="00D17FD2"/>
    <w:rsid w:val="00D2001F"/>
    <w:rsid w:val="00D20418"/>
    <w:rsid w:val="00D20D31"/>
    <w:rsid w:val="00D223BF"/>
    <w:rsid w:val="00D23707"/>
    <w:rsid w:val="00D23BCC"/>
    <w:rsid w:val="00D267F8"/>
    <w:rsid w:val="00D276E7"/>
    <w:rsid w:val="00D30926"/>
    <w:rsid w:val="00D33B88"/>
    <w:rsid w:val="00D3505F"/>
    <w:rsid w:val="00D373E5"/>
    <w:rsid w:val="00D40194"/>
    <w:rsid w:val="00D40C09"/>
    <w:rsid w:val="00D40DAB"/>
    <w:rsid w:val="00D4291E"/>
    <w:rsid w:val="00D43124"/>
    <w:rsid w:val="00D43AB4"/>
    <w:rsid w:val="00D46A81"/>
    <w:rsid w:val="00D47D9E"/>
    <w:rsid w:val="00D54CD4"/>
    <w:rsid w:val="00D55513"/>
    <w:rsid w:val="00D561DD"/>
    <w:rsid w:val="00D57AA6"/>
    <w:rsid w:val="00D6024D"/>
    <w:rsid w:val="00D602A0"/>
    <w:rsid w:val="00D60912"/>
    <w:rsid w:val="00D62159"/>
    <w:rsid w:val="00D64870"/>
    <w:rsid w:val="00D65812"/>
    <w:rsid w:val="00D662CF"/>
    <w:rsid w:val="00D66BDA"/>
    <w:rsid w:val="00D67D9F"/>
    <w:rsid w:val="00D72EF3"/>
    <w:rsid w:val="00D74D88"/>
    <w:rsid w:val="00D7573C"/>
    <w:rsid w:val="00D76386"/>
    <w:rsid w:val="00D77490"/>
    <w:rsid w:val="00D77512"/>
    <w:rsid w:val="00D778CE"/>
    <w:rsid w:val="00D80A7F"/>
    <w:rsid w:val="00D81A7F"/>
    <w:rsid w:val="00D81B3E"/>
    <w:rsid w:val="00D829D3"/>
    <w:rsid w:val="00D8321E"/>
    <w:rsid w:val="00D842B7"/>
    <w:rsid w:val="00D8462A"/>
    <w:rsid w:val="00D84AD7"/>
    <w:rsid w:val="00D85446"/>
    <w:rsid w:val="00D86DEA"/>
    <w:rsid w:val="00D87062"/>
    <w:rsid w:val="00D87813"/>
    <w:rsid w:val="00D90694"/>
    <w:rsid w:val="00D90E59"/>
    <w:rsid w:val="00D90FF1"/>
    <w:rsid w:val="00D92B80"/>
    <w:rsid w:val="00D9451B"/>
    <w:rsid w:val="00D953A9"/>
    <w:rsid w:val="00D95A16"/>
    <w:rsid w:val="00D9654D"/>
    <w:rsid w:val="00D966EE"/>
    <w:rsid w:val="00D96DE1"/>
    <w:rsid w:val="00DA0B7D"/>
    <w:rsid w:val="00DA3DA2"/>
    <w:rsid w:val="00DA3EE0"/>
    <w:rsid w:val="00DA404B"/>
    <w:rsid w:val="00DA44CB"/>
    <w:rsid w:val="00DA50CF"/>
    <w:rsid w:val="00DA51FD"/>
    <w:rsid w:val="00DA532C"/>
    <w:rsid w:val="00DA6FC6"/>
    <w:rsid w:val="00DA7BFE"/>
    <w:rsid w:val="00DB0270"/>
    <w:rsid w:val="00DB07C5"/>
    <w:rsid w:val="00DB0A04"/>
    <w:rsid w:val="00DB19C1"/>
    <w:rsid w:val="00DB39AB"/>
    <w:rsid w:val="00DB3C6C"/>
    <w:rsid w:val="00DB3F09"/>
    <w:rsid w:val="00DB45A6"/>
    <w:rsid w:val="00DB45C1"/>
    <w:rsid w:val="00DB5CC3"/>
    <w:rsid w:val="00DB6319"/>
    <w:rsid w:val="00DB74D2"/>
    <w:rsid w:val="00DC2797"/>
    <w:rsid w:val="00DC4049"/>
    <w:rsid w:val="00DC56A0"/>
    <w:rsid w:val="00DC5B7F"/>
    <w:rsid w:val="00DC6395"/>
    <w:rsid w:val="00DC6AA1"/>
    <w:rsid w:val="00DC6F72"/>
    <w:rsid w:val="00DC6F95"/>
    <w:rsid w:val="00DC73DB"/>
    <w:rsid w:val="00DD1A52"/>
    <w:rsid w:val="00DD1F42"/>
    <w:rsid w:val="00DD20DA"/>
    <w:rsid w:val="00DD35E4"/>
    <w:rsid w:val="00DD62B4"/>
    <w:rsid w:val="00DD6A0B"/>
    <w:rsid w:val="00DD748D"/>
    <w:rsid w:val="00DE1064"/>
    <w:rsid w:val="00DE18EA"/>
    <w:rsid w:val="00DE2BD8"/>
    <w:rsid w:val="00DE3138"/>
    <w:rsid w:val="00DE4546"/>
    <w:rsid w:val="00DE54E3"/>
    <w:rsid w:val="00DE56FA"/>
    <w:rsid w:val="00DF10AB"/>
    <w:rsid w:val="00DF201B"/>
    <w:rsid w:val="00DF2763"/>
    <w:rsid w:val="00DF3ECE"/>
    <w:rsid w:val="00DF4681"/>
    <w:rsid w:val="00DF5659"/>
    <w:rsid w:val="00E01BF8"/>
    <w:rsid w:val="00E0201E"/>
    <w:rsid w:val="00E0257F"/>
    <w:rsid w:val="00E02CBF"/>
    <w:rsid w:val="00E031A1"/>
    <w:rsid w:val="00E04DC4"/>
    <w:rsid w:val="00E05CC7"/>
    <w:rsid w:val="00E07979"/>
    <w:rsid w:val="00E10948"/>
    <w:rsid w:val="00E112B4"/>
    <w:rsid w:val="00E11D0C"/>
    <w:rsid w:val="00E12017"/>
    <w:rsid w:val="00E12901"/>
    <w:rsid w:val="00E12AC0"/>
    <w:rsid w:val="00E12D7A"/>
    <w:rsid w:val="00E13D13"/>
    <w:rsid w:val="00E14656"/>
    <w:rsid w:val="00E146F4"/>
    <w:rsid w:val="00E151EA"/>
    <w:rsid w:val="00E15E61"/>
    <w:rsid w:val="00E163CE"/>
    <w:rsid w:val="00E16C86"/>
    <w:rsid w:val="00E1749F"/>
    <w:rsid w:val="00E17734"/>
    <w:rsid w:val="00E21526"/>
    <w:rsid w:val="00E21DBF"/>
    <w:rsid w:val="00E22126"/>
    <w:rsid w:val="00E2333E"/>
    <w:rsid w:val="00E23A5B"/>
    <w:rsid w:val="00E24A05"/>
    <w:rsid w:val="00E24C61"/>
    <w:rsid w:val="00E24DAE"/>
    <w:rsid w:val="00E25B43"/>
    <w:rsid w:val="00E2715D"/>
    <w:rsid w:val="00E277C4"/>
    <w:rsid w:val="00E27E2D"/>
    <w:rsid w:val="00E31006"/>
    <w:rsid w:val="00E33174"/>
    <w:rsid w:val="00E335C3"/>
    <w:rsid w:val="00E3360C"/>
    <w:rsid w:val="00E35323"/>
    <w:rsid w:val="00E36A82"/>
    <w:rsid w:val="00E36CC9"/>
    <w:rsid w:val="00E37F5F"/>
    <w:rsid w:val="00E40064"/>
    <w:rsid w:val="00E400AE"/>
    <w:rsid w:val="00E40F95"/>
    <w:rsid w:val="00E418CD"/>
    <w:rsid w:val="00E41F6A"/>
    <w:rsid w:val="00E463AE"/>
    <w:rsid w:val="00E5091B"/>
    <w:rsid w:val="00E549F9"/>
    <w:rsid w:val="00E5604F"/>
    <w:rsid w:val="00E60999"/>
    <w:rsid w:val="00E618A6"/>
    <w:rsid w:val="00E61F02"/>
    <w:rsid w:val="00E62040"/>
    <w:rsid w:val="00E6206D"/>
    <w:rsid w:val="00E62F09"/>
    <w:rsid w:val="00E63282"/>
    <w:rsid w:val="00E6352F"/>
    <w:rsid w:val="00E63798"/>
    <w:rsid w:val="00E700C0"/>
    <w:rsid w:val="00E70231"/>
    <w:rsid w:val="00E705A1"/>
    <w:rsid w:val="00E72B08"/>
    <w:rsid w:val="00E730CD"/>
    <w:rsid w:val="00E7591D"/>
    <w:rsid w:val="00E81171"/>
    <w:rsid w:val="00E8197A"/>
    <w:rsid w:val="00E84FE8"/>
    <w:rsid w:val="00E911AC"/>
    <w:rsid w:val="00E9163C"/>
    <w:rsid w:val="00E9192B"/>
    <w:rsid w:val="00E927CF"/>
    <w:rsid w:val="00E9333E"/>
    <w:rsid w:val="00E93742"/>
    <w:rsid w:val="00E944D2"/>
    <w:rsid w:val="00E944F7"/>
    <w:rsid w:val="00E947CE"/>
    <w:rsid w:val="00E94A67"/>
    <w:rsid w:val="00E95357"/>
    <w:rsid w:val="00E9667C"/>
    <w:rsid w:val="00E9685E"/>
    <w:rsid w:val="00E97D31"/>
    <w:rsid w:val="00EA00FD"/>
    <w:rsid w:val="00EA0D3E"/>
    <w:rsid w:val="00EA73E1"/>
    <w:rsid w:val="00EB4157"/>
    <w:rsid w:val="00EB4558"/>
    <w:rsid w:val="00EB600E"/>
    <w:rsid w:val="00EB6295"/>
    <w:rsid w:val="00EB66B1"/>
    <w:rsid w:val="00EB6C34"/>
    <w:rsid w:val="00EB6E13"/>
    <w:rsid w:val="00EB7950"/>
    <w:rsid w:val="00EB7A87"/>
    <w:rsid w:val="00EC429A"/>
    <w:rsid w:val="00EC46B4"/>
    <w:rsid w:val="00EC4C71"/>
    <w:rsid w:val="00EC541B"/>
    <w:rsid w:val="00EC5461"/>
    <w:rsid w:val="00EC5ECE"/>
    <w:rsid w:val="00EC618C"/>
    <w:rsid w:val="00EC65B7"/>
    <w:rsid w:val="00EC65EC"/>
    <w:rsid w:val="00EC6751"/>
    <w:rsid w:val="00EC6C46"/>
    <w:rsid w:val="00EC7039"/>
    <w:rsid w:val="00ED036D"/>
    <w:rsid w:val="00ED0B6C"/>
    <w:rsid w:val="00ED1B54"/>
    <w:rsid w:val="00ED4C58"/>
    <w:rsid w:val="00ED4D24"/>
    <w:rsid w:val="00ED5016"/>
    <w:rsid w:val="00ED5992"/>
    <w:rsid w:val="00ED5AFD"/>
    <w:rsid w:val="00ED6ABE"/>
    <w:rsid w:val="00ED7133"/>
    <w:rsid w:val="00ED76A6"/>
    <w:rsid w:val="00EE1173"/>
    <w:rsid w:val="00EE1D4E"/>
    <w:rsid w:val="00EE1F57"/>
    <w:rsid w:val="00EE2003"/>
    <w:rsid w:val="00EE6D11"/>
    <w:rsid w:val="00EE7EE1"/>
    <w:rsid w:val="00EF13D4"/>
    <w:rsid w:val="00EF4068"/>
    <w:rsid w:val="00EF4840"/>
    <w:rsid w:val="00EF543C"/>
    <w:rsid w:val="00EF65E5"/>
    <w:rsid w:val="00F00435"/>
    <w:rsid w:val="00F0077F"/>
    <w:rsid w:val="00F0190A"/>
    <w:rsid w:val="00F01BC4"/>
    <w:rsid w:val="00F0330C"/>
    <w:rsid w:val="00F036E4"/>
    <w:rsid w:val="00F037AE"/>
    <w:rsid w:val="00F03BF3"/>
    <w:rsid w:val="00F06AE8"/>
    <w:rsid w:val="00F10318"/>
    <w:rsid w:val="00F10623"/>
    <w:rsid w:val="00F11B7B"/>
    <w:rsid w:val="00F12670"/>
    <w:rsid w:val="00F1349B"/>
    <w:rsid w:val="00F16B9F"/>
    <w:rsid w:val="00F2004E"/>
    <w:rsid w:val="00F207D5"/>
    <w:rsid w:val="00F24F7B"/>
    <w:rsid w:val="00F25CC1"/>
    <w:rsid w:val="00F261F3"/>
    <w:rsid w:val="00F2650F"/>
    <w:rsid w:val="00F308FC"/>
    <w:rsid w:val="00F3107E"/>
    <w:rsid w:val="00F311D6"/>
    <w:rsid w:val="00F3188F"/>
    <w:rsid w:val="00F325DD"/>
    <w:rsid w:val="00F329C0"/>
    <w:rsid w:val="00F33774"/>
    <w:rsid w:val="00F33CAE"/>
    <w:rsid w:val="00F34198"/>
    <w:rsid w:val="00F35BDB"/>
    <w:rsid w:val="00F35C34"/>
    <w:rsid w:val="00F371AE"/>
    <w:rsid w:val="00F372B1"/>
    <w:rsid w:val="00F37C45"/>
    <w:rsid w:val="00F37DBB"/>
    <w:rsid w:val="00F40564"/>
    <w:rsid w:val="00F40E65"/>
    <w:rsid w:val="00F427E6"/>
    <w:rsid w:val="00F4400D"/>
    <w:rsid w:val="00F44341"/>
    <w:rsid w:val="00F44DA9"/>
    <w:rsid w:val="00F45784"/>
    <w:rsid w:val="00F45F98"/>
    <w:rsid w:val="00F45FF7"/>
    <w:rsid w:val="00F466A8"/>
    <w:rsid w:val="00F47CAB"/>
    <w:rsid w:val="00F512A6"/>
    <w:rsid w:val="00F51516"/>
    <w:rsid w:val="00F519F1"/>
    <w:rsid w:val="00F51CB6"/>
    <w:rsid w:val="00F5277F"/>
    <w:rsid w:val="00F533BA"/>
    <w:rsid w:val="00F54608"/>
    <w:rsid w:val="00F548D5"/>
    <w:rsid w:val="00F54984"/>
    <w:rsid w:val="00F56A00"/>
    <w:rsid w:val="00F56A48"/>
    <w:rsid w:val="00F60947"/>
    <w:rsid w:val="00F61332"/>
    <w:rsid w:val="00F62BBA"/>
    <w:rsid w:val="00F6435A"/>
    <w:rsid w:val="00F659AD"/>
    <w:rsid w:val="00F66295"/>
    <w:rsid w:val="00F71063"/>
    <w:rsid w:val="00F72D1A"/>
    <w:rsid w:val="00F74EAA"/>
    <w:rsid w:val="00F806E5"/>
    <w:rsid w:val="00F8104D"/>
    <w:rsid w:val="00F8138C"/>
    <w:rsid w:val="00F81640"/>
    <w:rsid w:val="00F81BFA"/>
    <w:rsid w:val="00F822F6"/>
    <w:rsid w:val="00F8284E"/>
    <w:rsid w:val="00F828FB"/>
    <w:rsid w:val="00F8692C"/>
    <w:rsid w:val="00F87256"/>
    <w:rsid w:val="00F9062C"/>
    <w:rsid w:val="00F922CD"/>
    <w:rsid w:val="00F92732"/>
    <w:rsid w:val="00F92EE9"/>
    <w:rsid w:val="00F93069"/>
    <w:rsid w:val="00F93A15"/>
    <w:rsid w:val="00F9439F"/>
    <w:rsid w:val="00F968DA"/>
    <w:rsid w:val="00F96E55"/>
    <w:rsid w:val="00FA03DA"/>
    <w:rsid w:val="00FA076F"/>
    <w:rsid w:val="00FA08C2"/>
    <w:rsid w:val="00FA144A"/>
    <w:rsid w:val="00FA4D26"/>
    <w:rsid w:val="00FA4F48"/>
    <w:rsid w:val="00FA70E7"/>
    <w:rsid w:val="00FB0323"/>
    <w:rsid w:val="00FB04F4"/>
    <w:rsid w:val="00FB49BD"/>
    <w:rsid w:val="00FB6C60"/>
    <w:rsid w:val="00FC1383"/>
    <w:rsid w:val="00FC190C"/>
    <w:rsid w:val="00FC1A19"/>
    <w:rsid w:val="00FC3291"/>
    <w:rsid w:val="00FC3832"/>
    <w:rsid w:val="00FC4B39"/>
    <w:rsid w:val="00FC545C"/>
    <w:rsid w:val="00FC5CCC"/>
    <w:rsid w:val="00FC63BE"/>
    <w:rsid w:val="00FC73D8"/>
    <w:rsid w:val="00FC753C"/>
    <w:rsid w:val="00FC7E3D"/>
    <w:rsid w:val="00FD0471"/>
    <w:rsid w:val="00FD0851"/>
    <w:rsid w:val="00FD0D98"/>
    <w:rsid w:val="00FD2092"/>
    <w:rsid w:val="00FD2FC8"/>
    <w:rsid w:val="00FD4695"/>
    <w:rsid w:val="00FD6C78"/>
    <w:rsid w:val="00FD78C7"/>
    <w:rsid w:val="00FE0C90"/>
    <w:rsid w:val="00FE16A0"/>
    <w:rsid w:val="00FE16E4"/>
    <w:rsid w:val="00FE28BD"/>
    <w:rsid w:val="00FE3ECC"/>
    <w:rsid w:val="00FE60CC"/>
    <w:rsid w:val="00FF0C9F"/>
    <w:rsid w:val="00FF1AF5"/>
    <w:rsid w:val="00FF30FF"/>
    <w:rsid w:val="00FF46DD"/>
    <w:rsid w:val="00FF4967"/>
    <w:rsid w:val="00FF4D87"/>
    <w:rsid w:val="00FF5D24"/>
    <w:rsid w:val="00FF6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iPriority="1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F1DB1"/>
    <w:pPr>
      <w:widowControl w:val="0"/>
      <w:spacing w:after="120" w:line="276" w:lineRule="auto"/>
      <w:ind w:firstLine="567"/>
      <w:jc w:val="both"/>
    </w:pPr>
    <w:rPr>
      <w:rFonts w:ascii="Times New Roman" w:eastAsia="Calibri" w:hAnsi="Times New Roman" w:cs="Times New Roman"/>
      <w:sz w:val="24"/>
    </w:rPr>
  </w:style>
  <w:style w:type="paragraph" w:styleId="13">
    <w:name w:val="heading 1"/>
    <w:aliases w:val="Заголовок 1 Знак Знак,Заголовок 1 Знак Знак Знак"/>
    <w:basedOn w:val="a3"/>
    <w:next w:val="a3"/>
    <w:link w:val="14"/>
    <w:uiPriority w:val="9"/>
    <w:qFormat/>
    <w:rsid w:val="00B253B2"/>
    <w:pPr>
      <w:keepNext/>
      <w:keepLines/>
      <w:numPr>
        <w:numId w:val="17"/>
      </w:numPr>
      <w:ind w:left="992" w:hanging="425"/>
      <w:jc w:val="left"/>
      <w:outlineLvl w:val="0"/>
    </w:pPr>
    <w:rPr>
      <w:rFonts w:eastAsiaTheme="majorEastAsia" w:cstheme="majorBidi"/>
      <w:b/>
      <w:bCs/>
      <w:szCs w:val="28"/>
    </w:rPr>
  </w:style>
  <w:style w:type="paragraph" w:styleId="20">
    <w:name w:val="heading 2"/>
    <w:aliases w:val=" Знак2, Знак2 Знак Знак Знак, Знак2 Знак1,Знак2 Знак"/>
    <w:basedOn w:val="a3"/>
    <w:next w:val="a3"/>
    <w:link w:val="21"/>
    <w:uiPriority w:val="9"/>
    <w:unhideWhenUsed/>
    <w:qFormat/>
    <w:rsid w:val="0078231D"/>
    <w:pPr>
      <w:keepNext/>
      <w:keepLines/>
      <w:numPr>
        <w:numId w:val="16"/>
      </w:numPr>
      <w:spacing w:before="120"/>
      <w:jc w:val="left"/>
      <w:outlineLvl w:val="1"/>
    </w:pPr>
    <w:rPr>
      <w:rFonts w:eastAsiaTheme="majorEastAsia" w:cstheme="majorBidi"/>
      <w:b/>
      <w:szCs w:val="26"/>
    </w:rPr>
  </w:style>
  <w:style w:type="paragraph" w:styleId="3">
    <w:name w:val="heading 3"/>
    <w:aliases w:val=" Знак, Знак3, Знак3 Знак Знак Знак,Знак3 Знак"/>
    <w:basedOn w:val="20"/>
    <w:next w:val="a3"/>
    <w:link w:val="30"/>
    <w:uiPriority w:val="9"/>
    <w:qFormat/>
    <w:rsid w:val="00B241B4"/>
    <w:pPr>
      <w:keepNext w:val="0"/>
      <w:keepLines w:val="0"/>
      <w:numPr>
        <w:numId w:val="18"/>
      </w:numPr>
      <w:ind w:left="1985" w:hanging="851"/>
      <w:outlineLvl w:val="2"/>
    </w:pPr>
    <w:rPr>
      <w:rFonts w:eastAsia="Times New Roman" w:cs="Times New Roman"/>
      <w:szCs w:val="24"/>
      <w:lang w:eastAsia="ru-RU"/>
    </w:rPr>
  </w:style>
  <w:style w:type="paragraph" w:styleId="4">
    <w:name w:val="heading 4"/>
    <w:basedOn w:val="a3"/>
    <w:next w:val="a3"/>
    <w:link w:val="40"/>
    <w:uiPriority w:val="9"/>
    <w:qFormat/>
    <w:rsid w:val="00915AB8"/>
    <w:pPr>
      <w:keepNext/>
      <w:tabs>
        <w:tab w:val="num" w:pos="864"/>
      </w:tabs>
      <w:spacing w:before="240" w:after="60" w:line="360" w:lineRule="auto"/>
      <w:ind w:left="864" w:hanging="144"/>
      <w:outlineLvl w:val="3"/>
    </w:pPr>
    <w:rPr>
      <w:rFonts w:eastAsia="Times New Roman"/>
      <w:b/>
      <w:bCs/>
      <w:sz w:val="28"/>
      <w:szCs w:val="28"/>
      <w:lang w:eastAsia="ru-RU"/>
    </w:rPr>
  </w:style>
  <w:style w:type="paragraph" w:styleId="5">
    <w:name w:val="heading 5"/>
    <w:basedOn w:val="a3"/>
    <w:next w:val="a3"/>
    <w:link w:val="50"/>
    <w:uiPriority w:val="9"/>
    <w:unhideWhenUsed/>
    <w:qFormat/>
    <w:rsid w:val="00592BC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3"/>
    <w:next w:val="a3"/>
    <w:link w:val="60"/>
    <w:qFormat/>
    <w:rsid w:val="00915AB8"/>
    <w:pPr>
      <w:tabs>
        <w:tab w:val="num" w:pos="1152"/>
      </w:tabs>
      <w:spacing w:before="240" w:after="60" w:line="360" w:lineRule="auto"/>
      <w:ind w:left="1152" w:hanging="432"/>
      <w:outlineLvl w:val="5"/>
    </w:pPr>
    <w:rPr>
      <w:rFonts w:eastAsia="Times New Roman"/>
      <w:b/>
      <w:bCs/>
      <w:sz w:val="22"/>
      <w:lang w:eastAsia="ru-RU"/>
    </w:rPr>
  </w:style>
  <w:style w:type="paragraph" w:styleId="7">
    <w:name w:val="heading 7"/>
    <w:aliases w:val="Заголовок x.x"/>
    <w:basedOn w:val="a3"/>
    <w:next w:val="a1"/>
    <w:link w:val="70"/>
    <w:qFormat/>
    <w:rsid w:val="00915AB8"/>
    <w:pPr>
      <w:tabs>
        <w:tab w:val="num" w:pos="2005"/>
      </w:tabs>
      <w:spacing w:line="360" w:lineRule="auto"/>
      <w:ind w:left="2005" w:hanging="1296"/>
      <w:outlineLvl w:val="6"/>
    </w:pPr>
    <w:rPr>
      <w:rFonts w:eastAsia="Times New Roman"/>
      <w:sz w:val="20"/>
      <w:szCs w:val="20"/>
      <w:lang w:eastAsia="ru-RU"/>
    </w:rPr>
  </w:style>
  <w:style w:type="paragraph" w:styleId="8">
    <w:name w:val="heading 8"/>
    <w:basedOn w:val="a3"/>
    <w:next w:val="a3"/>
    <w:link w:val="80"/>
    <w:qFormat/>
    <w:rsid w:val="00915AB8"/>
    <w:pPr>
      <w:tabs>
        <w:tab w:val="num" w:pos="2149"/>
      </w:tabs>
      <w:spacing w:before="240" w:after="60" w:line="360" w:lineRule="auto"/>
      <w:ind w:left="2149" w:hanging="1440"/>
      <w:outlineLvl w:val="7"/>
    </w:pPr>
    <w:rPr>
      <w:rFonts w:eastAsia="Times New Roman"/>
      <w:i/>
      <w:iCs/>
      <w:sz w:val="28"/>
      <w:szCs w:val="28"/>
      <w:lang w:eastAsia="ru-RU"/>
    </w:rPr>
  </w:style>
  <w:style w:type="paragraph" w:styleId="9">
    <w:name w:val="heading 9"/>
    <w:basedOn w:val="a3"/>
    <w:next w:val="a1"/>
    <w:link w:val="90"/>
    <w:qFormat/>
    <w:rsid w:val="00915AB8"/>
    <w:pPr>
      <w:tabs>
        <w:tab w:val="num" w:pos="2293"/>
      </w:tabs>
      <w:spacing w:line="360" w:lineRule="auto"/>
      <w:ind w:left="2293" w:hanging="1584"/>
      <w:outlineLvl w:val="8"/>
    </w:pPr>
    <w:rPr>
      <w:rFonts w:eastAsia="Times New Roman"/>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4">
    <w:name w:val="Заголовок 1 Знак"/>
    <w:aliases w:val="Заголовок 1 Знак Знак Знак1,Заголовок 1 Знак Знак Знак Знак1"/>
    <w:basedOn w:val="a4"/>
    <w:link w:val="13"/>
    <w:uiPriority w:val="9"/>
    <w:rsid w:val="00B253B2"/>
    <w:rPr>
      <w:rFonts w:ascii="Times New Roman" w:eastAsiaTheme="majorEastAsia" w:hAnsi="Times New Roman" w:cstheme="majorBidi"/>
      <w:b/>
      <w:bCs/>
      <w:sz w:val="24"/>
      <w:szCs w:val="28"/>
    </w:rPr>
  </w:style>
  <w:style w:type="paragraph" w:styleId="a7">
    <w:name w:val="No Spacing"/>
    <w:basedOn w:val="a3"/>
    <w:link w:val="a8"/>
    <w:qFormat/>
    <w:rsid w:val="00326197"/>
    <w:pPr>
      <w:spacing w:line="240" w:lineRule="auto"/>
      <w:ind w:firstLine="0"/>
      <w:jc w:val="left"/>
    </w:pPr>
    <w:rPr>
      <w:rFonts w:ascii="Calibri" w:eastAsia="Times New Roman" w:hAnsi="Calibri"/>
      <w:szCs w:val="32"/>
      <w:lang w:val="en-US" w:bidi="en-US"/>
    </w:rPr>
  </w:style>
  <w:style w:type="paragraph" w:styleId="a9">
    <w:name w:val="TOC Heading"/>
    <w:basedOn w:val="13"/>
    <w:next w:val="a3"/>
    <w:uiPriority w:val="39"/>
    <w:unhideWhenUsed/>
    <w:qFormat/>
    <w:rsid w:val="007645E7"/>
    <w:pPr>
      <w:spacing w:before="240" w:line="259" w:lineRule="auto"/>
      <w:ind w:firstLine="0"/>
      <w:outlineLvl w:val="9"/>
    </w:pPr>
    <w:rPr>
      <w:rFonts w:asciiTheme="majorHAnsi" w:hAnsiTheme="majorHAnsi"/>
      <w:b w:val="0"/>
      <w:bCs w:val="0"/>
      <w:color w:val="2E74B5" w:themeColor="accent1" w:themeShade="BF"/>
      <w:sz w:val="32"/>
      <w:szCs w:val="32"/>
      <w:lang w:eastAsia="ru-RU"/>
    </w:rPr>
  </w:style>
  <w:style w:type="paragraph" w:styleId="22">
    <w:name w:val="toc 2"/>
    <w:basedOn w:val="a3"/>
    <w:next w:val="a3"/>
    <w:autoRedefine/>
    <w:uiPriority w:val="39"/>
    <w:unhideWhenUsed/>
    <w:rsid w:val="003E224C"/>
    <w:pPr>
      <w:tabs>
        <w:tab w:val="left" w:pos="840"/>
        <w:tab w:val="right" w:leader="dot" w:pos="9354"/>
      </w:tabs>
      <w:spacing w:after="0" w:line="240" w:lineRule="auto"/>
      <w:ind w:left="221" w:firstLine="0"/>
    </w:pPr>
    <w:rPr>
      <w:rFonts w:eastAsiaTheme="minorEastAsia"/>
      <w:sz w:val="22"/>
      <w:lang w:eastAsia="ru-RU"/>
    </w:rPr>
  </w:style>
  <w:style w:type="paragraph" w:styleId="15">
    <w:name w:val="toc 1"/>
    <w:basedOn w:val="a3"/>
    <w:next w:val="a3"/>
    <w:autoRedefine/>
    <w:uiPriority w:val="39"/>
    <w:unhideWhenUsed/>
    <w:rsid w:val="003E224C"/>
    <w:pPr>
      <w:tabs>
        <w:tab w:val="left" w:pos="442"/>
        <w:tab w:val="right" w:leader="dot" w:pos="9354"/>
      </w:tabs>
      <w:spacing w:before="120" w:line="240" w:lineRule="auto"/>
      <w:ind w:firstLine="0"/>
    </w:pPr>
    <w:rPr>
      <w:rFonts w:eastAsiaTheme="minorEastAsia"/>
      <w:sz w:val="22"/>
      <w:lang w:eastAsia="ru-RU"/>
    </w:rPr>
  </w:style>
  <w:style w:type="paragraph" w:styleId="31">
    <w:name w:val="toc 3"/>
    <w:basedOn w:val="a3"/>
    <w:next w:val="a3"/>
    <w:autoRedefine/>
    <w:uiPriority w:val="39"/>
    <w:unhideWhenUsed/>
    <w:rsid w:val="003E224C"/>
    <w:pPr>
      <w:tabs>
        <w:tab w:val="left" w:pos="1400"/>
        <w:tab w:val="right" w:leader="dot" w:pos="9354"/>
      </w:tabs>
      <w:spacing w:after="0" w:line="240" w:lineRule="auto"/>
      <w:ind w:left="442" w:firstLine="0"/>
    </w:pPr>
    <w:rPr>
      <w:rFonts w:eastAsiaTheme="minorEastAsia"/>
      <w:sz w:val="22"/>
      <w:lang w:eastAsia="ru-RU"/>
    </w:rPr>
  </w:style>
  <w:style w:type="character" w:styleId="aa">
    <w:name w:val="Hyperlink"/>
    <w:basedOn w:val="a4"/>
    <w:uiPriority w:val="99"/>
    <w:unhideWhenUsed/>
    <w:rsid w:val="007645E7"/>
    <w:rPr>
      <w:color w:val="0563C1" w:themeColor="hyperlink"/>
      <w:u w:val="single"/>
    </w:rPr>
  </w:style>
  <w:style w:type="paragraph" w:customStyle="1" w:styleId="ab">
    <w:name w:val="Текст записки"/>
    <w:basedOn w:val="a3"/>
    <w:qFormat/>
    <w:rsid w:val="00047FFE"/>
    <w:pPr>
      <w:autoSpaceDE w:val="0"/>
      <w:autoSpaceDN w:val="0"/>
      <w:adjustRightInd w:val="0"/>
      <w:spacing w:after="200"/>
    </w:pPr>
    <w:rPr>
      <w:szCs w:val="28"/>
    </w:rPr>
  </w:style>
  <w:style w:type="paragraph" w:styleId="ac">
    <w:name w:val="List Paragraph"/>
    <w:basedOn w:val="a3"/>
    <w:link w:val="ad"/>
    <w:uiPriority w:val="34"/>
    <w:qFormat/>
    <w:rsid w:val="00176D87"/>
    <w:pPr>
      <w:ind w:left="720"/>
      <w:contextualSpacing/>
    </w:pPr>
  </w:style>
  <w:style w:type="paragraph" w:customStyle="1" w:styleId="S5">
    <w:name w:val="S_Обычный"/>
    <w:basedOn w:val="a3"/>
    <w:link w:val="S6"/>
    <w:qFormat/>
    <w:rsid w:val="001459F9"/>
    <w:rPr>
      <w:rFonts w:eastAsia="Times New Roman"/>
      <w:szCs w:val="24"/>
      <w:lang w:eastAsia="ru-RU"/>
    </w:rPr>
  </w:style>
  <w:style w:type="character" w:customStyle="1" w:styleId="S6">
    <w:name w:val="S_Обычный Знак"/>
    <w:basedOn w:val="a4"/>
    <w:link w:val="S5"/>
    <w:rsid w:val="001459F9"/>
    <w:rPr>
      <w:rFonts w:ascii="Bookman Old Style" w:eastAsia="Times New Roman" w:hAnsi="Bookman Old Style" w:cs="Times New Roman"/>
      <w:sz w:val="24"/>
      <w:szCs w:val="24"/>
      <w:lang w:eastAsia="ru-RU"/>
    </w:rPr>
  </w:style>
  <w:style w:type="paragraph" w:customStyle="1" w:styleId="S0">
    <w:name w:val="S_Маркированный"/>
    <w:basedOn w:val="a3"/>
    <w:link w:val="S7"/>
    <w:autoRedefine/>
    <w:qFormat/>
    <w:rsid w:val="00AC1465"/>
    <w:pPr>
      <w:widowControl/>
      <w:numPr>
        <w:numId w:val="30"/>
      </w:numPr>
      <w:tabs>
        <w:tab w:val="clear" w:pos="1134"/>
      </w:tabs>
      <w:ind w:left="851" w:hanging="284"/>
    </w:pPr>
    <w:rPr>
      <w:rFonts w:eastAsia="Times New Roman"/>
      <w:szCs w:val="24"/>
      <w:lang w:eastAsia="ru-RU"/>
    </w:rPr>
  </w:style>
  <w:style w:type="character" w:customStyle="1" w:styleId="S7">
    <w:name w:val="S_Маркированный Знак"/>
    <w:link w:val="S0"/>
    <w:rsid w:val="00AC1465"/>
    <w:rPr>
      <w:rFonts w:ascii="Times New Roman" w:eastAsia="Times New Roman" w:hAnsi="Times New Roman" w:cs="Times New Roman"/>
      <w:sz w:val="24"/>
      <w:szCs w:val="24"/>
      <w:lang w:eastAsia="ru-RU"/>
    </w:rPr>
  </w:style>
  <w:style w:type="paragraph" w:customStyle="1" w:styleId="S8">
    <w:name w:val="S_Заголовок таблицы"/>
    <w:basedOn w:val="a3"/>
    <w:link w:val="S9"/>
    <w:rsid w:val="001A4DEE"/>
    <w:pPr>
      <w:spacing w:line="240" w:lineRule="auto"/>
      <w:ind w:firstLine="709"/>
      <w:jc w:val="center"/>
    </w:pPr>
    <w:rPr>
      <w:rFonts w:eastAsia="Times New Roman"/>
      <w:szCs w:val="24"/>
      <w:u w:val="single"/>
      <w:lang w:eastAsia="ru-RU"/>
    </w:rPr>
  </w:style>
  <w:style w:type="paragraph" w:customStyle="1" w:styleId="Sa">
    <w:name w:val="S_Таблица"/>
    <w:basedOn w:val="a3"/>
    <w:link w:val="S10"/>
    <w:autoRedefine/>
    <w:qFormat/>
    <w:rsid w:val="00FD6C78"/>
    <w:pPr>
      <w:widowControl/>
      <w:spacing w:before="200"/>
      <w:ind w:firstLine="0"/>
      <w:jc w:val="right"/>
    </w:pPr>
    <w:rPr>
      <w:rFonts w:eastAsia="Times New Roman"/>
      <w:noProof/>
      <w:szCs w:val="24"/>
      <w:lang w:eastAsia="ru-RU"/>
    </w:rPr>
  </w:style>
  <w:style w:type="character" w:customStyle="1" w:styleId="S10">
    <w:name w:val="S_Таблица Знак1"/>
    <w:link w:val="Sa"/>
    <w:rsid w:val="00FD6C78"/>
    <w:rPr>
      <w:rFonts w:ascii="Times New Roman" w:eastAsia="Times New Roman" w:hAnsi="Times New Roman" w:cs="Times New Roman"/>
      <w:noProof/>
      <w:sz w:val="24"/>
      <w:szCs w:val="24"/>
      <w:lang w:eastAsia="ru-RU"/>
    </w:rPr>
  </w:style>
  <w:style w:type="character" w:customStyle="1" w:styleId="S9">
    <w:name w:val="S_Заголовок таблицы Знак"/>
    <w:link w:val="S8"/>
    <w:rsid w:val="001A4DEE"/>
    <w:rPr>
      <w:rFonts w:ascii="Times New Roman" w:eastAsia="Times New Roman" w:hAnsi="Times New Roman" w:cs="Times New Roman"/>
      <w:sz w:val="24"/>
      <w:szCs w:val="24"/>
      <w:u w:val="single"/>
      <w:lang w:eastAsia="ru-RU"/>
    </w:rPr>
  </w:style>
  <w:style w:type="paragraph" w:customStyle="1" w:styleId="ConsPlusNormal">
    <w:name w:val="ConsPlusNormal"/>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e">
    <w:name w:val="Содержимое таблицы"/>
    <w:basedOn w:val="a3"/>
    <w:rsid w:val="00876C19"/>
    <w:pPr>
      <w:suppressLineNumbers/>
      <w:suppressAutoHyphens/>
      <w:spacing w:line="240" w:lineRule="auto"/>
      <w:ind w:firstLine="0"/>
      <w:jc w:val="left"/>
    </w:pPr>
    <w:rPr>
      <w:rFonts w:eastAsia="Times New Roman"/>
      <w:szCs w:val="24"/>
      <w:lang w:eastAsia="ar-SA"/>
    </w:rPr>
  </w:style>
  <w:style w:type="paragraph" w:customStyle="1" w:styleId="af">
    <w:name w:val="Заголовок таблицы"/>
    <w:basedOn w:val="ae"/>
    <w:rsid w:val="00876C19"/>
    <w:pPr>
      <w:jc w:val="center"/>
    </w:pPr>
    <w:rPr>
      <w:b/>
      <w:bCs/>
      <w:i/>
      <w:iCs/>
    </w:rPr>
  </w:style>
  <w:style w:type="paragraph" w:customStyle="1" w:styleId="af0">
    <w:name w:val="+Таб"/>
    <w:basedOn w:val="a3"/>
    <w:link w:val="af1"/>
    <w:qFormat/>
    <w:rsid w:val="006E69CF"/>
    <w:pPr>
      <w:spacing w:line="240" w:lineRule="auto"/>
      <w:ind w:firstLine="0"/>
      <w:jc w:val="center"/>
    </w:pPr>
    <w:rPr>
      <w:sz w:val="20"/>
      <w:szCs w:val="20"/>
    </w:rPr>
  </w:style>
  <w:style w:type="character" w:customStyle="1" w:styleId="af1">
    <w:name w:val="+Таб Знак"/>
    <w:link w:val="af0"/>
    <w:rsid w:val="006E69CF"/>
    <w:rPr>
      <w:rFonts w:ascii="Times New Roman" w:eastAsia="Calibri" w:hAnsi="Times New Roman" w:cs="Times New Roman"/>
      <w:sz w:val="20"/>
      <w:szCs w:val="20"/>
    </w:rPr>
  </w:style>
  <w:style w:type="paragraph" w:styleId="af2">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3"/>
    <w:next w:val="a3"/>
    <w:uiPriority w:val="35"/>
    <w:qFormat/>
    <w:rsid w:val="0096520C"/>
    <w:pPr>
      <w:keepNext/>
      <w:keepLines/>
      <w:spacing w:before="200" w:after="200" w:line="240" w:lineRule="auto"/>
      <w:ind w:firstLine="0"/>
      <w:jc w:val="right"/>
    </w:pPr>
    <w:rPr>
      <w:rFonts w:eastAsia="Times New Roman"/>
      <w:bCs/>
      <w:szCs w:val="18"/>
    </w:rPr>
  </w:style>
  <w:style w:type="table" w:styleId="af3">
    <w:name w:val="Table Grid"/>
    <w:basedOn w:val="a5"/>
    <w:uiPriority w:val="39"/>
    <w:rsid w:val="00460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4">
    <w:name w:val="Текст новый"/>
    <w:basedOn w:val="a3"/>
    <w:rsid w:val="008D3848"/>
    <w:pPr>
      <w:spacing w:after="200"/>
      <w:ind w:firstLine="709"/>
    </w:pPr>
    <w:rPr>
      <w:rFonts w:eastAsia="Times New Roman"/>
      <w:szCs w:val="24"/>
      <w:lang w:eastAsia="ru-RU"/>
    </w:rPr>
  </w:style>
  <w:style w:type="character" w:customStyle="1" w:styleId="21">
    <w:name w:val="Заголовок 2 Знак"/>
    <w:aliases w:val=" Знак2 Знак, Знак2 Знак Знак Знак Знак, Знак2 Знак1 Знак,Знак2 Знак Знак1"/>
    <w:basedOn w:val="a4"/>
    <w:link w:val="20"/>
    <w:uiPriority w:val="9"/>
    <w:rsid w:val="0078231D"/>
    <w:rPr>
      <w:rFonts w:ascii="Times New Roman" w:eastAsiaTheme="majorEastAsia" w:hAnsi="Times New Roman" w:cstheme="majorBidi"/>
      <w:b/>
      <w:sz w:val="24"/>
      <w:szCs w:val="26"/>
    </w:rPr>
  </w:style>
  <w:style w:type="paragraph" w:customStyle="1" w:styleId="Sb">
    <w:name w:val="S_Обычный с подчеркиванием"/>
    <w:basedOn w:val="a3"/>
    <w:link w:val="Sc"/>
    <w:rsid w:val="00560329"/>
    <w:pPr>
      <w:spacing w:line="360" w:lineRule="auto"/>
      <w:ind w:firstLine="709"/>
    </w:pPr>
    <w:rPr>
      <w:rFonts w:eastAsia="Times New Roman"/>
      <w:szCs w:val="24"/>
      <w:u w:val="single"/>
      <w:lang w:eastAsia="ru-RU"/>
    </w:rPr>
  </w:style>
  <w:style w:type="character" w:customStyle="1" w:styleId="Sc">
    <w:name w:val="S_Обычный с подчеркиванием Знак"/>
    <w:link w:val="Sb"/>
    <w:rsid w:val="00560329"/>
    <w:rPr>
      <w:rFonts w:ascii="Times New Roman" w:eastAsia="Times New Roman" w:hAnsi="Times New Roman" w:cs="Times New Roman"/>
      <w:sz w:val="24"/>
      <w:szCs w:val="24"/>
      <w:u w:val="single"/>
      <w:lang w:eastAsia="ru-RU"/>
    </w:rPr>
  </w:style>
  <w:style w:type="character" w:customStyle="1" w:styleId="ad">
    <w:name w:val="Абзац списка Знак"/>
    <w:link w:val="ac"/>
    <w:uiPriority w:val="34"/>
    <w:locked/>
    <w:rsid w:val="00122DCD"/>
    <w:rPr>
      <w:rFonts w:ascii="Bookman Old Style" w:eastAsia="Calibri" w:hAnsi="Bookman Old Style" w:cs="Times New Roman"/>
      <w:sz w:val="24"/>
    </w:rPr>
  </w:style>
  <w:style w:type="paragraph" w:styleId="a1">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3"/>
    <w:link w:val="af5"/>
    <w:uiPriority w:val="99"/>
    <w:rsid w:val="00D6024D"/>
    <w:pPr>
      <w:numPr>
        <w:numId w:val="3"/>
      </w:numPr>
      <w:tabs>
        <w:tab w:val="clear" w:pos="1418"/>
      </w:tabs>
      <w:spacing w:before="120" w:line="240" w:lineRule="auto"/>
      <w:ind w:left="0" w:firstLine="709"/>
    </w:pPr>
    <w:rPr>
      <w:rFonts w:eastAsia="Times New Roman"/>
      <w:szCs w:val="24"/>
    </w:rPr>
  </w:style>
  <w:style w:type="character" w:customStyle="1" w:styleId="af5">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4"/>
    <w:link w:val="a1"/>
    <w:uiPriority w:val="99"/>
    <w:rsid w:val="00D6024D"/>
    <w:rPr>
      <w:rFonts w:ascii="Times New Roman" w:eastAsia="Times New Roman" w:hAnsi="Times New Roman" w:cs="Times New Roman"/>
      <w:sz w:val="24"/>
      <w:szCs w:val="24"/>
    </w:rPr>
  </w:style>
  <w:style w:type="paragraph" w:customStyle="1" w:styleId="-S">
    <w:name w:val="- S_Маркированный"/>
    <w:basedOn w:val="a3"/>
    <w:autoRedefine/>
    <w:rsid w:val="00440255"/>
    <w:pPr>
      <w:numPr>
        <w:numId w:val="4"/>
      </w:numPr>
      <w:spacing w:line="360" w:lineRule="auto"/>
    </w:pPr>
    <w:rPr>
      <w:rFonts w:eastAsia="Times New Roman"/>
      <w:szCs w:val="24"/>
      <w:lang w:eastAsia="ar-SA"/>
    </w:rPr>
  </w:style>
  <w:style w:type="paragraph" w:customStyle="1" w:styleId="Sd">
    <w:name w:val="S_Обычный Знак Знак"/>
    <w:basedOn w:val="a3"/>
    <w:link w:val="Se"/>
    <w:locked/>
    <w:rsid w:val="00DD1A52"/>
    <w:pPr>
      <w:spacing w:line="360" w:lineRule="auto"/>
      <w:ind w:firstLine="709"/>
    </w:pPr>
    <w:rPr>
      <w:rFonts w:eastAsia="Times New Roman"/>
      <w:szCs w:val="24"/>
      <w:lang w:eastAsia="ru-RU"/>
    </w:rPr>
  </w:style>
  <w:style w:type="character" w:customStyle="1" w:styleId="Se">
    <w:name w:val="S_Обычный Знак Знак Знак"/>
    <w:link w:val="Sd"/>
    <w:rsid w:val="00DD1A52"/>
    <w:rPr>
      <w:rFonts w:ascii="Times New Roman" w:eastAsia="Times New Roman" w:hAnsi="Times New Roman" w:cs="Times New Roman"/>
      <w:sz w:val="24"/>
      <w:szCs w:val="24"/>
      <w:lang w:eastAsia="ru-RU"/>
    </w:rPr>
  </w:style>
  <w:style w:type="paragraph" w:customStyle="1" w:styleId="af6">
    <w:name w:val="+таб"/>
    <w:basedOn w:val="a3"/>
    <w:link w:val="af7"/>
    <w:qFormat/>
    <w:rsid w:val="00E0257F"/>
    <w:pPr>
      <w:spacing w:after="0" w:line="240" w:lineRule="auto"/>
      <w:ind w:firstLine="0"/>
      <w:jc w:val="center"/>
    </w:pPr>
    <w:rPr>
      <w:rFonts w:eastAsia="Times New Roman"/>
      <w:szCs w:val="20"/>
      <w:lang w:eastAsia="ru-RU"/>
    </w:rPr>
  </w:style>
  <w:style w:type="character" w:customStyle="1" w:styleId="af7">
    <w:name w:val="+таб Знак"/>
    <w:basedOn w:val="a4"/>
    <w:link w:val="af6"/>
    <w:rsid w:val="00E0257F"/>
    <w:rPr>
      <w:rFonts w:ascii="Bookman Old Style" w:eastAsia="Times New Roman" w:hAnsi="Bookman Old Style" w:cs="Times New Roman"/>
      <w:sz w:val="24"/>
      <w:szCs w:val="20"/>
      <w:lang w:eastAsia="ru-RU"/>
    </w:rPr>
  </w:style>
  <w:style w:type="paragraph" w:customStyle="1" w:styleId="af8">
    <w:name w:val="Абзац"/>
    <w:basedOn w:val="a3"/>
    <w:link w:val="af9"/>
    <w:qFormat/>
    <w:rsid w:val="00C11997"/>
    <w:pPr>
      <w:spacing w:before="120" w:after="60" w:line="240" w:lineRule="auto"/>
    </w:pPr>
    <w:rPr>
      <w:rFonts w:eastAsia="Times New Roman"/>
      <w:szCs w:val="24"/>
      <w:lang w:eastAsia="ru-RU"/>
    </w:rPr>
  </w:style>
  <w:style w:type="character" w:customStyle="1" w:styleId="af9">
    <w:name w:val="Абзац Знак"/>
    <w:link w:val="af8"/>
    <w:rsid w:val="00C11997"/>
    <w:rPr>
      <w:rFonts w:ascii="Times New Roman" w:eastAsia="Times New Roman" w:hAnsi="Times New Roman" w:cs="Times New Roman"/>
      <w:sz w:val="24"/>
      <w:szCs w:val="24"/>
      <w:lang w:eastAsia="ru-RU"/>
    </w:rPr>
  </w:style>
  <w:style w:type="paragraph" w:styleId="32">
    <w:name w:val="Body Text Indent 3"/>
    <w:basedOn w:val="a3"/>
    <w:link w:val="33"/>
    <w:uiPriority w:val="99"/>
    <w:unhideWhenUsed/>
    <w:rsid w:val="00C11997"/>
    <w:pPr>
      <w:ind w:left="283"/>
    </w:pPr>
    <w:rPr>
      <w:rFonts w:eastAsiaTheme="minorHAnsi" w:cstheme="minorBidi"/>
      <w:sz w:val="16"/>
      <w:szCs w:val="16"/>
    </w:rPr>
  </w:style>
  <w:style w:type="character" w:customStyle="1" w:styleId="33">
    <w:name w:val="Основной текст с отступом 3 Знак"/>
    <w:basedOn w:val="a4"/>
    <w:link w:val="32"/>
    <w:uiPriority w:val="99"/>
    <w:rsid w:val="00C11997"/>
    <w:rPr>
      <w:rFonts w:ascii="Times New Roman" w:hAnsi="Times New Roman"/>
      <w:sz w:val="16"/>
      <w:szCs w:val="16"/>
    </w:rPr>
  </w:style>
  <w:style w:type="character" w:customStyle="1" w:styleId="Sf">
    <w:name w:val="S_Маркированный Знак Знак"/>
    <w:basedOn w:val="a4"/>
    <w:rsid w:val="00F93069"/>
    <w:rPr>
      <w:sz w:val="24"/>
      <w:szCs w:val="24"/>
      <w:lang w:val="ru-RU" w:eastAsia="ru-RU" w:bidi="ar-SA"/>
    </w:rPr>
  </w:style>
  <w:style w:type="character" w:customStyle="1" w:styleId="afa">
    <w:name w:val="Нижний колонтитул Знак"/>
    <w:aliases w:val=" Знак6 Знак"/>
    <w:basedOn w:val="a4"/>
    <w:link w:val="afb"/>
    <w:uiPriority w:val="99"/>
    <w:rsid w:val="00BB2C2D"/>
    <w:rPr>
      <w:rFonts w:ascii="Times New Roman" w:hAnsi="Times New Roman"/>
      <w:sz w:val="24"/>
    </w:rPr>
  </w:style>
  <w:style w:type="paragraph" w:styleId="afb">
    <w:name w:val="footer"/>
    <w:aliases w:val=" Знак6"/>
    <w:basedOn w:val="a3"/>
    <w:link w:val="afa"/>
    <w:uiPriority w:val="99"/>
    <w:unhideWhenUsed/>
    <w:rsid w:val="00BB2C2D"/>
    <w:pPr>
      <w:tabs>
        <w:tab w:val="center" w:pos="4677"/>
        <w:tab w:val="right" w:pos="9355"/>
      </w:tabs>
      <w:spacing w:line="240" w:lineRule="auto"/>
    </w:pPr>
    <w:rPr>
      <w:rFonts w:eastAsiaTheme="minorHAnsi" w:cstheme="minorBidi"/>
    </w:rPr>
  </w:style>
  <w:style w:type="character" w:customStyle="1" w:styleId="16">
    <w:name w:val="Нижний колонтитул Знак1"/>
    <w:basedOn w:val="a4"/>
    <w:uiPriority w:val="99"/>
    <w:semiHidden/>
    <w:rsid w:val="00BB2C2D"/>
    <w:rPr>
      <w:rFonts w:ascii="Bookman Old Style" w:eastAsia="Calibri" w:hAnsi="Bookman Old Style" w:cs="Times New Roman"/>
      <w:sz w:val="24"/>
    </w:rPr>
  </w:style>
  <w:style w:type="paragraph" w:customStyle="1" w:styleId="S2">
    <w:name w:val="S_рисунок"/>
    <w:basedOn w:val="a3"/>
    <w:autoRedefine/>
    <w:rsid w:val="00733311"/>
    <w:pPr>
      <w:keepNext/>
      <w:keepLines/>
      <w:numPr>
        <w:numId w:val="5"/>
      </w:numPr>
      <w:suppressAutoHyphens/>
      <w:spacing w:after="240" w:line="240" w:lineRule="auto"/>
      <w:contextualSpacing/>
      <w:jc w:val="center"/>
    </w:pPr>
    <w:rPr>
      <w:rFonts w:eastAsia="Times New Roman"/>
      <w:szCs w:val="24"/>
      <w:lang w:eastAsia="ru-RU"/>
    </w:rPr>
  </w:style>
  <w:style w:type="character" w:customStyle="1" w:styleId="Sf0">
    <w:name w:val="S_Таблица Знак Знак"/>
    <w:rsid w:val="00F6435A"/>
    <w:rPr>
      <w:sz w:val="24"/>
      <w:szCs w:val="24"/>
    </w:rPr>
  </w:style>
  <w:style w:type="character" w:customStyle="1" w:styleId="afc">
    <w:name w:val="Основной текст с отступом Знак"/>
    <w:basedOn w:val="a4"/>
    <w:link w:val="afd"/>
    <w:uiPriority w:val="99"/>
    <w:rsid w:val="00B2555A"/>
    <w:rPr>
      <w:rFonts w:ascii="Times New Roman" w:hAnsi="Times New Roman"/>
      <w:sz w:val="24"/>
    </w:rPr>
  </w:style>
  <w:style w:type="paragraph" w:styleId="afd">
    <w:name w:val="Body Text Indent"/>
    <w:basedOn w:val="a3"/>
    <w:link w:val="afc"/>
    <w:uiPriority w:val="99"/>
    <w:unhideWhenUsed/>
    <w:rsid w:val="00B2555A"/>
    <w:pPr>
      <w:ind w:left="283"/>
    </w:pPr>
    <w:rPr>
      <w:rFonts w:eastAsiaTheme="minorHAnsi" w:cstheme="minorBidi"/>
    </w:rPr>
  </w:style>
  <w:style w:type="character" w:customStyle="1" w:styleId="17">
    <w:name w:val="Основной текст с отступом Знак1"/>
    <w:basedOn w:val="a4"/>
    <w:uiPriority w:val="99"/>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3"/>
    <w:link w:val="aff"/>
    <w:uiPriority w:val="99"/>
    <w:rsid w:val="005A7F3A"/>
    <w:pPr>
      <w:spacing w:line="240" w:lineRule="auto"/>
      <w:ind w:firstLine="0"/>
      <w:jc w:val="left"/>
    </w:pPr>
    <w:rPr>
      <w:rFonts w:eastAsia="Times New Roman"/>
      <w:sz w:val="20"/>
      <w:szCs w:val="20"/>
      <w:lang w:eastAsia="ru-RU"/>
    </w:rPr>
  </w:style>
  <w:style w:type="character" w:customStyle="1" w:styleId="aff">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4"/>
    <w:link w:val="afe"/>
    <w:uiPriority w:val="99"/>
    <w:rsid w:val="005A7F3A"/>
    <w:rPr>
      <w:rFonts w:ascii="Times New Roman" w:eastAsia="Times New Roman" w:hAnsi="Times New Roman" w:cs="Times New Roman"/>
      <w:sz w:val="20"/>
      <w:szCs w:val="20"/>
      <w:lang w:eastAsia="ru-RU"/>
    </w:rPr>
  </w:style>
  <w:style w:type="character" w:customStyle="1" w:styleId="apple-converted-space">
    <w:name w:val="apple-converted-space"/>
    <w:basedOn w:val="a4"/>
    <w:rsid w:val="000F7E2A"/>
  </w:style>
  <w:style w:type="paragraph" w:styleId="aff0">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3"/>
    <w:link w:val="aff1"/>
    <w:uiPriority w:val="99"/>
    <w:rsid w:val="00A36458"/>
    <w:pPr>
      <w:spacing w:before="100" w:beforeAutospacing="1" w:after="100" w:afterAutospacing="1" w:line="240" w:lineRule="auto"/>
      <w:ind w:firstLine="0"/>
      <w:jc w:val="left"/>
    </w:pPr>
    <w:rPr>
      <w:rFonts w:eastAsia="Times New Roman"/>
      <w:szCs w:val="24"/>
      <w:lang w:eastAsia="ru-RU"/>
    </w:rPr>
  </w:style>
  <w:style w:type="paragraph" w:customStyle="1" w:styleId="formattext">
    <w:name w:val="formattext"/>
    <w:basedOn w:val="a3"/>
    <w:rsid w:val="000C0A52"/>
    <w:pPr>
      <w:spacing w:before="100" w:beforeAutospacing="1" w:after="100" w:afterAutospacing="1" w:line="240" w:lineRule="auto"/>
      <w:ind w:firstLine="0"/>
      <w:jc w:val="left"/>
    </w:pPr>
    <w:rPr>
      <w:rFonts w:eastAsia="Times New Roman"/>
      <w:szCs w:val="24"/>
      <w:lang w:eastAsia="ru-RU"/>
    </w:rPr>
  </w:style>
  <w:style w:type="character" w:styleId="aff2">
    <w:name w:val="footnote reference"/>
    <w:uiPriority w:val="99"/>
    <w:rsid w:val="00036DAF"/>
    <w:rPr>
      <w:vertAlign w:val="superscript"/>
    </w:rPr>
  </w:style>
  <w:style w:type="paragraph" w:styleId="23">
    <w:name w:val="Body Text 2"/>
    <w:basedOn w:val="a3"/>
    <w:link w:val="24"/>
    <w:uiPriority w:val="99"/>
    <w:unhideWhenUsed/>
    <w:rsid w:val="003B2EE1"/>
    <w:pPr>
      <w:spacing w:line="480" w:lineRule="auto"/>
    </w:pPr>
  </w:style>
  <w:style w:type="character" w:customStyle="1" w:styleId="24">
    <w:name w:val="Основной текст 2 Знак"/>
    <w:basedOn w:val="a4"/>
    <w:link w:val="23"/>
    <w:uiPriority w:val="99"/>
    <w:rsid w:val="003B2EE1"/>
    <w:rPr>
      <w:rFonts w:ascii="Bookman Old Style" w:eastAsia="Calibri" w:hAnsi="Bookman Old Style" w:cs="Times New Roman"/>
      <w:sz w:val="24"/>
    </w:rPr>
  </w:style>
  <w:style w:type="character" w:customStyle="1" w:styleId="FontStyle138">
    <w:name w:val="Font Style138"/>
    <w:rsid w:val="00CB2F77"/>
    <w:rPr>
      <w:rFonts w:ascii="Times New Roman" w:hAnsi="Times New Roman" w:cs="Times New Roman"/>
      <w:sz w:val="24"/>
      <w:szCs w:val="24"/>
    </w:rPr>
  </w:style>
  <w:style w:type="paragraph" w:customStyle="1" w:styleId="Style43">
    <w:name w:val="Style43"/>
    <w:basedOn w:val="a3"/>
    <w:rsid w:val="00CB2F77"/>
    <w:pPr>
      <w:autoSpaceDE w:val="0"/>
      <w:autoSpaceDN w:val="0"/>
      <w:adjustRightInd w:val="0"/>
      <w:spacing w:line="455" w:lineRule="exact"/>
      <w:ind w:firstLine="739"/>
    </w:pPr>
    <w:rPr>
      <w:rFonts w:eastAsia="Times New Roman"/>
      <w:szCs w:val="24"/>
      <w:lang w:eastAsia="ru-RU"/>
    </w:rPr>
  </w:style>
  <w:style w:type="character" w:customStyle="1" w:styleId="50">
    <w:name w:val="Заголовок 5 Знак"/>
    <w:basedOn w:val="a4"/>
    <w:link w:val="5"/>
    <w:uiPriority w:val="9"/>
    <w:rsid w:val="00592BCE"/>
    <w:rPr>
      <w:rFonts w:asciiTheme="majorHAnsi" w:eastAsiaTheme="majorEastAsia" w:hAnsiTheme="majorHAnsi" w:cstheme="majorBidi"/>
      <w:color w:val="2E74B5" w:themeColor="accent1" w:themeShade="BF"/>
      <w:sz w:val="24"/>
    </w:rPr>
  </w:style>
  <w:style w:type="paragraph" w:styleId="18">
    <w:name w:val="index 1"/>
    <w:basedOn w:val="a3"/>
    <w:next w:val="a3"/>
    <w:autoRedefine/>
    <w:uiPriority w:val="99"/>
    <w:semiHidden/>
    <w:unhideWhenUsed/>
    <w:rsid w:val="00F54984"/>
    <w:pPr>
      <w:spacing w:line="240" w:lineRule="auto"/>
      <w:ind w:left="240" w:hanging="240"/>
    </w:pPr>
  </w:style>
  <w:style w:type="paragraph" w:styleId="aff3">
    <w:name w:val="index heading"/>
    <w:basedOn w:val="a3"/>
    <w:next w:val="18"/>
    <w:semiHidden/>
    <w:rsid w:val="00F54984"/>
    <w:pPr>
      <w:spacing w:line="240" w:lineRule="auto"/>
      <w:ind w:firstLine="0"/>
      <w:jc w:val="left"/>
    </w:pPr>
    <w:rPr>
      <w:rFonts w:eastAsia="Times New Roman"/>
      <w:szCs w:val="24"/>
      <w:lang w:eastAsia="ru-RU"/>
    </w:rPr>
  </w:style>
  <w:style w:type="paragraph" w:customStyle="1" w:styleId="report">
    <w:name w:val="report"/>
    <w:basedOn w:val="a3"/>
    <w:rsid w:val="002F46A6"/>
    <w:pPr>
      <w:spacing w:before="100" w:beforeAutospacing="1" w:after="100" w:afterAutospacing="1" w:line="240" w:lineRule="auto"/>
      <w:ind w:firstLine="0"/>
      <w:jc w:val="left"/>
    </w:pPr>
    <w:rPr>
      <w:rFonts w:eastAsia="Times New Roman"/>
      <w:szCs w:val="24"/>
      <w:lang w:eastAsia="ru-RU"/>
    </w:rPr>
  </w:style>
  <w:style w:type="paragraph" w:styleId="aff4">
    <w:name w:val="header"/>
    <w:basedOn w:val="a3"/>
    <w:link w:val="aff5"/>
    <w:uiPriority w:val="99"/>
    <w:rsid w:val="002E6148"/>
    <w:pPr>
      <w:tabs>
        <w:tab w:val="center" w:pos="4677"/>
        <w:tab w:val="right" w:pos="9355"/>
      </w:tabs>
      <w:spacing w:line="360" w:lineRule="auto"/>
      <w:ind w:firstLine="709"/>
    </w:pPr>
    <w:rPr>
      <w:rFonts w:eastAsia="Times New Roman"/>
      <w:szCs w:val="24"/>
      <w:lang w:eastAsia="ru-RU"/>
    </w:rPr>
  </w:style>
  <w:style w:type="character" w:customStyle="1" w:styleId="aff5">
    <w:name w:val="Верхний колонтитул Знак"/>
    <w:basedOn w:val="a4"/>
    <w:link w:val="aff4"/>
    <w:uiPriority w:val="99"/>
    <w:rsid w:val="002E6148"/>
    <w:rPr>
      <w:rFonts w:ascii="Times New Roman" w:eastAsia="Times New Roman" w:hAnsi="Times New Roman" w:cs="Times New Roman"/>
      <w:sz w:val="24"/>
      <w:szCs w:val="24"/>
      <w:lang w:eastAsia="ru-RU"/>
    </w:rPr>
  </w:style>
  <w:style w:type="character" w:styleId="aff6">
    <w:name w:val="page number"/>
    <w:basedOn w:val="a4"/>
    <w:uiPriority w:val="99"/>
    <w:rsid w:val="002E6148"/>
  </w:style>
  <w:style w:type="character" w:customStyle="1" w:styleId="30">
    <w:name w:val="Заголовок 3 Знак"/>
    <w:aliases w:val=" Знак Знак, Знак3 Знак, Знак3 Знак Знак Знак Знак,Знак3 Знак Знак1"/>
    <w:basedOn w:val="a4"/>
    <w:link w:val="3"/>
    <w:uiPriority w:val="9"/>
    <w:rsid w:val="00B241B4"/>
    <w:rPr>
      <w:rFonts w:ascii="Times New Roman" w:eastAsia="Times New Roman" w:hAnsi="Times New Roman" w:cs="Times New Roman"/>
      <w:b/>
      <w:sz w:val="24"/>
      <w:szCs w:val="24"/>
      <w:lang w:eastAsia="ru-RU"/>
    </w:rPr>
  </w:style>
  <w:style w:type="character" w:customStyle="1" w:styleId="40">
    <w:name w:val="Заголовок 4 Знак"/>
    <w:basedOn w:val="a4"/>
    <w:link w:val="4"/>
    <w:uiPriority w:val="9"/>
    <w:rsid w:val="00915AB8"/>
    <w:rPr>
      <w:rFonts w:ascii="Times New Roman" w:eastAsia="Times New Roman" w:hAnsi="Times New Roman" w:cs="Times New Roman"/>
      <w:b/>
      <w:bCs/>
      <w:sz w:val="28"/>
      <w:szCs w:val="28"/>
      <w:lang w:eastAsia="ru-RU"/>
    </w:rPr>
  </w:style>
  <w:style w:type="character" w:customStyle="1" w:styleId="60">
    <w:name w:val="Заголовок 6 Знак"/>
    <w:basedOn w:val="a4"/>
    <w:link w:val="6"/>
    <w:rsid w:val="00915AB8"/>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4"/>
    <w:link w:val="7"/>
    <w:rsid w:val="00915AB8"/>
    <w:rPr>
      <w:rFonts w:ascii="Times New Roman" w:eastAsia="Times New Roman" w:hAnsi="Times New Roman" w:cs="Times New Roman"/>
      <w:sz w:val="20"/>
      <w:szCs w:val="20"/>
      <w:lang w:eastAsia="ru-RU"/>
    </w:rPr>
  </w:style>
  <w:style w:type="character" w:customStyle="1" w:styleId="80">
    <w:name w:val="Заголовок 8 Знак"/>
    <w:basedOn w:val="a4"/>
    <w:link w:val="8"/>
    <w:rsid w:val="00915AB8"/>
    <w:rPr>
      <w:rFonts w:ascii="Times New Roman" w:eastAsia="Times New Roman" w:hAnsi="Times New Roman" w:cs="Times New Roman"/>
      <w:i/>
      <w:iCs/>
      <w:sz w:val="28"/>
      <w:szCs w:val="28"/>
      <w:lang w:eastAsia="ru-RU"/>
    </w:rPr>
  </w:style>
  <w:style w:type="character" w:customStyle="1" w:styleId="90">
    <w:name w:val="Заголовок 9 Знак"/>
    <w:basedOn w:val="a4"/>
    <w:link w:val="9"/>
    <w:rsid w:val="00915AB8"/>
    <w:rPr>
      <w:rFonts w:ascii="Times New Roman" w:eastAsia="Times New Roman" w:hAnsi="Times New Roman" w:cs="Times New Roman"/>
      <w:sz w:val="18"/>
      <w:szCs w:val="18"/>
      <w:lang w:eastAsia="ru-RU"/>
    </w:rPr>
  </w:style>
  <w:style w:type="paragraph" w:customStyle="1" w:styleId="xl22">
    <w:name w:val="xl22"/>
    <w:basedOn w:val="a3"/>
    <w:semiHidden/>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9">
    <w:name w:val="Заголовок 1 Знак Знак Знак Знак"/>
    <w:semiHidden/>
    <w:rsid w:val="00915AB8"/>
    <w:rPr>
      <w:bCs/>
      <w:sz w:val="28"/>
      <w:szCs w:val="28"/>
      <w:lang w:val="ru-RU" w:eastAsia="ru-RU" w:bidi="ar-SA"/>
    </w:rPr>
  </w:style>
  <w:style w:type="paragraph" w:styleId="aff7">
    <w:name w:val="Block Text"/>
    <w:basedOn w:val="a3"/>
    <w:semiHidden/>
    <w:rsid w:val="00915AB8"/>
    <w:pPr>
      <w:spacing w:line="360" w:lineRule="auto"/>
      <w:ind w:left="360" w:right="-8" w:firstLine="709"/>
    </w:pPr>
    <w:rPr>
      <w:rFonts w:eastAsia="Times New Roman"/>
      <w:bCs/>
      <w:sz w:val="28"/>
      <w:szCs w:val="28"/>
      <w:lang w:eastAsia="ru-RU"/>
    </w:rPr>
  </w:style>
  <w:style w:type="paragraph" w:styleId="25">
    <w:name w:val="Body Text Indent 2"/>
    <w:basedOn w:val="a3"/>
    <w:link w:val="26"/>
    <w:semiHidden/>
    <w:rsid w:val="00915AB8"/>
    <w:pPr>
      <w:spacing w:line="360" w:lineRule="auto"/>
      <w:ind w:left="360" w:firstLine="709"/>
      <w:jc w:val="center"/>
    </w:pPr>
    <w:rPr>
      <w:rFonts w:eastAsia="Times New Roman"/>
      <w:b/>
      <w:bCs/>
      <w:caps/>
      <w:szCs w:val="24"/>
      <w:lang w:eastAsia="ru-RU"/>
    </w:rPr>
  </w:style>
  <w:style w:type="character" w:customStyle="1" w:styleId="26">
    <w:name w:val="Основной текст с отступом 2 Знак"/>
    <w:basedOn w:val="a4"/>
    <w:link w:val="25"/>
    <w:semiHidden/>
    <w:rsid w:val="00915AB8"/>
    <w:rPr>
      <w:rFonts w:ascii="Times New Roman" w:eastAsia="Times New Roman" w:hAnsi="Times New Roman" w:cs="Times New Roman"/>
      <w:b/>
      <w:bCs/>
      <w:caps/>
      <w:sz w:val="24"/>
      <w:szCs w:val="24"/>
      <w:lang w:eastAsia="ru-RU"/>
    </w:rPr>
  </w:style>
  <w:style w:type="paragraph" w:customStyle="1" w:styleId="Sf1">
    <w:name w:val="S_Обычный в таблице Знак"/>
    <w:basedOn w:val="a3"/>
    <w:link w:val="Sf2"/>
    <w:locked/>
    <w:rsid w:val="00915AB8"/>
    <w:pPr>
      <w:spacing w:line="360" w:lineRule="auto"/>
      <w:ind w:firstLine="0"/>
      <w:jc w:val="center"/>
    </w:pPr>
    <w:rPr>
      <w:rFonts w:eastAsia="Times New Roman"/>
      <w:szCs w:val="24"/>
      <w:lang w:eastAsia="ru-RU"/>
    </w:rPr>
  </w:style>
  <w:style w:type="paragraph" w:customStyle="1" w:styleId="aff8">
    <w:name w:val="Îáû÷íûé"/>
    <w:semiHidden/>
    <w:rsid w:val="00915AB8"/>
    <w:pPr>
      <w:spacing w:after="0" w:line="240" w:lineRule="auto"/>
    </w:pPr>
    <w:rPr>
      <w:rFonts w:ascii="Times New Roman" w:eastAsia="Times New Roman" w:hAnsi="Times New Roman" w:cs="Times New Roman"/>
      <w:sz w:val="20"/>
      <w:szCs w:val="20"/>
      <w:lang w:val="en-US" w:eastAsia="ru-RU"/>
    </w:rPr>
  </w:style>
  <w:style w:type="character" w:customStyle="1" w:styleId="Sf2">
    <w:name w:val="S_Обычный в таблице Знак Знак"/>
    <w:link w:val="Sf1"/>
    <w:rsid w:val="00915AB8"/>
    <w:rPr>
      <w:rFonts w:ascii="Times New Roman" w:eastAsia="Times New Roman" w:hAnsi="Times New Roman" w:cs="Times New Roman"/>
      <w:sz w:val="24"/>
      <w:szCs w:val="24"/>
      <w:lang w:eastAsia="ru-RU"/>
    </w:rPr>
  </w:style>
  <w:style w:type="paragraph" w:customStyle="1" w:styleId="aff9">
    <w:name w:val="Заглавие раздела"/>
    <w:basedOn w:val="20"/>
    <w:semiHidden/>
    <w:rsid w:val="00915AB8"/>
    <w:pPr>
      <w:keepNext w:val="0"/>
      <w:keepLines w:val="0"/>
      <w:tabs>
        <w:tab w:val="num" w:pos="555"/>
        <w:tab w:val="num" w:pos="1789"/>
      </w:tabs>
      <w:spacing w:before="0" w:after="240" w:line="360" w:lineRule="auto"/>
      <w:ind w:left="1789"/>
      <w:jc w:val="center"/>
    </w:pPr>
    <w:rPr>
      <w:rFonts w:eastAsia="Times New Roman" w:cs="Times New Roman"/>
      <w:b w:val="0"/>
      <w:i/>
      <w:iCs/>
      <w:szCs w:val="24"/>
      <w:lang w:eastAsia="ru-RU"/>
    </w:rPr>
  </w:style>
  <w:style w:type="paragraph" w:styleId="34">
    <w:name w:val="Body Text 3"/>
    <w:basedOn w:val="a3"/>
    <w:link w:val="35"/>
    <w:semiHidden/>
    <w:rsid w:val="00915AB8"/>
    <w:pPr>
      <w:spacing w:line="360" w:lineRule="auto"/>
      <w:ind w:firstLine="709"/>
    </w:pPr>
    <w:rPr>
      <w:rFonts w:eastAsia="Times New Roman"/>
      <w:sz w:val="16"/>
      <w:szCs w:val="16"/>
      <w:lang w:eastAsia="ru-RU"/>
    </w:rPr>
  </w:style>
  <w:style w:type="character" w:customStyle="1" w:styleId="35">
    <w:name w:val="Основной текст 3 Знак"/>
    <w:basedOn w:val="a4"/>
    <w:link w:val="34"/>
    <w:semiHidden/>
    <w:rsid w:val="00915AB8"/>
    <w:rPr>
      <w:rFonts w:ascii="Times New Roman" w:eastAsia="Times New Roman" w:hAnsi="Times New Roman" w:cs="Times New Roman"/>
      <w:sz w:val="16"/>
      <w:szCs w:val="16"/>
      <w:lang w:eastAsia="ru-RU"/>
    </w:rPr>
  </w:style>
  <w:style w:type="paragraph" w:customStyle="1" w:styleId="1a">
    <w:name w:val="Заголовок_1 Знак"/>
    <w:basedOn w:val="a3"/>
    <w:link w:val="1b"/>
    <w:semiHidden/>
    <w:rsid w:val="00915AB8"/>
    <w:pPr>
      <w:spacing w:line="360" w:lineRule="auto"/>
      <w:ind w:firstLine="709"/>
      <w:jc w:val="center"/>
    </w:pPr>
    <w:rPr>
      <w:rFonts w:eastAsia="Times New Roman"/>
      <w:b/>
      <w:caps/>
      <w:szCs w:val="24"/>
      <w:lang w:eastAsia="ru-RU"/>
    </w:rPr>
  </w:style>
  <w:style w:type="character" w:customStyle="1" w:styleId="1b">
    <w:name w:val="Заголовок_1 Знак Знак"/>
    <w:link w:val="1a"/>
    <w:semiHidden/>
    <w:rsid w:val="00915AB8"/>
    <w:rPr>
      <w:rFonts w:ascii="Times New Roman" w:eastAsia="Times New Roman" w:hAnsi="Times New Roman" w:cs="Times New Roman"/>
      <w:b/>
      <w:caps/>
      <w:sz w:val="24"/>
      <w:szCs w:val="24"/>
      <w:lang w:eastAsia="ru-RU"/>
    </w:rPr>
  </w:style>
  <w:style w:type="character" w:styleId="affa">
    <w:name w:val="FollowedHyperlink"/>
    <w:uiPriority w:val="99"/>
    <w:semiHidden/>
    <w:rsid w:val="00915AB8"/>
    <w:rPr>
      <w:color w:val="800080"/>
      <w:u w:val="single"/>
    </w:rPr>
  </w:style>
  <w:style w:type="paragraph" w:customStyle="1" w:styleId="ConsNonformat">
    <w:name w:val="ConsNonformat Знак"/>
    <w:link w:val="ConsNonformat0"/>
    <w:semiHidden/>
    <w:locked/>
    <w:rsid w:val="00915A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b">
    <w:name w:val="Неразрывный основной текст"/>
    <w:basedOn w:val="a1"/>
    <w:semiHidden/>
    <w:rsid w:val="00915AB8"/>
    <w:pPr>
      <w:keepNext/>
      <w:numPr>
        <w:numId w:val="0"/>
      </w:numPr>
      <w:spacing w:before="0" w:after="240" w:line="240" w:lineRule="atLeast"/>
      <w:ind w:left="1080" w:firstLine="709"/>
    </w:pPr>
    <w:rPr>
      <w:rFonts w:ascii="Arial" w:hAnsi="Arial" w:cs="Arial"/>
      <w:spacing w:val="-5"/>
      <w:sz w:val="20"/>
      <w:szCs w:val="20"/>
    </w:rPr>
  </w:style>
  <w:style w:type="paragraph" w:customStyle="1" w:styleId="affc">
    <w:name w:val="Рисунок"/>
    <w:basedOn w:val="a3"/>
    <w:next w:val="a3"/>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semiHidden/>
    <w:rsid w:val="00915AB8"/>
    <w:rPr>
      <w:rFonts w:ascii="Courier New" w:eastAsia="Times New Roman" w:hAnsi="Courier New" w:cs="Courier New"/>
      <w:sz w:val="20"/>
      <w:szCs w:val="20"/>
      <w:lang w:eastAsia="ru-RU"/>
    </w:rPr>
  </w:style>
  <w:style w:type="paragraph" w:customStyle="1" w:styleId="affd">
    <w:name w:val="Название части"/>
    <w:basedOn w:val="a3"/>
    <w:semiHidden/>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e">
    <w:name w:val="Подзаголовок главы"/>
    <w:basedOn w:val="a3"/>
    <w:semiHidden/>
    <w:rsid w:val="00915AB8"/>
    <w:pPr>
      <w:keepNext/>
      <w:keepLines/>
      <w:spacing w:before="60" w:line="340" w:lineRule="atLeast"/>
      <w:ind w:firstLine="709"/>
      <w:jc w:val="left"/>
    </w:pPr>
    <w:rPr>
      <w:rFonts w:ascii="Arial" w:eastAsia="Times New Roman" w:hAnsi="Arial" w:cs="Arial"/>
      <w:spacing w:val="-16"/>
      <w:kern w:val="28"/>
      <w:sz w:val="32"/>
      <w:szCs w:val="32"/>
    </w:rPr>
  </w:style>
  <w:style w:type="paragraph" w:customStyle="1" w:styleId="afff">
    <w:name w:val="Название предприятия"/>
    <w:basedOn w:val="a3"/>
    <w:semiHidden/>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1"/>
    <w:rsid w:val="005B60DC"/>
    <w:rPr>
      <w:rFonts w:ascii="Times New Roman" w:hAnsi="Times New Roman"/>
      <w:b/>
      <w:sz w:val="24"/>
      <w:szCs w:val="24"/>
    </w:rPr>
  </w:style>
  <w:style w:type="paragraph" w:customStyle="1" w:styleId="afff0">
    <w:name w:val="Текст таблицы"/>
    <w:basedOn w:val="a3"/>
    <w:semiHidden/>
    <w:rsid w:val="00915AB8"/>
    <w:pPr>
      <w:spacing w:before="60" w:line="360" w:lineRule="auto"/>
      <w:ind w:firstLine="709"/>
    </w:pPr>
    <w:rPr>
      <w:rFonts w:ascii="Arial" w:eastAsia="Times New Roman" w:hAnsi="Arial" w:cs="Arial"/>
      <w:spacing w:val="-5"/>
      <w:sz w:val="16"/>
      <w:szCs w:val="16"/>
    </w:rPr>
  </w:style>
  <w:style w:type="paragraph" w:customStyle="1" w:styleId="afff1">
    <w:name w:val="Подчеркнутый"/>
    <w:basedOn w:val="a3"/>
    <w:link w:val="afff2"/>
    <w:semiHidden/>
    <w:rsid w:val="00915AB8"/>
    <w:pPr>
      <w:spacing w:line="360" w:lineRule="auto"/>
      <w:ind w:firstLine="709"/>
    </w:pPr>
    <w:rPr>
      <w:rFonts w:eastAsia="Times New Roman"/>
      <w:szCs w:val="24"/>
      <w:u w:val="single"/>
      <w:lang w:eastAsia="ru-RU"/>
    </w:rPr>
  </w:style>
  <w:style w:type="character" w:customStyle="1" w:styleId="afff2">
    <w:name w:val="Подчеркнутый Знак"/>
    <w:link w:val="afff1"/>
    <w:semiHidden/>
    <w:rsid w:val="00915AB8"/>
    <w:rPr>
      <w:rFonts w:ascii="Times New Roman" w:eastAsia="Times New Roman" w:hAnsi="Times New Roman" w:cs="Times New Roman"/>
      <w:sz w:val="24"/>
      <w:szCs w:val="24"/>
      <w:u w:val="single"/>
      <w:lang w:eastAsia="ru-RU"/>
    </w:rPr>
  </w:style>
  <w:style w:type="paragraph" w:customStyle="1" w:styleId="afff3">
    <w:name w:val="Название документа"/>
    <w:basedOn w:val="a3"/>
    <w:semiHidden/>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4">
    <w:name w:val="Нижний колонтитул (четный)"/>
    <w:basedOn w:val="afb"/>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5">
    <w:name w:val="Нижний колонтитул (первый)"/>
    <w:basedOn w:val="afb"/>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6">
    <w:name w:val="Нижний колонтитул (нечетный)"/>
    <w:basedOn w:val="afb"/>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7">
    <w:name w:val="line number"/>
    <w:semiHidden/>
    <w:rsid w:val="00915AB8"/>
    <w:rPr>
      <w:sz w:val="18"/>
      <w:szCs w:val="18"/>
    </w:rPr>
  </w:style>
  <w:style w:type="paragraph" w:styleId="afff8">
    <w:name w:val="List"/>
    <w:basedOn w:val="a1"/>
    <w:semiHidden/>
    <w:rsid w:val="00915AB8"/>
    <w:pPr>
      <w:numPr>
        <w:numId w:val="0"/>
      </w:numPr>
      <w:spacing w:before="0" w:after="240" w:line="240" w:lineRule="atLeast"/>
      <w:ind w:left="1440" w:hanging="360"/>
    </w:pPr>
    <w:rPr>
      <w:rFonts w:ascii="Arial" w:hAnsi="Arial" w:cs="Arial"/>
      <w:spacing w:val="-5"/>
      <w:sz w:val="20"/>
      <w:szCs w:val="20"/>
    </w:rPr>
  </w:style>
  <w:style w:type="paragraph" w:styleId="27">
    <w:name w:val="List 2"/>
    <w:basedOn w:val="afff8"/>
    <w:semiHidden/>
    <w:rsid w:val="00915AB8"/>
    <w:pPr>
      <w:ind w:left="1800"/>
    </w:pPr>
  </w:style>
  <w:style w:type="paragraph" w:styleId="36">
    <w:name w:val="List 3"/>
    <w:basedOn w:val="afff8"/>
    <w:semiHidden/>
    <w:rsid w:val="00915AB8"/>
    <w:pPr>
      <w:ind w:left="2160"/>
    </w:pPr>
  </w:style>
  <w:style w:type="paragraph" w:styleId="41">
    <w:name w:val="List 4"/>
    <w:basedOn w:val="afff8"/>
    <w:semiHidden/>
    <w:rsid w:val="00915AB8"/>
    <w:pPr>
      <w:ind w:left="2520"/>
    </w:pPr>
  </w:style>
  <w:style w:type="paragraph" w:styleId="51">
    <w:name w:val="List 5"/>
    <w:basedOn w:val="afff8"/>
    <w:semiHidden/>
    <w:rsid w:val="00915AB8"/>
    <w:pPr>
      <w:ind w:left="2880"/>
    </w:pPr>
  </w:style>
  <w:style w:type="paragraph" w:styleId="28">
    <w:name w:val="List Bullet 2"/>
    <w:basedOn w:val="a3"/>
    <w:autoRedefine/>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3"/>
    <w:autoRedefine/>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3"/>
    <w:autoRedefine/>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3"/>
    <w:autoRedefine/>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9">
    <w:name w:val="List Continue"/>
    <w:basedOn w:val="afff8"/>
    <w:semiHidden/>
    <w:rsid w:val="00915AB8"/>
    <w:pPr>
      <w:ind w:firstLine="0"/>
    </w:pPr>
  </w:style>
  <w:style w:type="paragraph" w:styleId="29">
    <w:name w:val="List Continue 2"/>
    <w:basedOn w:val="afff9"/>
    <w:semiHidden/>
    <w:rsid w:val="00915AB8"/>
    <w:pPr>
      <w:ind w:left="2160"/>
    </w:pPr>
  </w:style>
  <w:style w:type="paragraph" w:styleId="38">
    <w:name w:val="List Continue 3"/>
    <w:basedOn w:val="afff9"/>
    <w:semiHidden/>
    <w:rsid w:val="00915AB8"/>
    <w:pPr>
      <w:ind w:left="2520"/>
    </w:pPr>
  </w:style>
  <w:style w:type="paragraph" w:styleId="43">
    <w:name w:val="List Continue 4"/>
    <w:basedOn w:val="afff9"/>
    <w:semiHidden/>
    <w:rsid w:val="00915AB8"/>
    <w:pPr>
      <w:ind w:left="2880"/>
    </w:pPr>
  </w:style>
  <w:style w:type="paragraph" w:styleId="53">
    <w:name w:val="List Continue 5"/>
    <w:basedOn w:val="afff9"/>
    <w:semiHidden/>
    <w:rsid w:val="00915AB8"/>
    <w:pPr>
      <w:ind w:left="3240"/>
    </w:pPr>
  </w:style>
  <w:style w:type="paragraph" w:styleId="afffa">
    <w:name w:val="List Number"/>
    <w:basedOn w:val="a3"/>
    <w:semiHidden/>
    <w:rsid w:val="00915AB8"/>
    <w:pPr>
      <w:spacing w:before="100" w:beforeAutospacing="1" w:after="100" w:afterAutospacing="1" w:line="360" w:lineRule="auto"/>
      <w:ind w:firstLine="709"/>
    </w:pPr>
    <w:rPr>
      <w:rFonts w:eastAsia="Times New Roman"/>
      <w:sz w:val="28"/>
      <w:szCs w:val="28"/>
      <w:lang w:eastAsia="ru-RU"/>
    </w:rPr>
  </w:style>
  <w:style w:type="paragraph" w:styleId="2a">
    <w:name w:val="List Number 2"/>
    <w:basedOn w:val="afffa"/>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a"/>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a"/>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a"/>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b">
    <w:name w:val="Normal Indent"/>
    <w:basedOn w:val="a3"/>
    <w:semiHidden/>
    <w:rsid w:val="00915AB8"/>
    <w:pPr>
      <w:spacing w:line="360" w:lineRule="auto"/>
      <w:ind w:left="1440" w:firstLine="709"/>
    </w:pPr>
    <w:rPr>
      <w:rFonts w:ascii="Arial" w:eastAsia="Times New Roman" w:hAnsi="Arial" w:cs="Arial"/>
      <w:spacing w:val="-5"/>
      <w:sz w:val="20"/>
      <w:szCs w:val="20"/>
    </w:rPr>
  </w:style>
  <w:style w:type="paragraph" w:customStyle="1" w:styleId="afffc">
    <w:name w:val="Подзаголовок части"/>
    <w:basedOn w:val="a3"/>
    <w:next w:val="a1"/>
    <w:semiHidden/>
    <w:rsid w:val="00915AB8"/>
    <w:pPr>
      <w:keepNext/>
      <w:spacing w:before="360" w:line="360" w:lineRule="auto"/>
      <w:ind w:left="1080" w:firstLine="709"/>
    </w:pPr>
    <w:rPr>
      <w:rFonts w:ascii="Arial" w:eastAsia="Times New Roman" w:hAnsi="Arial" w:cs="Arial"/>
      <w:i/>
      <w:iCs/>
      <w:spacing w:val="-5"/>
      <w:kern w:val="28"/>
      <w:sz w:val="26"/>
      <w:szCs w:val="26"/>
    </w:rPr>
  </w:style>
  <w:style w:type="paragraph" w:customStyle="1" w:styleId="afffd">
    <w:name w:val="Обратный адрес"/>
    <w:basedOn w:val="a3"/>
    <w:semiHidden/>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e">
    <w:name w:val="Название раздела"/>
    <w:basedOn w:val="a3"/>
    <w:next w:val="a1"/>
    <w:semiHidden/>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f">
    <w:name w:val="Подзаголовок титульного листа"/>
    <w:basedOn w:val="a3"/>
    <w:next w:val="a1"/>
    <w:semiHidden/>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f0">
    <w:name w:val="Надстрочный"/>
    <w:semiHidden/>
    <w:rsid w:val="00915AB8"/>
    <w:rPr>
      <w:b/>
      <w:bCs/>
      <w:vertAlign w:val="superscript"/>
    </w:rPr>
  </w:style>
  <w:style w:type="character" w:styleId="HTML">
    <w:name w:val="HTML Sample"/>
    <w:semiHidden/>
    <w:rsid w:val="00915AB8"/>
    <w:rPr>
      <w:rFonts w:ascii="Courier New" w:hAnsi="Courier New" w:cs="Courier New"/>
      <w:lang w:val="ru-RU"/>
    </w:rPr>
  </w:style>
  <w:style w:type="paragraph" w:styleId="2b">
    <w:name w:val="envelope return"/>
    <w:basedOn w:val="a3"/>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915AB8"/>
    <w:rPr>
      <w:i/>
      <w:iCs/>
      <w:lang w:val="ru-RU"/>
    </w:rPr>
  </w:style>
  <w:style w:type="character" w:styleId="HTML1">
    <w:name w:val="HTML Variable"/>
    <w:semiHidden/>
    <w:rsid w:val="00915AB8"/>
    <w:rPr>
      <w:i/>
      <w:iCs/>
      <w:lang w:val="ru-RU"/>
    </w:rPr>
  </w:style>
  <w:style w:type="character" w:styleId="HTML2">
    <w:name w:val="HTML Typewriter"/>
    <w:semiHidden/>
    <w:rsid w:val="00915AB8"/>
    <w:rPr>
      <w:rFonts w:ascii="Courier New" w:hAnsi="Courier New" w:cs="Courier New"/>
      <w:sz w:val="20"/>
      <w:szCs w:val="20"/>
      <w:lang w:val="ru-RU"/>
    </w:rPr>
  </w:style>
  <w:style w:type="paragraph" w:styleId="affff1">
    <w:name w:val="Signature"/>
    <w:basedOn w:val="a3"/>
    <w:link w:val="affff2"/>
    <w:semiHidden/>
    <w:rsid w:val="00915AB8"/>
    <w:pPr>
      <w:spacing w:line="360" w:lineRule="auto"/>
      <w:ind w:left="4252" w:firstLine="709"/>
    </w:pPr>
    <w:rPr>
      <w:rFonts w:ascii="Arial" w:eastAsia="Times New Roman" w:hAnsi="Arial" w:cs="Arial"/>
      <w:spacing w:val="-5"/>
      <w:sz w:val="20"/>
      <w:szCs w:val="20"/>
    </w:rPr>
  </w:style>
  <w:style w:type="character" w:customStyle="1" w:styleId="affff2">
    <w:name w:val="Подпись Знак"/>
    <w:basedOn w:val="a4"/>
    <w:link w:val="affff1"/>
    <w:semiHidden/>
    <w:rsid w:val="00915AB8"/>
    <w:rPr>
      <w:rFonts w:ascii="Arial" w:eastAsia="Times New Roman" w:hAnsi="Arial" w:cs="Arial"/>
      <w:spacing w:val="-5"/>
      <w:sz w:val="20"/>
      <w:szCs w:val="20"/>
    </w:rPr>
  </w:style>
  <w:style w:type="paragraph" w:styleId="affff3">
    <w:name w:val="Salutation"/>
    <w:basedOn w:val="a3"/>
    <w:next w:val="a3"/>
    <w:link w:val="affff4"/>
    <w:semiHidden/>
    <w:rsid w:val="00915AB8"/>
    <w:pPr>
      <w:spacing w:line="360" w:lineRule="auto"/>
      <w:ind w:left="1080" w:firstLine="709"/>
    </w:pPr>
    <w:rPr>
      <w:rFonts w:ascii="Arial" w:eastAsia="Times New Roman" w:hAnsi="Arial" w:cs="Arial"/>
      <w:spacing w:val="-5"/>
      <w:sz w:val="20"/>
      <w:szCs w:val="20"/>
    </w:rPr>
  </w:style>
  <w:style w:type="character" w:customStyle="1" w:styleId="affff4">
    <w:name w:val="Приветствие Знак"/>
    <w:basedOn w:val="a4"/>
    <w:link w:val="affff3"/>
    <w:semiHidden/>
    <w:rsid w:val="00915AB8"/>
    <w:rPr>
      <w:rFonts w:ascii="Arial" w:eastAsia="Times New Roman" w:hAnsi="Arial" w:cs="Arial"/>
      <w:spacing w:val="-5"/>
      <w:sz w:val="20"/>
      <w:szCs w:val="20"/>
    </w:rPr>
  </w:style>
  <w:style w:type="paragraph" w:styleId="affff5">
    <w:name w:val="Closing"/>
    <w:basedOn w:val="a3"/>
    <w:link w:val="affff6"/>
    <w:semiHidden/>
    <w:rsid w:val="00915AB8"/>
    <w:pPr>
      <w:spacing w:line="360" w:lineRule="auto"/>
      <w:ind w:left="4252" w:firstLine="709"/>
    </w:pPr>
    <w:rPr>
      <w:rFonts w:ascii="Arial" w:eastAsia="Times New Roman" w:hAnsi="Arial" w:cs="Arial"/>
      <w:spacing w:val="-5"/>
      <w:sz w:val="20"/>
      <w:szCs w:val="20"/>
    </w:rPr>
  </w:style>
  <w:style w:type="character" w:customStyle="1" w:styleId="affff6">
    <w:name w:val="Прощание Знак"/>
    <w:basedOn w:val="a4"/>
    <w:link w:val="affff5"/>
    <w:semiHidden/>
    <w:rsid w:val="00915AB8"/>
    <w:rPr>
      <w:rFonts w:ascii="Arial" w:eastAsia="Times New Roman" w:hAnsi="Arial" w:cs="Arial"/>
      <w:spacing w:val="-5"/>
      <w:sz w:val="20"/>
      <w:szCs w:val="20"/>
    </w:rPr>
  </w:style>
  <w:style w:type="paragraph" w:styleId="HTML3">
    <w:name w:val="HTML Preformatted"/>
    <w:basedOn w:val="a3"/>
    <w:link w:val="HTML4"/>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4"/>
    <w:link w:val="HTML3"/>
    <w:rsid w:val="00915AB8"/>
    <w:rPr>
      <w:rFonts w:ascii="Courier New" w:eastAsia="Times New Roman" w:hAnsi="Courier New" w:cs="Courier New"/>
      <w:spacing w:val="-5"/>
      <w:sz w:val="20"/>
      <w:szCs w:val="20"/>
    </w:rPr>
  </w:style>
  <w:style w:type="character" w:customStyle="1" w:styleId="45">
    <w:name w:val="Знак4"/>
    <w:semiHidden/>
    <w:locked/>
    <w:rsid w:val="00915AB8"/>
    <w:rPr>
      <w:rFonts w:ascii="Arial" w:hAnsi="Arial" w:cs="Arial"/>
      <w:b/>
      <w:bCs/>
      <w:i/>
      <w:iCs/>
      <w:sz w:val="28"/>
      <w:szCs w:val="28"/>
      <w:lang w:val="ru-RU" w:eastAsia="ru-RU" w:bidi="ar-SA"/>
    </w:rPr>
  </w:style>
  <w:style w:type="paragraph" w:styleId="affff7">
    <w:name w:val="Plain Text"/>
    <w:basedOn w:val="a3"/>
    <w:link w:val="affff8"/>
    <w:uiPriority w:val="99"/>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8">
    <w:name w:val="Текст Знак"/>
    <w:basedOn w:val="a4"/>
    <w:link w:val="affff7"/>
    <w:uiPriority w:val="99"/>
    <w:semiHidden/>
    <w:rsid w:val="00915AB8"/>
    <w:rPr>
      <w:rFonts w:ascii="Courier New" w:eastAsia="Times New Roman" w:hAnsi="Courier New" w:cs="Courier New"/>
      <w:spacing w:val="-5"/>
      <w:sz w:val="20"/>
      <w:szCs w:val="20"/>
    </w:rPr>
  </w:style>
  <w:style w:type="paragraph" w:styleId="affff9">
    <w:name w:val="E-mail Signature"/>
    <w:basedOn w:val="a3"/>
    <w:link w:val="affffa"/>
    <w:semiHidden/>
    <w:rsid w:val="00915AB8"/>
    <w:pPr>
      <w:spacing w:line="360" w:lineRule="auto"/>
      <w:ind w:left="1080" w:firstLine="709"/>
    </w:pPr>
    <w:rPr>
      <w:rFonts w:ascii="Arial" w:eastAsia="Times New Roman" w:hAnsi="Arial" w:cs="Arial"/>
      <w:spacing w:val="-5"/>
      <w:sz w:val="20"/>
      <w:szCs w:val="20"/>
    </w:rPr>
  </w:style>
  <w:style w:type="character" w:customStyle="1" w:styleId="affffa">
    <w:name w:val="Электронная подпись Знак"/>
    <w:basedOn w:val="a4"/>
    <w:link w:val="affff9"/>
    <w:semiHidden/>
    <w:rsid w:val="00915AB8"/>
    <w:rPr>
      <w:rFonts w:ascii="Arial" w:eastAsia="Times New Roman" w:hAnsi="Arial" w:cs="Arial"/>
      <w:spacing w:val="-5"/>
      <w:sz w:val="20"/>
      <w:szCs w:val="20"/>
    </w:rPr>
  </w:style>
  <w:style w:type="paragraph" w:customStyle="1" w:styleId="affffb">
    <w:name w:val="Обычный в таблице"/>
    <w:basedOn w:val="a3"/>
    <w:link w:val="affffc"/>
    <w:semiHidden/>
    <w:rsid w:val="00915AB8"/>
    <w:pPr>
      <w:spacing w:line="360" w:lineRule="auto"/>
      <w:ind w:firstLine="709"/>
    </w:pPr>
    <w:rPr>
      <w:rFonts w:eastAsia="Times New Roman"/>
      <w:sz w:val="28"/>
      <w:szCs w:val="28"/>
      <w:lang w:eastAsia="ru-RU"/>
    </w:rPr>
  </w:style>
  <w:style w:type="character" w:customStyle="1" w:styleId="1c">
    <w:name w:val="Заголовок_1 Знак Знак Знак"/>
    <w:semiHidden/>
    <w:rsid w:val="00915AB8"/>
    <w:rPr>
      <w:b/>
      <w:caps/>
      <w:sz w:val="24"/>
      <w:szCs w:val="24"/>
      <w:lang w:val="ru-RU" w:eastAsia="ru-RU" w:bidi="ar-SA"/>
    </w:rPr>
  </w:style>
  <w:style w:type="paragraph" w:customStyle="1" w:styleId="ConsTitle">
    <w:name w:val="ConsTitle"/>
    <w:semiHidden/>
    <w:rsid w:val="00915AB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d">
    <w:name w:val="Стиль1"/>
    <w:basedOn w:val="a3"/>
    <w:semiHidden/>
    <w:rsid w:val="00915AB8"/>
    <w:pPr>
      <w:spacing w:line="360" w:lineRule="auto"/>
      <w:ind w:firstLine="540"/>
      <w:jc w:val="center"/>
    </w:pPr>
    <w:rPr>
      <w:rFonts w:eastAsia="Times New Roman"/>
      <w:b/>
      <w:szCs w:val="24"/>
      <w:lang w:eastAsia="ru-RU"/>
    </w:rPr>
  </w:style>
  <w:style w:type="paragraph" w:customStyle="1" w:styleId="2c">
    <w:name w:val="Стиль2"/>
    <w:basedOn w:val="a3"/>
    <w:next w:val="1d"/>
    <w:semiHidden/>
    <w:rsid w:val="00915AB8"/>
    <w:pPr>
      <w:spacing w:line="360" w:lineRule="auto"/>
      <w:ind w:right="-8" w:firstLine="720"/>
      <w:jc w:val="center"/>
    </w:pPr>
    <w:rPr>
      <w:rFonts w:eastAsia="Times New Roman"/>
      <w:b/>
      <w:caps/>
      <w:szCs w:val="24"/>
      <w:lang w:eastAsia="ru-RU"/>
    </w:rPr>
  </w:style>
  <w:style w:type="numbering" w:styleId="111111">
    <w:name w:val="Outline List 2"/>
    <w:basedOn w:val="a6"/>
    <w:semiHidden/>
    <w:rsid w:val="00915AB8"/>
    <w:pPr>
      <w:numPr>
        <w:numId w:val="1"/>
      </w:numPr>
    </w:pPr>
  </w:style>
  <w:style w:type="numbering" w:styleId="1ai">
    <w:name w:val="Outline List 1"/>
    <w:basedOn w:val="a6"/>
    <w:semiHidden/>
    <w:rsid w:val="00915AB8"/>
    <w:pPr>
      <w:numPr>
        <w:numId w:val="14"/>
      </w:numPr>
    </w:pPr>
  </w:style>
  <w:style w:type="character" w:styleId="affffd">
    <w:name w:val="annotation reference"/>
    <w:uiPriority w:val="99"/>
    <w:semiHidden/>
    <w:rsid w:val="00915AB8"/>
    <w:rPr>
      <w:sz w:val="16"/>
      <w:szCs w:val="16"/>
    </w:rPr>
  </w:style>
  <w:style w:type="paragraph" w:styleId="affffe">
    <w:name w:val="annotation text"/>
    <w:basedOn w:val="a3"/>
    <w:link w:val="afffff"/>
    <w:uiPriority w:val="99"/>
    <w:rsid w:val="00915AB8"/>
    <w:pPr>
      <w:spacing w:line="360" w:lineRule="auto"/>
      <w:ind w:firstLine="680"/>
    </w:pPr>
    <w:rPr>
      <w:rFonts w:eastAsia="Times New Roman"/>
      <w:sz w:val="20"/>
      <w:szCs w:val="20"/>
      <w:lang w:eastAsia="ru-RU"/>
    </w:rPr>
  </w:style>
  <w:style w:type="character" w:customStyle="1" w:styleId="afffff">
    <w:name w:val="Текст примечания Знак"/>
    <w:basedOn w:val="a4"/>
    <w:link w:val="affffe"/>
    <w:uiPriority w:val="99"/>
    <w:rsid w:val="00915AB8"/>
    <w:rPr>
      <w:rFonts w:ascii="Times New Roman" w:eastAsia="Times New Roman" w:hAnsi="Times New Roman" w:cs="Times New Roman"/>
      <w:sz w:val="20"/>
      <w:szCs w:val="20"/>
      <w:lang w:eastAsia="ru-RU"/>
    </w:rPr>
  </w:style>
  <w:style w:type="paragraph" w:styleId="afffff0">
    <w:name w:val="annotation subject"/>
    <w:basedOn w:val="affffe"/>
    <w:next w:val="affffe"/>
    <w:link w:val="afffff1"/>
    <w:uiPriority w:val="99"/>
    <w:semiHidden/>
    <w:rsid w:val="00915AB8"/>
    <w:rPr>
      <w:b/>
      <w:bCs/>
    </w:rPr>
  </w:style>
  <w:style w:type="character" w:customStyle="1" w:styleId="afffff1">
    <w:name w:val="Тема примечания Знак"/>
    <w:basedOn w:val="afffff"/>
    <w:link w:val="afffff0"/>
    <w:uiPriority w:val="99"/>
    <w:semiHidden/>
    <w:rsid w:val="00915AB8"/>
    <w:rPr>
      <w:rFonts w:ascii="Times New Roman" w:eastAsia="Times New Roman" w:hAnsi="Times New Roman" w:cs="Times New Roman"/>
      <w:b/>
      <w:bCs/>
      <w:sz w:val="20"/>
      <w:szCs w:val="20"/>
      <w:lang w:eastAsia="ru-RU"/>
    </w:rPr>
  </w:style>
  <w:style w:type="paragraph" w:styleId="afffff2">
    <w:name w:val="Balloon Text"/>
    <w:basedOn w:val="a3"/>
    <w:link w:val="afffff3"/>
    <w:uiPriority w:val="99"/>
    <w:semiHidden/>
    <w:rsid w:val="00915AB8"/>
    <w:pPr>
      <w:spacing w:line="360" w:lineRule="auto"/>
      <w:ind w:firstLine="680"/>
    </w:pPr>
    <w:rPr>
      <w:rFonts w:ascii="Tahoma" w:eastAsia="Times New Roman" w:hAnsi="Tahoma" w:cs="Tahoma"/>
      <w:sz w:val="16"/>
      <w:szCs w:val="16"/>
      <w:lang w:eastAsia="ru-RU"/>
    </w:rPr>
  </w:style>
  <w:style w:type="character" w:customStyle="1" w:styleId="afffff3">
    <w:name w:val="Текст выноски Знак"/>
    <w:basedOn w:val="a4"/>
    <w:link w:val="afffff2"/>
    <w:uiPriority w:val="99"/>
    <w:semiHidden/>
    <w:rsid w:val="00915AB8"/>
    <w:rPr>
      <w:rFonts w:ascii="Tahoma" w:eastAsia="Times New Roman" w:hAnsi="Tahoma" w:cs="Tahoma"/>
      <w:sz w:val="16"/>
      <w:szCs w:val="16"/>
      <w:lang w:eastAsia="ru-RU"/>
    </w:rPr>
  </w:style>
  <w:style w:type="paragraph" w:customStyle="1" w:styleId="1e">
    <w:name w:val="Заголовок1"/>
    <w:basedOn w:val="a3"/>
    <w:rsid w:val="00915AB8"/>
    <w:pPr>
      <w:tabs>
        <w:tab w:val="left" w:pos="8460"/>
      </w:tabs>
      <w:spacing w:line="360" w:lineRule="auto"/>
      <w:ind w:firstLine="540"/>
      <w:jc w:val="center"/>
    </w:pPr>
    <w:rPr>
      <w:rFonts w:eastAsia="Times New Roman"/>
      <w:caps/>
      <w:szCs w:val="24"/>
      <w:lang w:eastAsia="ru-RU"/>
    </w:rPr>
  </w:style>
  <w:style w:type="paragraph" w:styleId="afffff4">
    <w:name w:val="Document Map"/>
    <w:basedOn w:val="a3"/>
    <w:link w:val="afffff5"/>
    <w:semiHidden/>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5">
    <w:name w:val="Схема документа Знак"/>
    <w:basedOn w:val="a4"/>
    <w:link w:val="afffff4"/>
    <w:semiHidden/>
    <w:rsid w:val="00915AB8"/>
    <w:rPr>
      <w:rFonts w:ascii="Tahoma" w:eastAsia="Times New Roman" w:hAnsi="Tahoma" w:cs="Tahoma"/>
      <w:sz w:val="28"/>
      <w:szCs w:val="28"/>
      <w:shd w:val="clear" w:color="auto" w:fill="000080"/>
      <w:lang w:eastAsia="ru-RU"/>
    </w:rPr>
  </w:style>
  <w:style w:type="paragraph" w:customStyle="1" w:styleId="afffff6">
    <w:name w:val="База заголовка"/>
    <w:basedOn w:val="a3"/>
    <w:next w:val="a1"/>
    <w:semiHidden/>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7">
    <w:name w:val="Цитаты"/>
    <w:basedOn w:val="a3"/>
    <w:semiHidden/>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8">
    <w:name w:val="Заголовок части"/>
    <w:basedOn w:val="a3"/>
    <w:semiHidden/>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9">
    <w:name w:val="Заголовок главы"/>
    <w:basedOn w:val="a3"/>
    <w:semiHidden/>
    <w:rsid w:val="00915AB8"/>
    <w:pPr>
      <w:spacing w:line="360" w:lineRule="auto"/>
      <w:ind w:firstLine="709"/>
      <w:jc w:val="center"/>
    </w:pPr>
    <w:rPr>
      <w:rFonts w:eastAsia="Times New Roman"/>
      <w:caps/>
      <w:szCs w:val="24"/>
      <w:lang w:eastAsia="ru-RU"/>
    </w:rPr>
  </w:style>
  <w:style w:type="paragraph" w:customStyle="1" w:styleId="afffffa">
    <w:name w:val="База сноски"/>
    <w:basedOn w:val="a3"/>
    <w:semiHidden/>
    <w:rsid w:val="00915AB8"/>
    <w:pPr>
      <w:keepLines/>
      <w:spacing w:line="200" w:lineRule="atLeast"/>
      <w:ind w:left="1080" w:firstLine="709"/>
    </w:pPr>
    <w:rPr>
      <w:rFonts w:ascii="Arial" w:eastAsia="Times New Roman" w:hAnsi="Arial" w:cs="Arial"/>
      <w:spacing w:val="-5"/>
      <w:sz w:val="16"/>
      <w:szCs w:val="16"/>
    </w:rPr>
  </w:style>
  <w:style w:type="paragraph" w:customStyle="1" w:styleId="afffffb">
    <w:name w:val="Заголовок титульного листа"/>
    <w:basedOn w:val="afffff6"/>
    <w:next w:val="a3"/>
    <w:semiHidden/>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f">
    <w:name w:val="Маркированный_1 Знак"/>
    <w:basedOn w:val="a3"/>
    <w:link w:val="120"/>
    <w:semiHidden/>
    <w:locked/>
    <w:rsid w:val="00915AB8"/>
    <w:pPr>
      <w:tabs>
        <w:tab w:val="num" w:pos="2858"/>
      </w:tabs>
      <w:spacing w:line="360" w:lineRule="auto"/>
      <w:ind w:left="2858" w:hanging="360"/>
    </w:pPr>
    <w:rPr>
      <w:rFonts w:eastAsia="Times New Roman"/>
      <w:szCs w:val="24"/>
      <w:lang w:eastAsia="ru-RU"/>
    </w:rPr>
  </w:style>
  <w:style w:type="paragraph" w:customStyle="1" w:styleId="afffffc">
    <w:name w:val="База верхнего колонтитула"/>
    <w:basedOn w:val="a3"/>
    <w:semiHidden/>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d">
    <w:name w:val="Верхний колонтитул (четный)"/>
    <w:basedOn w:val="aff4"/>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e">
    <w:name w:val="Верхний колонтитул (первый)"/>
    <w:basedOn w:val="aff4"/>
    <w:semiHidden/>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f">
    <w:name w:val="Верхний колонтитул (нечетный)"/>
    <w:basedOn w:val="aff4"/>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f0">
    <w:name w:val="База указателя"/>
    <w:basedOn w:val="a3"/>
    <w:semiHidden/>
    <w:rsid w:val="00915AB8"/>
    <w:pPr>
      <w:spacing w:line="240" w:lineRule="atLeast"/>
      <w:ind w:left="360" w:hanging="360"/>
    </w:pPr>
    <w:rPr>
      <w:rFonts w:ascii="Arial" w:eastAsia="Times New Roman" w:hAnsi="Arial" w:cs="Arial"/>
      <w:spacing w:val="-5"/>
      <w:sz w:val="18"/>
      <w:szCs w:val="18"/>
    </w:rPr>
  </w:style>
  <w:style w:type="character" w:customStyle="1" w:styleId="affffff1">
    <w:name w:val="Вступление"/>
    <w:semiHidden/>
    <w:rsid w:val="00915AB8"/>
    <w:rPr>
      <w:rFonts w:ascii="Arial Black" w:hAnsi="Arial Black" w:cs="Arial Black"/>
      <w:spacing w:val="-4"/>
      <w:sz w:val="18"/>
      <w:szCs w:val="18"/>
    </w:rPr>
  </w:style>
  <w:style w:type="character" w:customStyle="1" w:styleId="120">
    <w:name w:val="Маркированный_1 Знак Знак2"/>
    <w:link w:val="1f"/>
    <w:semiHidden/>
    <w:rsid w:val="00915AB8"/>
    <w:rPr>
      <w:rFonts w:ascii="Times New Roman" w:eastAsia="Times New Roman" w:hAnsi="Times New Roman" w:cs="Times New Roman"/>
      <w:sz w:val="24"/>
      <w:szCs w:val="24"/>
      <w:lang w:eastAsia="ru-RU"/>
    </w:rPr>
  </w:style>
  <w:style w:type="paragraph" w:styleId="affffff2">
    <w:name w:val="Message Header"/>
    <w:basedOn w:val="a1"/>
    <w:link w:val="affffff3"/>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rPr>
  </w:style>
  <w:style w:type="character" w:customStyle="1" w:styleId="affffff3">
    <w:name w:val="Шапка Знак"/>
    <w:basedOn w:val="a4"/>
    <w:link w:val="affffff2"/>
    <w:semiHidden/>
    <w:rsid w:val="00915AB8"/>
    <w:rPr>
      <w:rFonts w:ascii="Arial" w:eastAsia="Times New Roman" w:hAnsi="Arial" w:cs="Arial"/>
    </w:rPr>
  </w:style>
  <w:style w:type="character" w:customStyle="1" w:styleId="affffff4">
    <w:name w:val="Девиз"/>
    <w:semiHidden/>
    <w:rsid w:val="00915AB8"/>
    <w:rPr>
      <w:i/>
      <w:iCs/>
      <w:spacing w:val="-6"/>
      <w:sz w:val="24"/>
      <w:szCs w:val="24"/>
      <w:lang w:val="ru-RU"/>
    </w:rPr>
  </w:style>
  <w:style w:type="paragraph" w:customStyle="1" w:styleId="affffff5">
    <w:name w:val="База оглавления"/>
    <w:basedOn w:val="a3"/>
    <w:semiHidden/>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3"/>
    <w:link w:val="HTML6"/>
    <w:semiHidden/>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4"/>
    <w:link w:val="HTML5"/>
    <w:semiHidden/>
    <w:rsid w:val="00915AB8"/>
    <w:rPr>
      <w:rFonts w:ascii="Arial" w:eastAsia="Times New Roman" w:hAnsi="Arial" w:cs="Arial"/>
      <w:i/>
      <w:iCs/>
      <w:spacing w:val="-5"/>
      <w:sz w:val="20"/>
      <w:szCs w:val="20"/>
    </w:rPr>
  </w:style>
  <w:style w:type="paragraph" w:styleId="affffff6">
    <w:name w:val="envelope address"/>
    <w:basedOn w:val="a3"/>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915AB8"/>
    <w:rPr>
      <w:lang w:val="ru-RU"/>
    </w:rPr>
  </w:style>
  <w:style w:type="paragraph" w:styleId="affffff7">
    <w:name w:val="Date"/>
    <w:basedOn w:val="a3"/>
    <w:next w:val="a3"/>
    <w:link w:val="affffff8"/>
    <w:semiHidden/>
    <w:rsid w:val="00915AB8"/>
    <w:pPr>
      <w:spacing w:line="360" w:lineRule="auto"/>
      <w:ind w:left="1080" w:firstLine="709"/>
    </w:pPr>
    <w:rPr>
      <w:rFonts w:ascii="Arial" w:eastAsia="Times New Roman" w:hAnsi="Arial" w:cs="Arial"/>
      <w:spacing w:val="-5"/>
      <w:sz w:val="20"/>
      <w:szCs w:val="20"/>
    </w:rPr>
  </w:style>
  <w:style w:type="character" w:customStyle="1" w:styleId="affffff8">
    <w:name w:val="Дата Знак"/>
    <w:basedOn w:val="a4"/>
    <w:link w:val="affffff7"/>
    <w:semiHidden/>
    <w:rsid w:val="00915AB8"/>
    <w:rPr>
      <w:rFonts w:ascii="Arial" w:eastAsia="Times New Roman" w:hAnsi="Arial" w:cs="Arial"/>
      <w:spacing w:val="-5"/>
      <w:sz w:val="20"/>
      <w:szCs w:val="20"/>
    </w:rPr>
  </w:style>
  <w:style w:type="paragraph" w:styleId="affffff9">
    <w:name w:val="Note Heading"/>
    <w:basedOn w:val="a3"/>
    <w:next w:val="a3"/>
    <w:link w:val="affffffa"/>
    <w:semiHidden/>
    <w:rsid w:val="00915AB8"/>
    <w:pPr>
      <w:spacing w:line="360" w:lineRule="auto"/>
      <w:ind w:left="1080" w:firstLine="709"/>
    </w:pPr>
    <w:rPr>
      <w:rFonts w:ascii="Arial" w:eastAsia="Times New Roman" w:hAnsi="Arial" w:cs="Arial"/>
      <w:spacing w:val="-5"/>
      <w:sz w:val="20"/>
      <w:szCs w:val="20"/>
    </w:rPr>
  </w:style>
  <w:style w:type="character" w:customStyle="1" w:styleId="affffffa">
    <w:name w:val="Заголовок записки Знак"/>
    <w:basedOn w:val="a4"/>
    <w:link w:val="affffff9"/>
    <w:semiHidden/>
    <w:rsid w:val="00915AB8"/>
    <w:rPr>
      <w:rFonts w:ascii="Arial" w:eastAsia="Times New Roman" w:hAnsi="Arial" w:cs="Arial"/>
      <w:spacing w:val="-5"/>
      <w:sz w:val="20"/>
      <w:szCs w:val="20"/>
    </w:rPr>
  </w:style>
  <w:style w:type="character" w:styleId="HTML8">
    <w:name w:val="HTML Keyboard"/>
    <w:semiHidden/>
    <w:rsid w:val="00915AB8"/>
    <w:rPr>
      <w:rFonts w:ascii="Courier New" w:hAnsi="Courier New" w:cs="Courier New"/>
      <w:sz w:val="20"/>
      <w:szCs w:val="20"/>
      <w:lang w:val="ru-RU"/>
    </w:rPr>
  </w:style>
  <w:style w:type="character" w:styleId="HTML9">
    <w:name w:val="HTML Code"/>
    <w:semiHidden/>
    <w:rsid w:val="00915AB8"/>
    <w:rPr>
      <w:rFonts w:ascii="Courier New" w:hAnsi="Courier New" w:cs="Courier New"/>
      <w:sz w:val="20"/>
      <w:szCs w:val="20"/>
      <w:lang w:val="ru-RU"/>
    </w:rPr>
  </w:style>
  <w:style w:type="paragraph" w:styleId="affffffb">
    <w:name w:val="Body Text First Indent"/>
    <w:basedOn w:val="a1"/>
    <w:link w:val="affffffc"/>
    <w:semiHidden/>
    <w:rsid w:val="00915AB8"/>
    <w:pPr>
      <w:numPr>
        <w:numId w:val="0"/>
      </w:numPr>
      <w:spacing w:before="0" w:line="360" w:lineRule="auto"/>
      <w:ind w:left="1080" w:firstLine="210"/>
    </w:pPr>
    <w:rPr>
      <w:rFonts w:ascii="Arial" w:hAnsi="Arial" w:cs="Arial"/>
      <w:spacing w:val="-5"/>
      <w:sz w:val="20"/>
      <w:szCs w:val="20"/>
    </w:rPr>
  </w:style>
  <w:style w:type="character" w:customStyle="1" w:styleId="affffffc">
    <w:name w:val="Красная строка Знак"/>
    <w:basedOn w:val="af5"/>
    <w:link w:val="affffffb"/>
    <w:semiHidden/>
    <w:rsid w:val="00915AB8"/>
    <w:rPr>
      <w:rFonts w:ascii="Arial" w:eastAsia="Times New Roman" w:hAnsi="Arial" w:cs="Arial"/>
      <w:spacing w:val="-5"/>
      <w:sz w:val="20"/>
      <w:szCs w:val="20"/>
    </w:rPr>
  </w:style>
  <w:style w:type="paragraph" w:styleId="2d">
    <w:name w:val="Body Text First Indent 2"/>
    <w:basedOn w:val="afd"/>
    <w:link w:val="2e"/>
    <w:semiHidden/>
    <w:rsid w:val="00915AB8"/>
    <w:pPr>
      <w:spacing w:line="360" w:lineRule="auto"/>
      <w:ind w:firstLine="210"/>
      <w:jc w:val="left"/>
    </w:pPr>
    <w:rPr>
      <w:rFonts w:ascii="Arial" w:eastAsia="Times New Roman" w:hAnsi="Arial" w:cs="Arial"/>
      <w:spacing w:val="-5"/>
      <w:sz w:val="20"/>
      <w:szCs w:val="20"/>
    </w:rPr>
  </w:style>
  <w:style w:type="character" w:customStyle="1" w:styleId="2e">
    <w:name w:val="Красная строка 2 Знак"/>
    <w:basedOn w:val="afc"/>
    <w:link w:val="2d"/>
    <w:semiHidden/>
    <w:rsid w:val="00915AB8"/>
    <w:rPr>
      <w:rFonts w:ascii="Arial" w:eastAsia="Times New Roman" w:hAnsi="Arial" w:cs="Arial"/>
      <w:spacing w:val="-5"/>
      <w:sz w:val="20"/>
      <w:szCs w:val="20"/>
    </w:rPr>
  </w:style>
  <w:style w:type="character" w:styleId="HTMLa">
    <w:name w:val="HTML Cite"/>
    <w:semiHidden/>
    <w:rsid w:val="00915AB8"/>
    <w:rPr>
      <w:i/>
      <w:iCs/>
      <w:lang w:val="ru-RU"/>
    </w:rPr>
  </w:style>
  <w:style w:type="paragraph" w:customStyle="1" w:styleId="1f0">
    <w:name w:val="Название объекта1"/>
    <w:basedOn w:val="a3"/>
    <w:semiHidden/>
    <w:rsid w:val="00915AB8"/>
    <w:pPr>
      <w:spacing w:line="360" w:lineRule="auto"/>
      <w:ind w:left="1080" w:firstLine="709"/>
    </w:pPr>
    <w:rPr>
      <w:rFonts w:ascii="Arial" w:eastAsia="Times New Roman" w:hAnsi="Arial" w:cs="Arial"/>
      <w:spacing w:val="-5"/>
      <w:sz w:val="20"/>
      <w:szCs w:val="20"/>
      <w:lang w:eastAsia="ru-RU"/>
    </w:rPr>
  </w:style>
  <w:style w:type="character" w:customStyle="1" w:styleId="1f1">
    <w:name w:val="Знак1"/>
    <w:semiHidden/>
    <w:rsid w:val="00915AB8"/>
    <w:rPr>
      <w:rFonts w:ascii="Arial" w:hAnsi="Arial" w:cs="Arial"/>
      <w:b/>
      <w:bCs/>
      <w:i/>
      <w:iCs/>
      <w:sz w:val="28"/>
      <w:szCs w:val="28"/>
      <w:lang w:val="ru-RU" w:eastAsia="ru-RU" w:bidi="ar-SA"/>
    </w:rPr>
  </w:style>
  <w:style w:type="paragraph" w:styleId="46">
    <w:name w:val="toc 4"/>
    <w:basedOn w:val="a3"/>
    <w:next w:val="a3"/>
    <w:autoRedefine/>
    <w:uiPriority w:val="39"/>
    <w:rsid w:val="00915AB8"/>
    <w:pPr>
      <w:spacing w:line="360" w:lineRule="auto"/>
      <w:ind w:left="840" w:firstLine="709"/>
    </w:pPr>
    <w:rPr>
      <w:rFonts w:eastAsia="Times New Roman"/>
      <w:sz w:val="18"/>
      <w:szCs w:val="18"/>
      <w:lang w:eastAsia="ru-RU"/>
    </w:rPr>
  </w:style>
  <w:style w:type="paragraph" w:styleId="55">
    <w:name w:val="toc 5"/>
    <w:basedOn w:val="a3"/>
    <w:next w:val="a3"/>
    <w:autoRedefine/>
    <w:uiPriority w:val="39"/>
    <w:rsid w:val="00915AB8"/>
    <w:pPr>
      <w:spacing w:line="360" w:lineRule="auto"/>
      <w:ind w:left="1120" w:firstLine="709"/>
    </w:pPr>
    <w:rPr>
      <w:rFonts w:eastAsia="Times New Roman"/>
      <w:sz w:val="18"/>
      <w:szCs w:val="18"/>
      <w:lang w:eastAsia="ru-RU"/>
    </w:rPr>
  </w:style>
  <w:style w:type="paragraph" w:styleId="61">
    <w:name w:val="toc 6"/>
    <w:basedOn w:val="a3"/>
    <w:next w:val="a3"/>
    <w:autoRedefine/>
    <w:uiPriority w:val="39"/>
    <w:rsid w:val="00915AB8"/>
    <w:pPr>
      <w:spacing w:line="360" w:lineRule="auto"/>
      <w:ind w:left="1400" w:firstLine="709"/>
    </w:pPr>
    <w:rPr>
      <w:rFonts w:eastAsia="Times New Roman"/>
      <w:sz w:val="18"/>
      <w:szCs w:val="18"/>
      <w:lang w:eastAsia="ru-RU"/>
    </w:rPr>
  </w:style>
  <w:style w:type="paragraph" w:styleId="71">
    <w:name w:val="toc 7"/>
    <w:basedOn w:val="a3"/>
    <w:next w:val="a3"/>
    <w:autoRedefine/>
    <w:uiPriority w:val="39"/>
    <w:rsid w:val="00915AB8"/>
    <w:pPr>
      <w:spacing w:line="360" w:lineRule="auto"/>
      <w:ind w:left="1680" w:firstLine="709"/>
    </w:pPr>
    <w:rPr>
      <w:rFonts w:eastAsia="Times New Roman"/>
      <w:sz w:val="18"/>
      <w:szCs w:val="18"/>
      <w:lang w:eastAsia="ru-RU"/>
    </w:rPr>
  </w:style>
  <w:style w:type="paragraph" w:styleId="81">
    <w:name w:val="toc 8"/>
    <w:basedOn w:val="a3"/>
    <w:next w:val="a3"/>
    <w:autoRedefine/>
    <w:uiPriority w:val="39"/>
    <w:rsid w:val="00915AB8"/>
    <w:pPr>
      <w:spacing w:line="360" w:lineRule="auto"/>
      <w:ind w:left="1960" w:firstLine="709"/>
    </w:pPr>
    <w:rPr>
      <w:rFonts w:eastAsia="Times New Roman"/>
      <w:sz w:val="18"/>
      <w:szCs w:val="18"/>
      <w:lang w:eastAsia="ru-RU"/>
    </w:rPr>
  </w:style>
  <w:style w:type="paragraph" w:styleId="91">
    <w:name w:val="toc 9"/>
    <w:basedOn w:val="a3"/>
    <w:next w:val="a3"/>
    <w:autoRedefine/>
    <w:uiPriority w:val="39"/>
    <w:rsid w:val="00915AB8"/>
    <w:pPr>
      <w:spacing w:line="360" w:lineRule="auto"/>
      <w:ind w:left="2240" w:firstLine="709"/>
    </w:pPr>
    <w:rPr>
      <w:rFonts w:eastAsia="Times New Roman"/>
      <w:sz w:val="18"/>
      <w:szCs w:val="18"/>
      <w:lang w:eastAsia="ru-RU"/>
    </w:rPr>
  </w:style>
  <w:style w:type="paragraph" w:customStyle="1" w:styleId="210">
    <w:name w:val="Основной текст 21"/>
    <w:basedOn w:val="a3"/>
    <w:semiHidden/>
    <w:rsid w:val="00915AB8"/>
    <w:pPr>
      <w:spacing w:line="360" w:lineRule="auto"/>
      <w:ind w:left="426" w:hanging="426"/>
    </w:pPr>
    <w:rPr>
      <w:rFonts w:eastAsia="Times New Roman"/>
      <w:b/>
      <w:sz w:val="28"/>
      <w:szCs w:val="20"/>
      <w:lang w:eastAsia="ru-RU"/>
    </w:rPr>
  </w:style>
  <w:style w:type="paragraph" w:customStyle="1" w:styleId="1f2">
    <w:name w:val="Цитата1"/>
    <w:basedOn w:val="a3"/>
    <w:semiHidden/>
    <w:rsid w:val="00915AB8"/>
    <w:pPr>
      <w:spacing w:line="360" w:lineRule="auto"/>
      <w:ind w:left="526" w:right="43" w:firstLine="709"/>
    </w:pPr>
    <w:rPr>
      <w:rFonts w:eastAsia="Times New Roman"/>
      <w:sz w:val="28"/>
      <w:szCs w:val="20"/>
      <w:lang w:eastAsia="ru-RU"/>
    </w:rPr>
  </w:style>
  <w:style w:type="paragraph" w:customStyle="1" w:styleId="1f3">
    <w:name w:val="Маркированный список1"/>
    <w:basedOn w:val="a3"/>
    <w:semiHidden/>
    <w:rsid w:val="00915AB8"/>
    <w:pPr>
      <w:spacing w:before="100" w:beforeAutospacing="1" w:after="100" w:afterAutospacing="1" w:line="360" w:lineRule="auto"/>
      <w:ind w:firstLine="709"/>
    </w:pPr>
    <w:rPr>
      <w:rFonts w:eastAsia="Times New Roman"/>
      <w:sz w:val="28"/>
      <w:szCs w:val="24"/>
      <w:lang w:eastAsia="ru-RU"/>
    </w:rPr>
  </w:style>
  <w:style w:type="paragraph" w:customStyle="1" w:styleId="1f4">
    <w:name w:val="Нумерованный список1"/>
    <w:basedOn w:val="a3"/>
    <w:semiHidden/>
    <w:rsid w:val="00915AB8"/>
    <w:pPr>
      <w:spacing w:before="100" w:beforeAutospacing="1" w:after="100" w:afterAutospacing="1" w:line="360" w:lineRule="auto"/>
      <w:ind w:firstLine="709"/>
    </w:pPr>
    <w:rPr>
      <w:rFonts w:eastAsia="Times New Roman"/>
      <w:sz w:val="28"/>
      <w:szCs w:val="24"/>
      <w:lang w:eastAsia="ru-RU"/>
    </w:rPr>
  </w:style>
  <w:style w:type="table" w:styleId="-1">
    <w:name w:val="Table Web 1"/>
    <w:basedOn w:val="a5"/>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d">
    <w:name w:val="Table Elegant"/>
    <w:basedOn w:val="a5"/>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5">
    <w:name w:val="Table Subtle 1"/>
    <w:basedOn w:val="a5"/>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5"/>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Classic 1"/>
    <w:basedOn w:val="a5"/>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5"/>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5"/>
    <w:semiHidden/>
    <w:rsid w:val="00915AB8"/>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5"/>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7">
    <w:name w:val="Table 3D effects 1"/>
    <w:basedOn w:val="a5"/>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5"/>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5"/>
    <w:semiHidden/>
    <w:rsid w:val="00915AB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8">
    <w:name w:val="Table Simple 1"/>
    <w:basedOn w:val="a5"/>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5"/>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5"/>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9">
    <w:name w:val="Table Grid 1"/>
    <w:basedOn w:val="a5"/>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5"/>
    <w:semiHidden/>
    <w:rsid w:val="00915AB8"/>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5"/>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5"/>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5"/>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5"/>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915AB8"/>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e">
    <w:name w:val="Table Contemporary"/>
    <w:basedOn w:val="a5"/>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
    <w:name w:val="Table Professional"/>
    <w:basedOn w:val="a5"/>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0">
    <w:name w:val="Outline List 3"/>
    <w:basedOn w:val="a6"/>
    <w:semiHidden/>
    <w:rsid w:val="00915AB8"/>
  </w:style>
  <w:style w:type="table" w:styleId="1fa">
    <w:name w:val="Table Columns 1"/>
    <w:basedOn w:val="a5"/>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5"/>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5"/>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5"/>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semiHidden/>
    <w:rsid w:val="00915AB8"/>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1">
    <w:name w:val="Table Theme"/>
    <w:basedOn w:val="a5"/>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Colorful 1"/>
    <w:basedOn w:val="a5"/>
    <w:semiHidden/>
    <w:rsid w:val="00915AB8"/>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5"/>
    <w:semiHidden/>
    <w:rsid w:val="00915AB8"/>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5"/>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2">
    <w:name w:val="Таблица"/>
    <w:basedOn w:val="a3"/>
    <w:rsid w:val="00915AB8"/>
    <w:pPr>
      <w:spacing w:line="240" w:lineRule="auto"/>
      <w:ind w:firstLine="0"/>
    </w:pPr>
    <w:rPr>
      <w:rFonts w:eastAsia="Times New Roman"/>
      <w:szCs w:val="24"/>
      <w:lang w:eastAsia="ru-RU"/>
    </w:rPr>
  </w:style>
  <w:style w:type="character" w:customStyle="1" w:styleId="1fc">
    <w:name w:val="Заголовок_1"/>
    <w:semiHidden/>
    <w:rsid w:val="00915AB8"/>
    <w:rPr>
      <w:caps/>
    </w:rPr>
  </w:style>
  <w:style w:type="character" w:customStyle="1" w:styleId="1fd">
    <w:name w:val="Маркированный_1 Знак Знак"/>
    <w:semiHidden/>
    <w:rsid w:val="00915AB8"/>
    <w:rPr>
      <w:sz w:val="24"/>
      <w:szCs w:val="24"/>
      <w:lang w:val="ru-RU" w:eastAsia="ru-RU" w:bidi="ar-SA"/>
    </w:rPr>
  </w:style>
  <w:style w:type="character" w:customStyle="1" w:styleId="afffffff3">
    <w:name w:val="Подчеркнутый Знак Знак"/>
    <w:semiHidden/>
    <w:rsid w:val="00915AB8"/>
    <w:rPr>
      <w:sz w:val="24"/>
      <w:szCs w:val="24"/>
      <w:u w:val="single"/>
      <w:lang w:val="ru-RU" w:eastAsia="ru-RU" w:bidi="ar-SA"/>
    </w:rPr>
  </w:style>
  <w:style w:type="paragraph" w:customStyle="1" w:styleId="afffffff4">
    <w:name w:val="Статья"/>
    <w:basedOn w:val="a3"/>
    <w:semiHidden/>
    <w:rsid w:val="00915AB8"/>
    <w:pPr>
      <w:spacing w:line="240" w:lineRule="auto"/>
      <w:ind w:firstLine="0"/>
    </w:pPr>
    <w:rPr>
      <w:rFonts w:eastAsia="Times New Roman"/>
      <w:szCs w:val="24"/>
      <w:lang w:eastAsia="ru-RU"/>
    </w:rPr>
  </w:style>
  <w:style w:type="paragraph" w:customStyle="1" w:styleId="1fe">
    <w:name w:val="текст 1"/>
    <w:basedOn w:val="a3"/>
    <w:next w:val="a3"/>
    <w:semiHidden/>
    <w:rsid w:val="00915AB8"/>
    <w:pPr>
      <w:spacing w:line="240" w:lineRule="auto"/>
      <w:ind w:firstLine="540"/>
    </w:pPr>
    <w:rPr>
      <w:rFonts w:eastAsia="Times New Roman"/>
      <w:sz w:val="20"/>
      <w:szCs w:val="24"/>
      <w:lang w:eastAsia="ru-RU"/>
    </w:rPr>
  </w:style>
  <w:style w:type="paragraph" w:customStyle="1" w:styleId="afffffff5">
    <w:name w:val="Заголовок таблици"/>
    <w:basedOn w:val="1fe"/>
    <w:semiHidden/>
    <w:rsid w:val="00915AB8"/>
    <w:rPr>
      <w:sz w:val="22"/>
    </w:rPr>
  </w:style>
  <w:style w:type="paragraph" w:customStyle="1" w:styleId="afffffff6">
    <w:name w:val="Номер таблици"/>
    <w:basedOn w:val="a3"/>
    <w:next w:val="a3"/>
    <w:semiHidden/>
    <w:rsid w:val="00915AB8"/>
    <w:pPr>
      <w:spacing w:line="240" w:lineRule="auto"/>
      <w:ind w:firstLine="0"/>
      <w:jc w:val="right"/>
    </w:pPr>
    <w:rPr>
      <w:rFonts w:eastAsia="Times New Roman"/>
      <w:b/>
      <w:sz w:val="20"/>
      <w:szCs w:val="24"/>
      <w:lang w:eastAsia="ru-RU"/>
    </w:rPr>
  </w:style>
  <w:style w:type="paragraph" w:customStyle="1" w:styleId="afffffff7">
    <w:name w:val="Приложение"/>
    <w:basedOn w:val="a3"/>
    <w:next w:val="a3"/>
    <w:semiHidden/>
    <w:rsid w:val="00915AB8"/>
    <w:pPr>
      <w:spacing w:line="240" w:lineRule="auto"/>
      <w:ind w:firstLine="0"/>
      <w:jc w:val="right"/>
    </w:pPr>
    <w:rPr>
      <w:rFonts w:eastAsia="Times New Roman"/>
      <w:sz w:val="20"/>
      <w:szCs w:val="24"/>
      <w:lang w:eastAsia="ru-RU"/>
    </w:rPr>
  </w:style>
  <w:style w:type="paragraph" w:customStyle="1" w:styleId="afffffff8">
    <w:name w:val="Обычный по таблице"/>
    <w:basedOn w:val="a3"/>
    <w:semiHidden/>
    <w:rsid w:val="00915AB8"/>
    <w:pPr>
      <w:spacing w:line="240" w:lineRule="auto"/>
      <w:ind w:firstLine="0"/>
      <w:jc w:val="left"/>
    </w:pPr>
    <w:rPr>
      <w:rFonts w:eastAsia="Times New Roman"/>
      <w:szCs w:val="24"/>
      <w:lang w:eastAsia="ru-RU"/>
    </w:rPr>
  </w:style>
  <w:style w:type="character" w:customStyle="1" w:styleId="affffc">
    <w:name w:val="Обычный в таблице Знак"/>
    <w:link w:val="affffb"/>
    <w:semiHidden/>
    <w:rsid w:val="00915AB8"/>
    <w:rPr>
      <w:rFonts w:ascii="Times New Roman" w:eastAsia="Times New Roman" w:hAnsi="Times New Roman" w:cs="Times New Roman"/>
      <w:sz w:val="28"/>
      <w:szCs w:val="28"/>
      <w:lang w:eastAsia="ru-RU"/>
    </w:rPr>
  </w:style>
  <w:style w:type="paragraph" w:customStyle="1" w:styleId="font5">
    <w:name w:val="font5"/>
    <w:basedOn w:val="a3"/>
    <w:rsid w:val="00915AB8"/>
    <w:pPr>
      <w:spacing w:before="100" w:beforeAutospacing="1" w:after="100" w:afterAutospacing="1" w:line="240" w:lineRule="auto"/>
      <w:ind w:firstLine="0"/>
      <w:jc w:val="left"/>
    </w:pPr>
    <w:rPr>
      <w:rFonts w:eastAsia="Times New Roman"/>
      <w:sz w:val="20"/>
      <w:szCs w:val="20"/>
      <w:lang w:eastAsia="ru-RU"/>
    </w:rPr>
  </w:style>
  <w:style w:type="paragraph" w:customStyle="1" w:styleId="font6">
    <w:name w:val="font6"/>
    <w:basedOn w:val="a3"/>
    <w:rsid w:val="00915AB8"/>
    <w:pPr>
      <w:spacing w:before="100" w:beforeAutospacing="1" w:after="100" w:afterAutospacing="1" w:line="240" w:lineRule="auto"/>
      <w:ind w:firstLine="0"/>
      <w:jc w:val="left"/>
    </w:pPr>
    <w:rPr>
      <w:rFonts w:eastAsia="Times New Roman"/>
      <w:b/>
      <w:bCs/>
      <w:sz w:val="22"/>
      <w:lang w:eastAsia="ru-RU"/>
    </w:rPr>
  </w:style>
  <w:style w:type="paragraph" w:customStyle="1" w:styleId="xl24">
    <w:name w:val="xl24"/>
    <w:basedOn w:val="a3"/>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2"/>
      <w:lang w:eastAsia="ru-RU"/>
    </w:rPr>
  </w:style>
  <w:style w:type="paragraph" w:customStyle="1" w:styleId="xl25">
    <w:name w:val="xl25"/>
    <w:basedOn w:val="a3"/>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26">
    <w:name w:val="xl26"/>
    <w:basedOn w:val="a3"/>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27">
    <w:name w:val="xl27"/>
    <w:basedOn w:val="a3"/>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eastAsia="Times New Roman"/>
      <w:b/>
      <w:bCs/>
      <w:sz w:val="22"/>
      <w:lang w:eastAsia="ru-RU"/>
    </w:rPr>
  </w:style>
  <w:style w:type="paragraph" w:customStyle="1" w:styleId="xl28">
    <w:name w:val="xl28"/>
    <w:basedOn w:val="a3"/>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29">
    <w:name w:val="xl29"/>
    <w:basedOn w:val="a3"/>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eastAsia="Times New Roman"/>
      <w:sz w:val="22"/>
      <w:lang w:eastAsia="ru-RU"/>
    </w:rPr>
  </w:style>
  <w:style w:type="paragraph" w:customStyle="1" w:styleId="xl30">
    <w:name w:val="xl30"/>
    <w:basedOn w:val="a3"/>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22"/>
      <w:lang w:eastAsia="ru-RU"/>
    </w:rPr>
  </w:style>
  <w:style w:type="paragraph" w:customStyle="1" w:styleId="xl31">
    <w:name w:val="xl31"/>
    <w:basedOn w:val="a3"/>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b/>
      <w:bCs/>
      <w:sz w:val="22"/>
      <w:lang w:eastAsia="ru-RU"/>
    </w:rPr>
  </w:style>
  <w:style w:type="paragraph" w:customStyle="1" w:styleId="xl32">
    <w:name w:val="xl32"/>
    <w:basedOn w:val="a3"/>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33">
    <w:name w:val="xl33"/>
    <w:basedOn w:val="a3"/>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eastAsia="Times New Roman"/>
      <w:b/>
      <w:bCs/>
      <w:sz w:val="22"/>
      <w:lang w:eastAsia="ru-RU"/>
    </w:rPr>
  </w:style>
  <w:style w:type="paragraph" w:customStyle="1" w:styleId="xl34">
    <w:name w:val="xl34"/>
    <w:basedOn w:val="a3"/>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b/>
      <w:bCs/>
      <w:sz w:val="22"/>
      <w:lang w:eastAsia="ru-RU"/>
    </w:rPr>
  </w:style>
  <w:style w:type="paragraph" w:customStyle="1" w:styleId="xl35">
    <w:name w:val="xl35"/>
    <w:basedOn w:val="a3"/>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sz w:val="22"/>
      <w:lang w:eastAsia="ru-RU"/>
    </w:rPr>
  </w:style>
  <w:style w:type="paragraph" w:customStyle="1" w:styleId="xl36">
    <w:name w:val="xl36"/>
    <w:basedOn w:val="a3"/>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sz w:val="22"/>
      <w:lang w:eastAsia="ru-RU"/>
    </w:rPr>
  </w:style>
  <w:style w:type="paragraph" w:customStyle="1" w:styleId="xl37">
    <w:name w:val="xl37"/>
    <w:basedOn w:val="a3"/>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Cs w:val="24"/>
      <w:lang w:eastAsia="ru-RU"/>
    </w:rPr>
  </w:style>
  <w:style w:type="numbering" w:customStyle="1" w:styleId="1ff">
    <w:name w:val="Нет списка1"/>
    <w:next w:val="a6"/>
    <w:uiPriority w:val="99"/>
    <w:semiHidden/>
    <w:rsid w:val="00915AB8"/>
  </w:style>
  <w:style w:type="character" w:customStyle="1" w:styleId="1ff0">
    <w:name w:val="Знак Знак1"/>
    <w:semiHidden/>
    <w:rsid w:val="00915AB8"/>
    <w:rPr>
      <w:sz w:val="24"/>
      <w:szCs w:val="24"/>
      <w:u w:val="single"/>
      <w:lang w:val="ru-RU" w:eastAsia="ru-RU" w:bidi="ar-SA"/>
    </w:rPr>
  </w:style>
  <w:style w:type="character" w:customStyle="1" w:styleId="1ff1">
    <w:name w:val="Маркированный_1 Знак Знак Знак"/>
    <w:semiHidden/>
    <w:rsid w:val="00915AB8"/>
    <w:rPr>
      <w:sz w:val="24"/>
      <w:szCs w:val="24"/>
      <w:lang w:val="ru-RU" w:eastAsia="ru-RU" w:bidi="ar-SA"/>
    </w:rPr>
  </w:style>
  <w:style w:type="paragraph" w:customStyle="1" w:styleId="xl38">
    <w:name w:val="xl38"/>
    <w:basedOn w:val="a3"/>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39">
    <w:name w:val="xl39"/>
    <w:basedOn w:val="a3"/>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40">
    <w:name w:val="xl40"/>
    <w:basedOn w:val="a3"/>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1">
    <w:name w:val="xl41"/>
    <w:basedOn w:val="a3"/>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Cs w:val="24"/>
      <w:lang w:eastAsia="ru-RU"/>
    </w:rPr>
  </w:style>
  <w:style w:type="paragraph" w:customStyle="1" w:styleId="xl42">
    <w:name w:val="xl42"/>
    <w:basedOn w:val="a3"/>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3">
    <w:name w:val="xl43"/>
    <w:basedOn w:val="a3"/>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4">
    <w:name w:val="xl44"/>
    <w:basedOn w:val="a3"/>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5">
    <w:name w:val="xl45"/>
    <w:basedOn w:val="a3"/>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46">
    <w:name w:val="xl46"/>
    <w:basedOn w:val="a3"/>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7">
    <w:name w:val="xl47"/>
    <w:basedOn w:val="a3"/>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8">
    <w:name w:val="xl48"/>
    <w:basedOn w:val="a3"/>
    <w:semiHidden/>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49">
    <w:name w:val="xl49"/>
    <w:basedOn w:val="a3"/>
    <w:semiHidden/>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50">
    <w:name w:val="xl50"/>
    <w:basedOn w:val="a3"/>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51">
    <w:name w:val="xl51"/>
    <w:basedOn w:val="a3"/>
    <w:semiHidden/>
    <w:rsid w:val="00915AB8"/>
    <w:pPr>
      <w:pBdr>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52">
    <w:name w:val="xl52"/>
    <w:basedOn w:val="a3"/>
    <w:semiHidden/>
    <w:rsid w:val="00915AB8"/>
    <w:pPr>
      <w:pBdr>
        <w:left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53">
    <w:name w:val="xl53"/>
    <w:basedOn w:val="a3"/>
    <w:semiHidden/>
    <w:rsid w:val="00915AB8"/>
    <w:pPr>
      <w:pBdr>
        <w:left w:val="single" w:sz="4" w:space="0" w:color="auto"/>
        <w:right w:val="single" w:sz="4" w:space="0" w:color="auto"/>
      </w:pBdr>
      <w:spacing w:before="100" w:beforeAutospacing="1" w:after="100" w:afterAutospacing="1" w:line="240" w:lineRule="auto"/>
      <w:ind w:firstLine="0"/>
      <w:jc w:val="center"/>
    </w:pPr>
    <w:rPr>
      <w:rFonts w:eastAsia="Times New Roman"/>
      <w:b/>
      <w:bCs/>
      <w:color w:val="FF0000"/>
      <w:szCs w:val="24"/>
      <w:lang w:eastAsia="ru-RU"/>
    </w:rPr>
  </w:style>
  <w:style w:type="paragraph" w:customStyle="1" w:styleId="xl54">
    <w:name w:val="xl54"/>
    <w:basedOn w:val="a3"/>
    <w:semiHidden/>
    <w:rsid w:val="00915AB8"/>
    <w:pPr>
      <w:pBdr>
        <w:left w:val="single" w:sz="4" w:space="0" w:color="auto"/>
        <w:right w:val="single" w:sz="4" w:space="0" w:color="auto"/>
      </w:pBdr>
      <w:spacing w:before="100" w:beforeAutospacing="1" w:after="100" w:afterAutospacing="1" w:line="240" w:lineRule="auto"/>
      <w:ind w:firstLine="0"/>
      <w:jc w:val="center"/>
    </w:pPr>
    <w:rPr>
      <w:rFonts w:eastAsia="Times New Roman"/>
      <w:b/>
      <w:bCs/>
      <w:color w:val="FF0000"/>
      <w:szCs w:val="24"/>
      <w:lang w:eastAsia="ru-RU"/>
    </w:rPr>
  </w:style>
  <w:style w:type="paragraph" w:customStyle="1" w:styleId="xl55">
    <w:name w:val="xl55"/>
    <w:basedOn w:val="a3"/>
    <w:semiHidden/>
    <w:rsid w:val="00915AB8"/>
    <w:pPr>
      <w:pBdr>
        <w:left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character" w:customStyle="1" w:styleId="afffffff9">
    <w:name w:val="Знак Знак Знак Знак"/>
    <w:semiHidden/>
    <w:rsid w:val="00915AB8"/>
    <w:rPr>
      <w:sz w:val="24"/>
      <w:szCs w:val="24"/>
      <w:lang w:val="ru-RU" w:eastAsia="ru-RU" w:bidi="ar-SA"/>
    </w:rPr>
  </w:style>
  <w:style w:type="character" w:customStyle="1" w:styleId="afffffffa">
    <w:name w:val="Знак"/>
    <w:semiHidden/>
    <w:rsid w:val="00915AB8"/>
    <w:rPr>
      <w:sz w:val="24"/>
      <w:szCs w:val="24"/>
      <w:lang w:val="ru-RU" w:eastAsia="ru-RU" w:bidi="ar-SA"/>
    </w:rPr>
  </w:style>
  <w:style w:type="paragraph" w:customStyle="1" w:styleId="xl23">
    <w:name w:val="xl23"/>
    <w:basedOn w:val="a3"/>
    <w:semiHidden/>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szCs w:val="24"/>
      <w:lang w:eastAsia="ru-RU"/>
    </w:rPr>
  </w:style>
  <w:style w:type="numbering" w:customStyle="1" w:styleId="1111111">
    <w:name w:val="1 / 1.1 / 1.1.11"/>
    <w:basedOn w:val="a6"/>
    <w:next w:val="111111"/>
    <w:semiHidden/>
    <w:rsid w:val="00915AB8"/>
    <w:pPr>
      <w:numPr>
        <w:numId w:val="2"/>
      </w:numPr>
    </w:pPr>
  </w:style>
  <w:style w:type="numbering" w:customStyle="1" w:styleId="1ai1">
    <w:name w:val="1 / a / i1"/>
    <w:basedOn w:val="a6"/>
    <w:next w:val="1ai"/>
    <w:semiHidden/>
    <w:rsid w:val="00915AB8"/>
    <w:pPr>
      <w:numPr>
        <w:numId w:val="9"/>
      </w:numPr>
    </w:pPr>
  </w:style>
  <w:style w:type="numbering" w:customStyle="1" w:styleId="11">
    <w:name w:val="Статья / Раздел1"/>
    <w:basedOn w:val="a6"/>
    <w:next w:val="afffffff0"/>
    <w:semiHidden/>
    <w:rsid w:val="00915AB8"/>
    <w:pPr>
      <w:numPr>
        <w:numId w:val="10"/>
      </w:numPr>
    </w:pPr>
  </w:style>
  <w:style w:type="character" w:customStyle="1" w:styleId="3f0">
    <w:name w:val="Знак3 Знак Знак"/>
    <w:semiHidden/>
    <w:rsid w:val="00915AB8"/>
    <w:rPr>
      <w:b/>
      <w:sz w:val="24"/>
      <w:szCs w:val="24"/>
      <w:u w:val="single"/>
      <w:lang w:val="ru-RU" w:eastAsia="ru-RU" w:bidi="ar-SA"/>
    </w:rPr>
  </w:style>
  <w:style w:type="character" w:customStyle="1" w:styleId="afffffffb">
    <w:name w:val="Подчеркнутый Знак Знак Знак"/>
    <w:semiHidden/>
    <w:rsid w:val="00915AB8"/>
    <w:rPr>
      <w:sz w:val="24"/>
      <w:szCs w:val="24"/>
      <w:u w:val="single"/>
      <w:lang w:val="ru-RU" w:eastAsia="ru-RU" w:bidi="ar-SA"/>
    </w:rPr>
  </w:style>
  <w:style w:type="character" w:customStyle="1" w:styleId="1ff2">
    <w:name w:val="Маркированный_1 Знак Знак Знак Знак"/>
    <w:semiHidden/>
    <w:rsid w:val="00915AB8"/>
    <w:rPr>
      <w:sz w:val="24"/>
      <w:szCs w:val="24"/>
      <w:lang w:val="ru-RU" w:eastAsia="ru-RU" w:bidi="ar-SA"/>
    </w:rPr>
  </w:style>
  <w:style w:type="character" w:customStyle="1" w:styleId="2f6">
    <w:name w:val="Знак2 Знак Знак"/>
    <w:semiHidden/>
    <w:rsid w:val="00915AB8"/>
    <w:rPr>
      <w:b/>
      <w:bCs/>
      <w:sz w:val="24"/>
      <w:szCs w:val="24"/>
      <w:lang w:val="ru-RU" w:eastAsia="ru-RU" w:bidi="ar-SA"/>
    </w:rPr>
  </w:style>
  <w:style w:type="character" w:customStyle="1" w:styleId="1ff3">
    <w:name w:val="Подчеркнутый Знак Знак1"/>
    <w:semiHidden/>
    <w:rsid w:val="00915AB8"/>
    <w:rPr>
      <w:sz w:val="24"/>
      <w:szCs w:val="24"/>
      <w:u w:val="single"/>
      <w:lang w:val="ru-RU" w:eastAsia="ru-RU" w:bidi="ar-SA"/>
    </w:rPr>
  </w:style>
  <w:style w:type="character" w:customStyle="1" w:styleId="1ff4">
    <w:name w:val="Знак1 Знак Знак"/>
    <w:semiHidden/>
    <w:rsid w:val="00915AB8"/>
    <w:rPr>
      <w:sz w:val="24"/>
      <w:szCs w:val="24"/>
      <w:lang w:val="ru-RU" w:eastAsia="ru-RU" w:bidi="ar-SA"/>
    </w:rPr>
  </w:style>
  <w:style w:type="character" w:customStyle="1" w:styleId="2f7">
    <w:name w:val="Знак2"/>
    <w:semiHidden/>
    <w:rsid w:val="00915AB8"/>
    <w:rPr>
      <w:b/>
      <w:bCs/>
      <w:sz w:val="24"/>
      <w:szCs w:val="24"/>
      <w:lang w:val="ru-RU" w:eastAsia="ru-RU" w:bidi="ar-SA"/>
    </w:rPr>
  </w:style>
  <w:style w:type="numbering" w:customStyle="1" w:styleId="2f8">
    <w:name w:val="Нет списка2"/>
    <w:next w:val="a6"/>
    <w:uiPriority w:val="99"/>
    <w:semiHidden/>
    <w:rsid w:val="00915AB8"/>
  </w:style>
  <w:style w:type="numbering" w:customStyle="1" w:styleId="1111112">
    <w:name w:val="1 / 1.1 / 1.1.12"/>
    <w:basedOn w:val="a6"/>
    <w:next w:val="111111"/>
    <w:semiHidden/>
    <w:rsid w:val="00915AB8"/>
    <w:pPr>
      <w:numPr>
        <w:numId w:val="6"/>
      </w:numPr>
    </w:pPr>
  </w:style>
  <w:style w:type="numbering" w:customStyle="1" w:styleId="1ai2">
    <w:name w:val="1 / a / i2"/>
    <w:basedOn w:val="a6"/>
    <w:next w:val="1ai"/>
    <w:semiHidden/>
    <w:rsid w:val="00915AB8"/>
    <w:pPr>
      <w:numPr>
        <w:numId w:val="7"/>
      </w:numPr>
    </w:pPr>
  </w:style>
  <w:style w:type="numbering" w:customStyle="1" w:styleId="2">
    <w:name w:val="Статья / Раздел2"/>
    <w:basedOn w:val="a6"/>
    <w:next w:val="afffffff0"/>
    <w:semiHidden/>
    <w:rsid w:val="00915AB8"/>
    <w:pPr>
      <w:numPr>
        <w:numId w:val="8"/>
      </w:numPr>
    </w:pPr>
  </w:style>
  <w:style w:type="paragraph" w:customStyle="1" w:styleId="S1">
    <w:name w:val="S_Заголовок 1"/>
    <w:basedOn w:val="13"/>
    <w:qFormat/>
    <w:rsid w:val="00F1349B"/>
    <w:pPr>
      <w:pageBreakBefore/>
      <w:numPr>
        <w:numId w:val="11"/>
      </w:numPr>
      <w:ind w:left="924" w:hanging="357"/>
      <w:jc w:val="both"/>
    </w:pPr>
    <w:rPr>
      <w:caps/>
    </w:rPr>
  </w:style>
  <w:style w:type="paragraph" w:customStyle="1" w:styleId="S21">
    <w:name w:val="S_Заголовок 2"/>
    <w:basedOn w:val="20"/>
    <w:link w:val="S20"/>
    <w:autoRedefine/>
    <w:qFormat/>
    <w:rsid w:val="005B60DC"/>
    <w:pPr>
      <w:numPr>
        <w:numId w:val="0"/>
      </w:numPr>
      <w:spacing w:before="0" w:after="0" w:line="240" w:lineRule="auto"/>
      <w:jc w:val="both"/>
    </w:pPr>
    <w:rPr>
      <w:rFonts w:eastAsiaTheme="minorHAnsi" w:cstheme="minorBidi"/>
      <w:szCs w:val="24"/>
    </w:rPr>
  </w:style>
  <w:style w:type="paragraph" w:customStyle="1" w:styleId="S3">
    <w:name w:val="S_Заголовок 3"/>
    <w:basedOn w:val="3"/>
    <w:link w:val="S30"/>
    <w:qFormat/>
    <w:rsid w:val="005629B8"/>
    <w:pPr>
      <w:keepNext/>
      <w:widowControl/>
      <w:numPr>
        <w:ilvl w:val="2"/>
        <w:numId w:val="11"/>
      </w:numPr>
      <w:jc w:val="both"/>
    </w:pPr>
  </w:style>
  <w:style w:type="paragraph" w:customStyle="1" w:styleId="S4">
    <w:name w:val="S_Заголовок 4"/>
    <w:basedOn w:val="4"/>
    <w:link w:val="S40"/>
    <w:rsid w:val="00915AB8"/>
    <w:pPr>
      <w:keepNext w:val="0"/>
      <w:numPr>
        <w:ilvl w:val="3"/>
        <w:numId w:val="11"/>
      </w:numPr>
      <w:spacing w:before="0" w:after="0" w:line="240" w:lineRule="auto"/>
      <w:jc w:val="left"/>
    </w:pPr>
    <w:rPr>
      <w:b w:val="0"/>
      <w:bCs w:val="0"/>
      <w:i/>
      <w:sz w:val="24"/>
      <w:szCs w:val="24"/>
    </w:rPr>
  </w:style>
  <w:style w:type="character" w:customStyle="1" w:styleId="S40">
    <w:name w:val="S_Заголовок 4 Знак"/>
    <w:link w:val="S4"/>
    <w:rsid w:val="00915AB8"/>
    <w:rPr>
      <w:rFonts w:ascii="Times New Roman" w:eastAsia="Times New Roman" w:hAnsi="Times New Roman" w:cs="Times New Roman"/>
      <w:i/>
      <w:sz w:val="24"/>
      <w:szCs w:val="24"/>
      <w:lang w:eastAsia="ru-RU"/>
    </w:rPr>
  </w:style>
  <w:style w:type="paragraph" w:customStyle="1" w:styleId="afffffffc">
    <w:name w:val="Статья Знак"/>
    <w:basedOn w:val="a3"/>
    <w:link w:val="afffffffd"/>
    <w:semiHidden/>
    <w:rsid w:val="00915AB8"/>
    <w:pPr>
      <w:spacing w:line="240" w:lineRule="auto"/>
      <w:ind w:firstLine="0"/>
    </w:pPr>
    <w:rPr>
      <w:rFonts w:eastAsia="Times New Roman"/>
      <w:szCs w:val="24"/>
      <w:lang w:eastAsia="ru-RU"/>
    </w:rPr>
  </w:style>
  <w:style w:type="paragraph" w:customStyle="1" w:styleId="Sf3">
    <w:name w:val="S_Титульный"/>
    <w:basedOn w:val="S5"/>
    <w:rsid w:val="00915AB8"/>
    <w:pPr>
      <w:spacing w:line="360" w:lineRule="auto"/>
      <w:ind w:left="3240" w:firstLine="0"/>
      <w:jc w:val="right"/>
    </w:pPr>
    <w:rPr>
      <w:b/>
      <w:sz w:val="32"/>
      <w:szCs w:val="32"/>
    </w:rPr>
  </w:style>
  <w:style w:type="paragraph" w:styleId="afffffffe">
    <w:name w:val="List Bullet"/>
    <w:aliases w:val="Маркированный"/>
    <w:basedOn w:val="a3"/>
    <w:rsid w:val="00915AB8"/>
    <w:pPr>
      <w:spacing w:line="360" w:lineRule="auto"/>
      <w:ind w:left="1069" w:hanging="360"/>
      <w:contextualSpacing/>
    </w:pPr>
    <w:rPr>
      <w:rFonts w:eastAsia="Times New Roman"/>
      <w:szCs w:val="24"/>
      <w:lang w:eastAsia="ru-RU"/>
    </w:rPr>
  </w:style>
  <w:style w:type="paragraph" w:customStyle="1" w:styleId="Sf4">
    <w:name w:val="S_Обычный в таблице"/>
    <w:basedOn w:val="a3"/>
    <w:rsid w:val="00915AB8"/>
    <w:pPr>
      <w:spacing w:line="360" w:lineRule="auto"/>
      <w:ind w:firstLine="0"/>
      <w:jc w:val="center"/>
    </w:pPr>
    <w:rPr>
      <w:rFonts w:eastAsia="Times New Roman"/>
      <w:szCs w:val="24"/>
      <w:lang w:eastAsia="ru-RU"/>
    </w:rPr>
  </w:style>
  <w:style w:type="character" w:customStyle="1" w:styleId="S30">
    <w:name w:val="S_Заголовок 3 Знак"/>
    <w:basedOn w:val="30"/>
    <w:link w:val="S3"/>
    <w:rsid w:val="005629B8"/>
    <w:rPr>
      <w:rFonts w:ascii="Times New Roman" w:eastAsia="Times New Roman" w:hAnsi="Times New Roman" w:cs="Times New Roman"/>
      <w:b/>
      <w:sz w:val="24"/>
      <w:szCs w:val="24"/>
      <w:lang w:eastAsia="ru-RU"/>
    </w:rPr>
  </w:style>
  <w:style w:type="character" w:customStyle="1" w:styleId="1ff5">
    <w:name w:val="Заголовок_1 Знак Знак Знак Знак"/>
    <w:semiHidden/>
    <w:rsid w:val="00915AB8"/>
    <w:rPr>
      <w:b/>
      <w:caps/>
      <w:sz w:val="24"/>
      <w:szCs w:val="24"/>
      <w:lang w:val="ru-RU" w:eastAsia="ru-RU" w:bidi="ar-SA"/>
    </w:rPr>
  </w:style>
  <w:style w:type="paragraph" w:customStyle="1" w:styleId="10">
    <w:name w:val="Таблица 1 + Обычный"/>
    <w:basedOn w:val="a3"/>
    <w:autoRedefine/>
    <w:semiHidden/>
    <w:rsid w:val="00915AB8"/>
    <w:pPr>
      <w:numPr>
        <w:numId w:val="13"/>
      </w:numPr>
      <w:spacing w:line="360" w:lineRule="auto"/>
      <w:jc w:val="right"/>
    </w:pPr>
    <w:rPr>
      <w:rFonts w:eastAsia="Times New Roman"/>
      <w:spacing w:val="2"/>
      <w:szCs w:val="24"/>
      <w:lang w:eastAsia="ru-RU"/>
    </w:rPr>
  </w:style>
  <w:style w:type="paragraph" w:customStyle="1" w:styleId="1ff6">
    <w:name w:val="Маркированный_1"/>
    <w:basedOn w:val="a3"/>
    <w:semiHidden/>
    <w:rsid w:val="00915AB8"/>
    <w:pPr>
      <w:tabs>
        <w:tab w:val="num" w:pos="2858"/>
      </w:tabs>
      <w:spacing w:line="360" w:lineRule="auto"/>
      <w:ind w:left="2858" w:hanging="360"/>
    </w:pPr>
    <w:rPr>
      <w:rFonts w:eastAsia="Times New Roman"/>
      <w:szCs w:val="24"/>
      <w:lang w:eastAsia="ru-RU"/>
    </w:rPr>
  </w:style>
  <w:style w:type="character" w:styleId="affffffff">
    <w:name w:val="Emphasis"/>
    <w:uiPriority w:val="20"/>
    <w:qFormat/>
    <w:rsid w:val="00915AB8"/>
    <w:rPr>
      <w:i/>
      <w:iCs/>
    </w:rPr>
  </w:style>
  <w:style w:type="paragraph" w:customStyle="1" w:styleId="1">
    <w:name w:val="Рисунок 1 + Обычный"/>
    <w:basedOn w:val="a3"/>
    <w:autoRedefine/>
    <w:semiHidden/>
    <w:rsid w:val="00915AB8"/>
    <w:pPr>
      <w:numPr>
        <w:numId w:val="12"/>
      </w:numPr>
      <w:spacing w:line="360" w:lineRule="auto"/>
      <w:jc w:val="right"/>
    </w:pPr>
    <w:rPr>
      <w:rFonts w:eastAsia="Times New Roman"/>
      <w:szCs w:val="24"/>
      <w:lang w:eastAsia="ru-RU"/>
    </w:rPr>
  </w:style>
  <w:style w:type="character" w:customStyle="1" w:styleId="affffffff0">
    <w:name w:val="Подчеркнутый Знак Знак Знак Знак"/>
    <w:semiHidden/>
    <w:rsid w:val="00915AB8"/>
    <w:rPr>
      <w:sz w:val="24"/>
      <w:szCs w:val="24"/>
      <w:u w:val="single"/>
      <w:lang w:val="ru-RU" w:eastAsia="ru-RU" w:bidi="ar-SA"/>
    </w:rPr>
  </w:style>
  <w:style w:type="character" w:customStyle="1" w:styleId="1ff7">
    <w:name w:val="Маркированный_1 Знак Знак Знак Знак Знак"/>
    <w:semiHidden/>
    <w:rsid w:val="00915AB8"/>
    <w:rPr>
      <w:sz w:val="24"/>
      <w:szCs w:val="24"/>
      <w:lang w:val="ru-RU" w:eastAsia="ru-RU" w:bidi="ar-SA"/>
    </w:rPr>
  </w:style>
  <w:style w:type="character" w:customStyle="1" w:styleId="1ff8">
    <w:name w:val="Заголовок_1 Знак Знак Знак Знак Знак"/>
    <w:semiHidden/>
    <w:rsid w:val="00915AB8"/>
    <w:rPr>
      <w:b/>
      <w:caps/>
      <w:sz w:val="24"/>
      <w:szCs w:val="24"/>
      <w:lang w:val="ru-RU" w:eastAsia="ru-RU" w:bidi="ar-SA"/>
    </w:rPr>
  </w:style>
  <w:style w:type="character" w:customStyle="1" w:styleId="110">
    <w:name w:val="Маркированный_1 Знак Знак1"/>
    <w:semiHidden/>
    <w:rsid w:val="00915AB8"/>
    <w:rPr>
      <w:sz w:val="24"/>
      <w:szCs w:val="24"/>
      <w:lang w:val="ru-RU" w:eastAsia="ru-RU" w:bidi="ar-SA"/>
    </w:rPr>
  </w:style>
  <w:style w:type="numbering" w:customStyle="1" w:styleId="3f1">
    <w:name w:val="Нет списка3"/>
    <w:next w:val="a6"/>
    <w:uiPriority w:val="99"/>
    <w:semiHidden/>
    <w:rsid w:val="00915AB8"/>
  </w:style>
  <w:style w:type="character" w:customStyle="1" w:styleId="111">
    <w:name w:val="Маркированный_1 Знак1"/>
    <w:basedOn w:val="a4"/>
    <w:semiHidden/>
    <w:rsid w:val="00915AB8"/>
  </w:style>
  <w:style w:type="paragraph" w:customStyle="1" w:styleId="-21">
    <w:name w:val="УГТП-Заголовок 2"/>
    <w:basedOn w:val="a3"/>
    <w:semiHidden/>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d">
    <w:name w:val="Статья Знак Знак"/>
    <w:link w:val="afffffffc"/>
    <w:semiHidden/>
    <w:rsid w:val="00915AB8"/>
    <w:rPr>
      <w:rFonts w:ascii="Times New Roman" w:eastAsia="Times New Roman" w:hAnsi="Times New Roman" w:cs="Times New Roman"/>
      <w:sz w:val="24"/>
      <w:szCs w:val="24"/>
      <w:lang w:eastAsia="ru-RU"/>
    </w:rPr>
  </w:style>
  <w:style w:type="character" w:customStyle="1" w:styleId="121">
    <w:name w:val="Заголовок_12"/>
    <w:semiHidden/>
    <w:rsid w:val="00915AB8"/>
    <w:rPr>
      <w:b/>
    </w:rPr>
  </w:style>
  <w:style w:type="numbering" w:customStyle="1" w:styleId="112">
    <w:name w:val="Нет списка11"/>
    <w:next w:val="a6"/>
    <w:uiPriority w:val="99"/>
    <w:semiHidden/>
    <w:rsid w:val="00915AB8"/>
  </w:style>
  <w:style w:type="paragraph" w:customStyle="1" w:styleId="S12">
    <w:name w:val="S_Таблица 1"/>
    <w:basedOn w:val="S5"/>
    <w:autoRedefine/>
    <w:rsid w:val="00915AB8"/>
    <w:pPr>
      <w:spacing w:line="360" w:lineRule="auto"/>
      <w:ind w:left="2325" w:hanging="1605"/>
      <w:jc w:val="right"/>
    </w:pPr>
  </w:style>
  <w:style w:type="character" w:customStyle="1" w:styleId="Sf5">
    <w:name w:val="S_Таблица Знак"/>
    <w:locked/>
    <w:rsid w:val="00915AB8"/>
    <w:rPr>
      <w:sz w:val="24"/>
      <w:szCs w:val="24"/>
    </w:rPr>
  </w:style>
  <w:style w:type="paragraph" w:customStyle="1" w:styleId="xl106">
    <w:name w:val="xl106"/>
    <w:basedOn w:val="a3"/>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F0000"/>
      <w:sz w:val="22"/>
      <w:lang w:eastAsia="ru-RU"/>
    </w:rPr>
  </w:style>
  <w:style w:type="numbering" w:customStyle="1" w:styleId="4a">
    <w:name w:val="Нет списка4"/>
    <w:next w:val="a6"/>
    <w:uiPriority w:val="99"/>
    <w:semiHidden/>
    <w:unhideWhenUsed/>
    <w:rsid w:val="00915AB8"/>
  </w:style>
  <w:style w:type="paragraph" w:customStyle="1" w:styleId="affffffff1">
    <w:name w:val="Т"/>
    <w:basedOn w:val="a3"/>
    <w:autoRedefine/>
    <w:rsid w:val="00915AB8"/>
    <w:pPr>
      <w:tabs>
        <w:tab w:val="num" w:pos="834"/>
      </w:tabs>
      <w:spacing w:line="360" w:lineRule="auto"/>
      <w:ind w:left="834" w:right="-158" w:hanging="114"/>
      <w:jc w:val="right"/>
    </w:pPr>
    <w:rPr>
      <w:rFonts w:eastAsia="Times New Roman"/>
      <w:szCs w:val="24"/>
      <w:lang w:eastAsia="ru-RU"/>
    </w:rPr>
  </w:style>
  <w:style w:type="paragraph" w:customStyle="1" w:styleId="Sf6">
    <w:name w:val="S_Отступ"/>
    <w:basedOn w:val="a3"/>
    <w:qFormat/>
    <w:rsid w:val="00915AB8"/>
    <w:pPr>
      <w:spacing w:line="360" w:lineRule="auto"/>
      <w:ind w:firstLine="709"/>
    </w:pPr>
    <w:rPr>
      <w:rFonts w:eastAsia="Times New Roman"/>
      <w:bCs/>
      <w:szCs w:val="32"/>
      <w:lang w:eastAsia="ar-SA"/>
    </w:rPr>
  </w:style>
  <w:style w:type="paragraph" w:customStyle="1" w:styleId="affffffff2">
    <w:name w:val="Название таблицы"/>
    <w:basedOn w:val="af2"/>
    <w:rsid w:val="00915AB8"/>
    <w:pPr>
      <w:keepLines w:val="0"/>
      <w:spacing w:before="120" w:after="0"/>
      <w:jc w:val="left"/>
    </w:pPr>
    <w:rPr>
      <w:b/>
      <w:sz w:val="22"/>
      <w:szCs w:val="22"/>
      <w:lang w:eastAsia="ru-RU"/>
    </w:rPr>
  </w:style>
  <w:style w:type="paragraph" w:customStyle="1" w:styleId="affffffff3">
    <w:name w:val="Табличный_заголовки"/>
    <w:basedOn w:val="a3"/>
    <w:rsid w:val="00915AB8"/>
    <w:pPr>
      <w:keepNext/>
      <w:keepLines/>
      <w:spacing w:line="240" w:lineRule="auto"/>
      <w:ind w:firstLine="0"/>
      <w:jc w:val="center"/>
    </w:pPr>
    <w:rPr>
      <w:rFonts w:eastAsia="Times New Roman"/>
      <w:b/>
      <w:sz w:val="22"/>
      <w:lang w:eastAsia="ru-RU"/>
    </w:rPr>
  </w:style>
  <w:style w:type="paragraph" w:customStyle="1" w:styleId="affffffff4">
    <w:name w:val="Табличный_центр"/>
    <w:basedOn w:val="a3"/>
    <w:rsid w:val="00915AB8"/>
    <w:pPr>
      <w:spacing w:line="240" w:lineRule="auto"/>
      <w:ind w:firstLine="0"/>
      <w:jc w:val="center"/>
    </w:pPr>
    <w:rPr>
      <w:rFonts w:eastAsia="Times New Roman"/>
      <w:sz w:val="22"/>
      <w:lang w:eastAsia="ru-RU"/>
    </w:rPr>
  </w:style>
  <w:style w:type="character" w:customStyle="1" w:styleId="S13">
    <w:name w:val="S_Маркированный Знак1"/>
    <w:rsid w:val="00915AB8"/>
    <w:rPr>
      <w:sz w:val="24"/>
      <w:szCs w:val="24"/>
    </w:rPr>
  </w:style>
  <w:style w:type="paragraph" w:customStyle="1" w:styleId="affffffff5">
    <w:name w:val="ГРАД Основной текст"/>
    <w:basedOn w:val="a3"/>
    <w:link w:val="affffffff6"/>
    <w:autoRedefine/>
    <w:rsid w:val="00915AB8"/>
    <w:pPr>
      <w:tabs>
        <w:tab w:val="left" w:pos="540"/>
        <w:tab w:val="left" w:pos="1260"/>
        <w:tab w:val="left" w:pos="1620"/>
      </w:tabs>
      <w:spacing w:line="240" w:lineRule="auto"/>
      <w:ind w:left="68" w:firstLine="539"/>
    </w:pPr>
    <w:rPr>
      <w:rFonts w:eastAsia="Times New Roman"/>
      <w:bCs/>
      <w:color w:val="000000"/>
      <w:spacing w:val="4"/>
      <w:szCs w:val="28"/>
      <w:lang w:eastAsia="ru-RU"/>
    </w:rPr>
  </w:style>
  <w:style w:type="character" w:customStyle="1" w:styleId="affffffff6">
    <w:name w:val="ГРАД Основной текст Знак Знак"/>
    <w:link w:val="affffffff5"/>
    <w:rsid w:val="00915AB8"/>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5"/>
    <w:autoRedefine/>
    <w:rsid w:val="00915AB8"/>
    <w:pPr>
      <w:numPr>
        <w:numId w:val="15"/>
      </w:numPr>
      <w:tabs>
        <w:tab w:val="left" w:pos="992"/>
      </w:tabs>
      <w:spacing w:line="360" w:lineRule="auto"/>
    </w:pPr>
  </w:style>
  <w:style w:type="character" w:customStyle="1" w:styleId="a8">
    <w:name w:val="Без интервала Знак"/>
    <w:link w:val="a7"/>
    <w:uiPriority w:val="1"/>
    <w:rsid w:val="00915AB8"/>
    <w:rPr>
      <w:rFonts w:ascii="Calibri" w:eastAsia="Times New Roman" w:hAnsi="Calibri" w:cs="Times New Roman"/>
      <w:sz w:val="24"/>
      <w:szCs w:val="32"/>
      <w:lang w:val="en-US" w:bidi="en-US"/>
    </w:rPr>
  </w:style>
  <w:style w:type="paragraph" w:styleId="affffffff7">
    <w:name w:val="Revision"/>
    <w:hidden/>
    <w:uiPriority w:val="99"/>
    <w:semiHidden/>
    <w:rsid w:val="00915AB8"/>
    <w:pPr>
      <w:spacing w:after="0" w:line="240" w:lineRule="auto"/>
    </w:pPr>
    <w:rPr>
      <w:rFonts w:ascii="Times New Roman" w:eastAsia="Times New Roman" w:hAnsi="Times New Roman" w:cs="Times New Roman"/>
      <w:sz w:val="24"/>
      <w:szCs w:val="24"/>
      <w:lang w:eastAsia="ru-RU"/>
    </w:rPr>
  </w:style>
  <w:style w:type="character" w:customStyle="1" w:styleId="aff1">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f0"/>
    <w:rsid w:val="006545BF"/>
    <w:rPr>
      <w:rFonts w:ascii="Times New Roman" w:eastAsia="Times New Roman" w:hAnsi="Times New Roman" w:cs="Times New Roman"/>
      <w:sz w:val="24"/>
      <w:szCs w:val="24"/>
      <w:lang w:eastAsia="ru-RU"/>
    </w:rPr>
  </w:style>
  <w:style w:type="paragraph" w:customStyle="1" w:styleId="affffffff8">
    <w:name w:val="Табличный_слева"/>
    <w:basedOn w:val="a3"/>
    <w:rsid w:val="00104ABA"/>
    <w:pPr>
      <w:spacing w:line="240" w:lineRule="auto"/>
      <w:ind w:firstLine="0"/>
      <w:jc w:val="left"/>
    </w:pPr>
    <w:rPr>
      <w:rFonts w:eastAsia="Times New Roman"/>
      <w:sz w:val="22"/>
      <w:lang w:eastAsia="ru-RU"/>
    </w:rPr>
  </w:style>
  <w:style w:type="paragraph" w:customStyle="1" w:styleId="affffffff9">
    <w:name w:val="Текст таблиц"/>
    <w:basedOn w:val="af6"/>
    <w:qFormat/>
    <w:rsid w:val="00E0257F"/>
    <w:pPr>
      <w:tabs>
        <w:tab w:val="left" w:pos="690"/>
      </w:tabs>
      <w:jc w:val="left"/>
    </w:pPr>
    <w:rPr>
      <w:sz w:val="20"/>
    </w:rPr>
  </w:style>
  <w:style w:type="paragraph" w:customStyle="1" w:styleId="12">
    <w:name w:val="Список 1)"/>
    <w:basedOn w:val="a3"/>
    <w:rsid w:val="00083831"/>
    <w:pPr>
      <w:widowControl/>
      <w:numPr>
        <w:numId w:val="20"/>
      </w:numPr>
      <w:spacing w:after="60" w:line="240" w:lineRule="auto"/>
    </w:pPr>
    <w:rPr>
      <w:rFonts w:eastAsia="Times New Roman"/>
      <w:szCs w:val="24"/>
      <w:lang w:eastAsia="ru-RU"/>
    </w:rPr>
  </w:style>
  <w:style w:type="paragraph" w:customStyle="1" w:styleId="affffffffa">
    <w:name w:val="Табличный_по ширине"/>
    <w:basedOn w:val="affffffff8"/>
    <w:rsid w:val="00865793"/>
    <w:pPr>
      <w:widowControl/>
      <w:spacing w:after="0"/>
      <w:jc w:val="both"/>
    </w:pPr>
  </w:style>
  <w:style w:type="character" w:styleId="affffffffb">
    <w:name w:val="Strong"/>
    <w:basedOn w:val="a4"/>
    <w:uiPriority w:val="22"/>
    <w:qFormat/>
    <w:rsid w:val="00B8309A"/>
    <w:rPr>
      <w:b/>
      <w:bCs/>
    </w:rPr>
  </w:style>
  <w:style w:type="paragraph" w:customStyle="1" w:styleId="a">
    <w:name w:val="Табличный_нумерованный"/>
    <w:basedOn w:val="a3"/>
    <w:link w:val="affffffffc"/>
    <w:rsid w:val="00D74D88"/>
    <w:pPr>
      <w:widowControl/>
      <w:numPr>
        <w:numId w:val="21"/>
      </w:numPr>
      <w:spacing w:after="0" w:line="240" w:lineRule="auto"/>
      <w:jc w:val="left"/>
    </w:pPr>
    <w:rPr>
      <w:rFonts w:eastAsia="Times New Roman"/>
      <w:sz w:val="22"/>
      <w:lang w:eastAsia="ru-RU"/>
    </w:rPr>
  </w:style>
  <w:style w:type="character" w:customStyle="1" w:styleId="affffffffc">
    <w:name w:val="Табличный_нумерованный Знак"/>
    <w:basedOn w:val="a4"/>
    <w:link w:val="a"/>
    <w:rsid w:val="00D74D88"/>
    <w:rPr>
      <w:rFonts w:ascii="Times New Roman" w:eastAsia="Times New Roman" w:hAnsi="Times New Roman" w:cs="Times New Roman"/>
      <w:lang w:eastAsia="ru-RU"/>
    </w:rPr>
  </w:style>
  <w:style w:type="paragraph" w:customStyle="1" w:styleId="tekstob">
    <w:name w:val="tekstob"/>
    <w:basedOn w:val="a3"/>
    <w:rsid w:val="00A1036E"/>
    <w:pPr>
      <w:widowControl/>
      <w:spacing w:before="100" w:beforeAutospacing="1" w:after="100" w:afterAutospacing="1" w:line="240" w:lineRule="auto"/>
      <w:ind w:firstLine="0"/>
      <w:jc w:val="left"/>
    </w:pPr>
    <w:rPr>
      <w:rFonts w:eastAsia="Times New Roman"/>
      <w:szCs w:val="24"/>
      <w:lang w:eastAsia="ru-RU"/>
    </w:rPr>
  </w:style>
  <w:style w:type="character" w:customStyle="1" w:styleId="w">
    <w:name w:val="w"/>
    <w:basedOn w:val="a4"/>
    <w:rsid w:val="00A1036E"/>
  </w:style>
  <w:style w:type="paragraph" w:customStyle="1" w:styleId="consplusnormal0">
    <w:name w:val="consplusnormal"/>
    <w:basedOn w:val="a3"/>
    <w:rsid w:val="00A1036E"/>
    <w:pPr>
      <w:widowControl/>
      <w:spacing w:before="100" w:beforeAutospacing="1" w:after="100" w:afterAutospacing="1" w:line="240" w:lineRule="auto"/>
      <w:ind w:firstLine="0"/>
      <w:jc w:val="left"/>
    </w:pPr>
    <w:rPr>
      <w:rFonts w:eastAsia="Times New Roman"/>
      <w:szCs w:val="24"/>
      <w:lang w:eastAsia="ru-RU"/>
    </w:rPr>
  </w:style>
  <w:style w:type="paragraph" w:customStyle="1" w:styleId="affffffffd">
    <w:name w:val="Знак Знак Знак Знак Знак Знак Знак Знак Знак Знак Знак Знак Знак Знак Знак Знак Знак Знак Знак Знак Знак Знак Знак Знак Знак Знак"/>
    <w:basedOn w:val="a3"/>
    <w:rsid w:val="00B47F97"/>
    <w:pPr>
      <w:widowControl/>
      <w:spacing w:after="160" w:line="240" w:lineRule="exact"/>
      <w:ind w:firstLine="0"/>
      <w:jc w:val="left"/>
    </w:pPr>
    <w:rPr>
      <w:rFonts w:ascii="Verdana" w:eastAsia="Times New Roman" w:hAnsi="Verdana"/>
      <w:sz w:val="20"/>
      <w:szCs w:val="20"/>
      <w:lang w:val="en-US"/>
    </w:rPr>
  </w:style>
  <w:style w:type="paragraph" w:customStyle="1" w:styleId="msolistparagraph0">
    <w:name w:val="msolistparagraph"/>
    <w:basedOn w:val="a3"/>
    <w:rsid w:val="00B47F97"/>
    <w:pPr>
      <w:widowControl/>
      <w:spacing w:before="100" w:beforeAutospacing="1" w:after="100" w:afterAutospacing="1" w:line="240" w:lineRule="auto"/>
      <w:ind w:firstLine="0"/>
      <w:jc w:val="left"/>
    </w:pPr>
    <w:rPr>
      <w:rFonts w:eastAsia="Times New Roman"/>
      <w:szCs w:val="24"/>
      <w:lang w:eastAsia="ru-RU"/>
    </w:rPr>
  </w:style>
  <w:style w:type="paragraph" w:customStyle="1" w:styleId="ConsPlusCell">
    <w:name w:val="ConsPlusCell"/>
    <w:rsid w:val="00B47F97"/>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510">
    <w:name w:val="Обычная таблица 51"/>
    <w:basedOn w:val="a5"/>
    <w:uiPriority w:val="45"/>
    <w:rsid w:val="00B47F97"/>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21">
    <w:name w:val="Cетка-таблица 21"/>
    <w:basedOn w:val="a5"/>
    <w:uiPriority w:val="47"/>
    <w:rsid w:val="00B47F97"/>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C-2-51">
    <w:name w:val="Cетка-таблица 2 - Акцент 51"/>
    <w:basedOn w:val="a5"/>
    <w:uiPriority w:val="47"/>
    <w:rsid w:val="00B47F97"/>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C-5-31">
    <w:name w:val="Cетка-таблица 5 (темная) - Акцент 31"/>
    <w:basedOn w:val="a5"/>
    <w:uiPriority w:val="50"/>
    <w:rsid w:val="00B47F9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
    <w:name w:val="Список-таблица 3 - Акцент 51"/>
    <w:basedOn w:val="a5"/>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1ff9">
    <w:name w:val="Сетка таблицы1"/>
    <w:basedOn w:val="a5"/>
    <w:next w:val="af3"/>
    <w:uiPriority w:val="39"/>
    <w:rsid w:val="00B47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Таблица простая 51"/>
    <w:basedOn w:val="a5"/>
    <w:next w:val="510"/>
    <w:uiPriority w:val="45"/>
    <w:rsid w:val="00B47F97"/>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0">
    <w:name w:val="Таблица-сетка 21"/>
    <w:basedOn w:val="a5"/>
    <w:next w:val="C-21"/>
    <w:uiPriority w:val="47"/>
    <w:rsid w:val="00B47F97"/>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1">
    <w:name w:val="Таблица-сетка 2 — акцент 51"/>
    <w:basedOn w:val="a5"/>
    <w:next w:val="C-2-51"/>
    <w:uiPriority w:val="47"/>
    <w:rsid w:val="00B47F97"/>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1">
    <w:name w:val="Таблица-сетка 5 темная — акцент 31"/>
    <w:basedOn w:val="a5"/>
    <w:next w:val="C-5-31"/>
    <w:uiPriority w:val="50"/>
    <w:rsid w:val="00B47F9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
    <w:name w:val="Список-таблица 3 — акцент 51"/>
    <w:basedOn w:val="a5"/>
    <w:next w:val="-3-51"/>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2f9">
    <w:name w:val="Сетка таблицы2"/>
    <w:basedOn w:val="a5"/>
    <w:next w:val="af3"/>
    <w:uiPriority w:val="39"/>
    <w:rsid w:val="00B47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Таблица простая 52"/>
    <w:basedOn w:val="a5"/>
    <w:next w:val="510"/>
    <w:uiPriority w:val="45"/>
    <w:rsid w:val="00B47F97"/>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
    <w:name w:val="Таблица-сетка 22"/>
    <w:basedOn w:val="a5"/>
    <w:next w:val="C-21"/>
    <w:uiPriority w:val="47"/>
    <w:rsid w:val="00B47F97"/>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2">
    <w:name w:val="Таблица-сетка 2 — акцент 52"/>
    <w:basedOn w:val="a5"/>
    <w:next w:val="C-2-51"/>
    <w:uiPriority w:val="47"/>
    <w:rsid w:val="00B47F97"/>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2">
    <w:name w:val="Таблица-сетка 5 темная — акцент 32"/>
    <w:basedOn w:val="a5"/>
    <w:next w:val="C-5-31"/>
    <w:uiPriority w:val="50"/>
    <w:rsid w:val="00B47F9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2">
    <w:name w:val="Список-таблица 3 — акцент 52"/>
    <w:basedOn w:val="a5"/>
    <w:next w:val="-3-51"/>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headertext">
    <w:name w:val="headertext"/>
    <w:basedOn w:val="a3"/>
    <w:rsid w:val="00B47F97"/>
    <w:pPr>
      <w:widowControl/>
      <w:spacing w:before="100" w:beforeAutospacing="1" w:after="100" w:afterAutospacing="1" w:line="240" w:lineRule="auto"/>
      <w:ind w:firstLine="0"/>
      <w:jc w:val="left"/>
    </w:pPr>
    <w:rPr>
      <w:rFonts w:eastAsia="Times New Roman"/>
      <w:szCs w:val="24"/>
      <w:lang w:eastAsia="ru-RU"/>
    </w:rPr>
  </w:style>
  <w:style w:type="table" w:customStyle="1" w:styleId="3f2">
    <w:name w:val="Сетка таблицы3"/>
    <w:basedOn w:val="a5"/>
    <w:next w:val="af3"/>
    <w:uiPriority w:val="39"/>
    <w:rsid w:val="00B47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4-51">
    <w:name w:val="Cетка-таблица 4 - Акцент 51"/>
    <w:basedOn w:val="a5"/>
    <w:uiPriority w:val="49"/>
    <w:rsid w:val="00B47F97"/>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353">
    <w:name w:val="Список-таблица 3 — акцент 53"/>
    <w:basedOn w:val="a5"/>
    <w:next w:val="-3-51"/>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4b">
    <w:name w:val="Сетка таблицы4"/>
    <w:basedOn w:val="a5"/>
    <w:next w:val="af3"/>
    <w:uiPriority w:val="39"/>
    <w:rsid w:val="00B47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Таблица простая 53"/>
    <w:basedOn w:val="a5"/>
    <w:next w:val="510"/>
    <w:uiPriority w:val="45"/>
    <w:rsid w:val="00B47F97"/>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
    <w:name w:val="Таблица-сетка 23"/>
    <w:basedOn w:val="a5"/>
    <w:next w:val="C-21"/>
    <w:uiPriority w:val="47"/>
    <w:rsid w:val="00B47F97"/>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3">
    <w:name w:val="Таблица-сетка 2 — акцент 53"/>
    <w:basedOn w:val="a5"/>
    <w:next w:val="C-2-51"/>
    <w:uiPriority w:val="47"/>
    <w:rsid w:val="00B47F97"/>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3">
    <w:name w:val="Таблица-сетка 5 темная — акцент 33"/>
    <w:basedOn w:val="a5"/>
    <w:next w:val="C-5-31"/>
    <w:uiPriority w:val="50"/>
    <w:rsid w:val="00B47F9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4">
    <w:name w:val="Список-таблица 3 — акцент 54"/>
    <w:basedOn w:val="a5"/>
    <w:next w:val="-3-51"/>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58">
    <w:name w:val="Нет списка5"/>
    <w:next w:val="a6"/>
    <w:uiPriority w:val="99"/>
    <w:semiHidden/>
    <w:unhideWhenUsed/>
    <w:rsid w:val="00B47F97"/>
  </w:style>
  <w:style w:type="table" w:customStyle="1" w:styleId="59">
    <w:name w:val="Сетка таблицы5"/>
    <w:basedOn w:val="a5"/>
    <w:next w:val="af3"/>
    <w:uiPriority w:val="39"/>
    <w:rsid w:val="00B47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Таблица простая 54"/>
    <w:basedOn w:val="a5"/>
    <w:next w:val="510"/>
    <w:uiPriority w:val="45"/>
    <w:rsid w:val="00B47F97"/>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
    <w:name w:val="Таблица-сетка 24"/>
    <w:basedOn w:val="a5"/>
    <w:next w:val="C-21"/>
    <w:uiPriority w:val="47"/>
    <w:rsid w:val="00B47F97"/>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4">
    <w:name w:val="Таблица-сетка 2 — акцент 54"/>
    <w:basedOn w:val="a5"/>
    <w:next w:val="C-2-51"/>
    <w:uiPriority w:val="47"/>
    <w:rsid w:val="00B47F97"/>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4">
    <w:name w:val="Таблица-сетка 5 темная — акцент 34"/>
    <w:basedOn w:val="a5"/>
    <w:next w:val="C-5-31"/>
    <w:uiPriority w:val="50"/>
    <w:rsid w:val="00B47F9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5">
    <w:name w:val="Список-таблица 3 — акцент 55"/>
    <w:basedOn w:val="a5"/>
    <w:next w:val="-3-51"/>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6">
    <w:name w:val="Список-таблица 3 — акцент 56"/>
    <w:basedOn w:val="a5"/>
    <w:next w:val="-3-51"/>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63">
    <w:name w:val="Сетка таблицы6"/>
    <w:basedOn w:val="a5"/>
    <w:next w:val="af3"/>
    <w:uiPriority w:val="39"/>
    <w:rsid w:val="00B47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
    <w:name w:val="Список-таблица 3 — акцент 57"/>
    <w:basedOn w:val="a5"/>
    <w:next w:val="-3-51"/>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64">
    <w:name w:val="Нет списка6"/>
    <w:next w:val="a6"/>
    <w:uiPriority w:val="99"/>
    <w:semiHidden/>
    <w:unhideWhenUsed/>
    <w:rsid w:val="00B47F97"/>
  </w:style>
  <w:style w:type="table" w:customStyle="1" w:styleId="73">
    <w:name w:val="Сетка таблицы7"/>
    <w:basedOn w:val="a5"/>
    <w:next w:val="af3"/>
    <w:uiPriority w:val="39"/>
    <w:rsid w:val="00B47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Таблица простая 55"/>
    <w:basedOn w:val="a5"/>
    <w:next w:val="510"/>
    <w:uiPriority w:val="45"/>
    <w:rsid w:val="00B47F97"/>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
    <w:name w:val="Таблица-сетка 25"/>
    <w:basedOn w:val="a5"/>
    <w:next w:val="C-21"/>
    <w:uiPriority w:val="47"/>
    <w:rsid w:val="00B47F97"/>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5">
    <w:name w:val="Таблица-сетка 2 — акцент 55"/>
    <w:basedOn w:val="a5"/>
    <w:next w:val="C-2-51"/>
    <w:uiPriority w:val="47"/>
    <w:rsid w:val="00B47F97"/>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5">
    <w:name w:val="Таблица-сетка 5 темная — акцент 35"/>
    <w:basedOn w:val="a5"/>
    <w:next w:val="C-5-31"/>
    <w:uiPriority w:val="50"/>
    <w:rsid w:val="00B47F9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8">
    <w:name w:val="Список-таблица 3 — акцент 58"/>
    <w:basedOn w:val="a5"/>
    <w:next w:val="-3-51"/>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9">
    <w:name w:val="Список-таблица 3 — акцент 59"/>
    <w:basedOn w:val="a5"/>
    <w:next w:val="-3-51"/>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affffffffe">
    <w:name w:val="Шаблон"/>
    <w:rsid w:val="00B47F97"/>
    <w:pPr>
      <w:spacing w:after="0" w:line="288" w:lineRule="auto"/>
      <w:jc w:val="center"/>
    </w:pPr>
    <w:rPr>
      <w:rFonts w:ascii="Tahoma" w:eastAsia="Times New Roman" w:hAnsi="Tahoma" w:cs="Times New Roman"/>
      <w:sz w:val="16"/>
      <w:szCs w:val="20"/>
      <w:lang w:eastAsia="ru-RU"/>
    </w:rPr>
  </w:style>
  <w:style w:type="numbering" w:customStyle="1" w:styleId="74">
    <w:name w:val="Нет списка7"/>
    <w:next w:val="a6"/>
    <w:uiPriority w:val="99"/>
    <w:semiHidden/>
    <w:unhideWhenUsed/>
    <w:rsid w:val="00B47F97"/>
  </w:style>
  <w:style w:type="table" w:customStyle="1" w:styleId="83">
    <w:name w:val="Сетка таблицы8"/>
    <w:basedOn w:val="a5"/>
    <w:next w:val="af3"/>
    <w:uiPriority w:val="39"/>
    <w:rsid w:val="00B47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Таблица-сетка 4 — акцент 51"/>
    <w:basedOn w:val="a5"/>
    <w:next w:val="C-4-51"/>
    <w:uiPriority w:val="49"/>
    <w:rsid w:val="00B47F97"/>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3510">
    <w:name w:val="Список-таблица 3 — акцент 510"/>
    <w:basedOn w:val="a5"/>
    <w:next w:val="-3-51"/>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560">
    <w:name w:val="Таблица простая 56"/>
    <w:basedOn w:val="a5"/>
    <w:next w:val="510"/>
    <w:uiPriority w:val="45"/>
    <w:rsid w:val="00B47F97"/>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6">
    <w:name w:val="Таблица-сетка 26"/>
    <w:basedOn w:val="a5"/>
    <w:next w:val="C-21"/>
    <w:uiPriority w:val="47"/>
    <w:rsid w:val="00B47F97"/>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6">
    <w:name w:val="Таблица-сетка 2 — акцент 56"/>
    <w:basedOn w:val="a5"/>
    <w:next w:val="C-2-51"/>
    <w:uiPriority w:val="47"/>
    <w:rsid w:val="00B47F97"/>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6">
    <w:name w:val="Таблица-сетка 5 темная — акцент 36"/>
    <w:basedOn w:val="a5"/>
    <w:next w:val="C-5-31"/>
    <w:uiPriority w:val="50"/>
    <w:rsid w:val="00B47F9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113">
    <w:name w:val="Сетка таблицы11"/>
    <w:basedOn w:val="a5"/>
    <w:next w:val="af3"/>
    <w:uiPriority w:val="39"/>
    <w:rsid w:val="00B47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Таблица простая 511"/>
    <w:basedOn w:val="a5"/>
    <w:next w:val="510"/>
    <w:uiPriority w:val="45"/>
    <w:rsid w:val="00B47F97"/>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1">
    <w:name w:val="Таблица-сетка 211"/>
    <w:basedOn w:val="a5"/>
    <w:next w:val="C-21"/>
    <w:uiPriority w:val="47"/>
    <w:rsid w:val="00B47F97"/>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11">
    <w:name w:val="Таблица-сетка 2 — акцент 511"/>
    <w:basedOn w:val="a5"/>
    <w:next w:val="C-2-51"/>
    <w:uiPriority w:val="47"/>
    <w:rsid w:val="00B47F97"/>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11">
    <w:name w:val="Таблица-сетка 5 темная — акцент 311"/>
    <w:basedOn w:val="a5"/>
    <w:next w:val="C-5-31"/>
    <w:uiPriority w:val="50"/>
    <w:rsid w:val="00B47F9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1">
    <w:name w:val="Список-таблица 3 — акцент 511"/>
    <w:basedOn w:val="a5"/>
    <w:next w:val="-3-51"/>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211">
    <w:name w:val="Нет списка21"/>
    <w:next w:val="a6"/>
    <w:uiPriority w:val="99"/>
    <w:semiHidden/>
    <w:unhideWhenUsed/>
    <w:rsid w:val="00B47F97"/>
  </w:style>
  <w:style w:type="table" w:customStyle="1" w:styleId="212">
    <w:name w:val="Сетка таблицы21"/>
    <w:basedOn w:val="a5"/>
    <w:next w:val="af3"/>
    <w:uiPriority w:val="39"/>
    <w:rsid w:val="00B47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Таблица простая 521"/>
    <w:basedOn w:val="a5"/>
    <w:next w:val="510"/>
    <w:uiPriority w:val="45"/>
    <w:rsid w:val="00B47F97"/>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1">
    <w:name w:val="Таблица-сетка 221"/>
    <w:basedOn w:val="a5"/>
    <w:next w:val="C-21"/>
    <w:uiPriority w:val="47"/>
    <w:rsid w:val="00B47F97"/>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21">
    <w:name w:val="Таблица-сетка 2 — акцент 521"/>
    <w:basedOn w:val="a5"/>
    <w:next w:val="C-2-51"/>
    <w:uiPriority w:val="47"/>
    <w:rsid w:val="00B47F97"/>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21">
    <w:name w:val="Таблица-сетка 5 темная — акцент 321"/>
    <w:basedOn w:val="a5"/>
    <w:next w:val="C-5-31"/>
    <w:uiPriority w:val="50"/>
    <w:rsid w:val="00B47F9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21">
    <w:name w:val="Список-таблица 3 — акцент 521"/>
    <w:basedOn w:val="a5"/>
    <w:next w:val="-3-51"/>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310">
    <w:name w:val="Нет списка31"/>
    <w:next w:val="a6"/>
    <w:uiPriority w:val="99"/>
    <w:semiHidden/>
    <w:unhideWhenUsed/>
    <w:rsid w:val="00B47F97"/>
  </w:style>
  <w:style w:type="table" w:customStyle="1" w:styleId="311">
    <w:name w:val="Сетка таблицы31"/>
    <w:basedOn w:val="a5"/>
    <w:next w:val="af3"/>
    <w:uiPriority w:val="39"/>
    <w:rsid w:val="00B47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писок-таблица 3 — акцент 531"/>
    <w:basedOn w:val="a5"/>
    <w:next w:val="-3-51"/>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410">
    <w:name w:val="Нет списка41"/>
    <w:next w:val="a6"/>
    <w:uiPriority w:val="99"/>
    <w:semiHidden/>
    <w:unhideWhenUsed/>
    <w:rsid w:val="00B47F97"/>
  </w:style>
  <w:style w:type="table" w:customStyle="1" w:styleId="411">
    <w:name w:val="Сетка таблицы41"/>
    <w:basedOn w:val="a5"/>
    <w:next w:val="af3"/>
    <w:uiPriority w:val="39"/>
    <w:rsid w:val="00B47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 простая 531"/>
    <w:basedOn w:val="a5"/>
    <w:next w:val="510"/>
    <w:uiPriority w:val="45"/>
    <w:rsid w:val="00B47F97"/>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1">
    <w:name w:val="Таблица-сетка 231"/>
    <w:basedOn w:val="a5"/>
    <w:next w:val="C-21"/>
    <w:uiPriority w:val="47"/>
    <w:rsid w:val="00B47F97"/>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31">
    <w:name w:val="Таблица-сетка 2 — акцент 531"/>
    <w:basedOn w:val="a5"/>
    <w:next w:val="C-2-51"/>
    <w:uiPriority w:val="47"/>
    <w:rsid w:val="00B47F97"/>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31">
    <w:name w:val="Таблица-сетка 5 темная — акцент 331"/>
    <w:basedOn w:val="a5"/>
    <w:next w:val="C-5-31"/>
    <w:uiPriority w:val="50"/>
    <w:rsid w:val="00B47F9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41">
    <w:name w:val="Список-таблица 3 — акцент 541"/>
    <w:basedOn w:val="a5"/>
    <w:next w:val="-3-51"/>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512">
    <w:name w:val="Нет списка51"/>
    <w:next w:val="a6"/>
    <w:uiPriority w:val="99"/>
    <w:semiHidden/>
    <w:unhideWhenUsed/>
    <w:rsid w:val="00B47F97"/>
  </w:style>
  <w:style w:type="table" w:customStyle="1" w:styleId="513">
    <w:name w:val="Сетка таблицы51"/>
    <w:basedOn w:val="a5"/>
    <w:next w:val="af3"/>
    <w:uiPriority w:val="39"/>
    <w:rsid w:val="00B47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 простая 541"/>
    <w:basedOn w:val="a5"/>
    <w:next w:val="510"/>
    <w:uiPriority w:val="45"/>
    <w:rsid w:val="00B47F97"/>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1">
    <w:name w:val="Таблица-сетка 241"/>
    <w:basedOn w:val="a5"/>
    <w:next w:val="C-21"/>
    <w:uiPriority w:val="47"/>
    <w:rsid w:val="00B47F97"/>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41">
    <w:name w:val="Таблица-сетка 2 — акцент 541"/>
    <w:basedOn w:val="a5"/>
    <w:next w:val="C-2-51"/>
    <w:uiPriority w:val="47"/>
    <w:rsid w:val="00B47F97"/>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41">
    <w:name w:val="Таблица-сетка 5 темная — акцент 341"/>
    <w:basedOn w:val="a5"/>
    <w:next w:val="C-5-31"/>
    <w:uiPriority w:val="50"/>
    <w:rsid w:val="00B47F9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51">
    <w:name w:val="Список-таблица 3 — акцент 551"/>
    <w:basedOn w:val="a5"/>
    <w:next w:val="-3-51"/>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61">
    <w:name w:val="Список-таблица 3 — акцент 561"/>
    <w:basedOn w:val="a5"/>
    <w:next w:val="-3-51"/>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610">
    <w:name w:val="Сетка таблицы61"/>
    <w:basedOn w:val="a5"/>
    <w:next w:val="af3"/>
    <w:uiPriority w:val="39"/>
    <w:rsid w:val="00B47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1">
    <w:name w:val="Список-таблица 3 — акцент 571"/>
    <w:basedOn w:val="a5"/>
    <w:next w:val="-3-51"/>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611">
    <w:name w:val="Нет списка61"/>
    <w:next w:val="a6"/>
    <w:uiPriority w:val="99"/>
    <w:semiHidden/>
    <w:unhideWhenUsed/>
    <w:rsid w:val="00B47F97"/>
  </w:style>
  <w:style w:type="table" w:customStyle="1" w:styleId="710">
    <w:name w:val="Сетка таблицы71"/>
    <w:basedOn w:val="a5"/>
    <w:next w:val="af3"/>
    <w:uiPriority w:val="39"/>
    <w:rsid w:val="00B47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 простая 551"/>
    <w:basedOn w:val="a5"/>
    <w:next w:val="510"/>
    <w:uiPriority w:val="45"/>
    <w:rsid w:val="00B47F97"/>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10">
    <w:name w:val="Таблица-сетка 251"/>
    <w:basedOn w:val="a5"/>
    <w:next w:val="C-21"/>
    <w:uiPriority w:val="47"/>
    <w:rsid w:val="00B47F97"/>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51">
    <w:name w:val="Таблица-сетка 2 — акцент 551"/>
    <w:basedOn w:val="a5"/>
    <w:next w:val="C-2-51"/>
    <w:uiPriority w:val="47"/>
    <w:rsid w:val="00B47F97"/>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51">
    <w:name w:val="Таблица-сетка 5 темная — акцент 351"/>
    <w:basedOn w:val="a5"/>
    <w:next w:val="C-5-31"/>
    <w:uiPriority w:val="50"/>
    <w:rsid w:val="00B47F9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81">
    <w:name w:val="Список-таблица 3 — акцент 581"/>
    <w:basedOn w:val="a5"/>
    <w:next w:val="-3-51"/>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91">
    <w:name w:val="Список-таблица 3 — акцент 591"/>
    <w:basedOn w:val="a5"/>
    <w:next w:val="-3-51"/>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84">
    <w:name w:val="Нет списка8"/>
    <w:next w:val="a6"/>
    <w:uiPriority w:val="99"/>
    <w:semiHidden/>
    <w:unhideWhenUsed/>
    <w:rsid w:val="00B47F97"/>
  </w:style>
  <w:style w:type="table" w:customStyle="1" w:styleId="92">
    <w:name w:val="Сетка таблицы9"/>
    <w:basedOn w:val="a5"/>
    <w:next w:val="af3"/>
    <w:uiPriority w:val="39"/>
    <w:rsid w:val="00B47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0">
    <w:name w:val="Таблица простая 57"/>
    <w:basedOn w:val="a5"/>
    <w:next w:val="510"/>
    <w:uiPriority w:val="45"/>
    <w:rsid w:val="00B47F97"/>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7">
    <w:name w:val="Таблица-сетка 27"/>
    <w:basedOn w:val="a5"/>
    <w:next w:val="C-21"/>
    <w:uiPriority w:val="47"/>
    <w:rsid w:val="00B47F97"/>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7">
    <w:name w:val="Таблица-сетка 2 — акцент 57"/>
    <w:basedOn w:val="a5"/>
    <w:next w:val="C-2-51"/>
    <w:uiPriority w:val="47"/>
    <w:rsid w:val="00B47F97"/>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7">
    <w:name w:val="Таблица-сетка 5 темная — акцент 37"/>
    <w:basedOn w:val="a5"/>
    <w:next w:val="C-5-31"/>
    <w:uiPriority w:val="50"/>
    <w:rsid w:val="00B47F9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2">
    <w:name w:val="Список-таблица 3 — акцент 512"/>
    <w:basedOn w:val="a5"/>
    <w:next w:val="-3-51"/>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13">
    <w:name w:val="Список-таблица 3 — акцент 513"/>
    <w:basedOn w:val="a5"/>
    <w:next w:val="-3-51"/>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93">
    <w:name w:val="Нет списка9"/>
    <w:next w:val="a6"/>
    <w:uiPriority w:val="99"/>
    <w:semiHidden/>
    <w:unhideWhenUsed/>
    <w:rsid w:val="00B47F97"/>
  </w:style>
  <w:style w:type="table" w:customStyle="1" w:styleId="100">
    <w:name w:val="Сетка таблицы10"/>
    <w:basedOn w:val="a5"/>
    <w:next w:val="af3"/>
    <w:uiPriority w:val="39"/>
    <w:rsid w:val="00B47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0">
    <w:name w:val="Таблица простая 58"/>
    <w:basedOn w:val="a5"/>
    <w:next w:val="510"/>
    <w:uiPriority w:val="45"/>
    <w:rsid w:val="00B47F97"/>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8">
    <w:name w:val="Таблица-сетка 28"/>
    <w:basedOn w:val="a5"/>
    <w:next w:val="C-21"/>
    <w:uiPriority w:val="47"/>
    <w:rsid w:val="00B47F97"/>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8">
    <w:name w:val="Таблица-сетка 2 — акцент 58"/>
    <w:basedOn w:val="a5"/>
    <w:next w:val="C-2-51"/>
    <w:uiPriority w:val="47"/>
    <w:rsid w:val="00B47F97"/>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8">
    <w:name w:val="Таблица-сетка 5 темная — акцент 38"/>
    <w:basedOn w:val="a5"/>
    <w:next w:val="C-5-31"/>
    <w:uiPriority w:val="50"/>
    <w:rsid w:val="00B47F9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4">
    <w:name w:val="Список-таблица 3 — акцент 514"/>
    <w:basedOn w:val="a5"/>
    <w:next w:val="-3-51"/>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101">
    <w:name w:val="Нет списка10"/>
    <w:next w:val="a6"/>
    <w:uiPriority w:val="99"/>
    <w:semiHidden/>
    <w:unhideWhenUsed/>
    <w:rsid w:val="00B47F97"/>
  </w:style>
  <w:style w:type="table" w:customStyle="1" w:styleId="122">
    <w:name w:val="Сетка таблицы12"/>
    <w:basedOn w:val="a5"/>
    <w:next w:val="af3"/>
    <w:uiPriority w:val="39"/>
    <w:rsid w:val="00B47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Таблица простая 59"/>
    <w:basedOn w:val="a5"/>
    <w:next w:val="510"/>
    <w:uiPriority w:val="45"/>
    <w:rsid w:val="00B47F97"/>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9">
    <w:name w:val="Таблица-сетка 29"/>
    <w:basedOn w:val="a5"/>
    <w:next w:val="C-21"/>
    <w:uiPriority w:val="47"/>
    <w:rsid w:val="00B47F97"/>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9">
    <w:name w:val="Таблица-сетка 2 — акцент 59"/>
    <w:basedOn w:val="a5"/>
    <w:next w:val="C-2-51"/>
    <w:uiPriority w:val="47"/>
    <w:rsid w:val="00B47F97"/>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9">
    <w:name w:val="Таблица-сетка 5 темная — акцент 39"/>
    <w:basedOn w:val="a5"/>
    <w:next w:val="C-5-31"/>
    <w:uiPriority w:val="50"/>
    <w:rsid w:val="00B47F9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5">
    <w:name w:val="Список-таблица 3 — акцент 515"/>
    <w:basedOn w:val="a5"/>
    <w:next w:val="-3-51"/>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123">
    <w:name w:val="Нет списка12"/>
    <w:next w:val="a6"/>
    <w:uiPriority w:val="99"/>
    <w:semiHidden/>
    <w:unhideWhenUsed/>
    <w:rsid w:val="00B47F97"/>
  </w:style>
  <w:style w:type="table" w:customStyle="1" w:styleId="130">
    <w:name w:val="Сетка таблицы13"/>
    <w:basedOn w:val="a5"/>
    <w:next w:val="af3"/>
    <w:uiPriority w:val="39"/>
    <w:rsid w:val="00B47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Таблица простая 510"/>
    <w:basedOn w:val="a5"/>
    <w:next w:val="510"/>
    <w:uiPriority w:val="45"/>
    <w:rsid w:val="00B47F97"/>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00">
    <w:name w:val="Таблица-сетка 210"/>
    <w:basedOn w:val="a5"/>
    <w:next w:val="C-21"/>
    <w:uiPriority w:val="47"/>
    <w:rsid w:val="00B47F97"/>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100">
    <w:name w:val="Таблица-сетка 2 — акцент 510"/>
    <w:basedOn w:val="a5"/>
    <w:next w:val="C-2-51"/>
    <w:uiPriority w:val="47"/>
    <w:rsid w:val="00B47F97"/>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10">
    <w:name w:val="Таблица-сетка 5 темная — акцент 310"/>
    <w:basedOn w:val="a5"/>
    <w:next w:val="C-5-31"/>
    <w:uiPriority w:val="50"/>
    <w:rsid w:val="00B47F9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6">
    <w:name w:val="Список-таблица 3 — акцент 516"/>
    <w:basedOn w:val="a5"/>
    <w:next w:val="-3-51"/>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140">
    <w:name w:val="Сетка таблицы14"/>
    <w:basedOn w:val="a5"/>
    <w:next w:val="af3"/>
    <w:uiPriority w:val="39"/>
    <w:rsid w:val="00B47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7">
    <w:name w:val="Список-таблица 3 — акцент 517"/>
    <w:basedOn w:val="a5"/>
    <w:next w:val="-3-51"/>
    <w:uiPriority w:val="48"/>
    <w:rsid w:val="00B47F9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4-51">
    <w:name w:val="Список-таблица 4 - Акцент 51"/>
    <w:basedOn w:val="a5"/>
    <w:uiPriority w:val="49"/>
    <w:rsid w:val="00B47F97"/>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B47F97"/>
    <w:pPr>
      <w:autoSpaceDE w:val="0"/>
      <w:autoSpaceDN w:val="0"/>
      <w:adjustRightInd w:val="0"/>
      <w:spacing w:after="0" w:line="240" w:lineRule="auto"/>
    </w:pPr>
    <w:rPr>
      <w:rFonts w:ascii="Times New Roman" w:hAnsi="Times New Roman" w:cs="Times New Roman"/>
      <w:color w:val="000000"/>
      <w:sz w:val="24"/>
      <w:szCs w:val="24"/>
      <w:lang w:eastAsia="ru-RU"/>
    </w:rPr>
  </w:style>
  <w:style w:type="paragraph" w:customStyle="1" w:styleId="1256">
    <w:name w:val="ОСНОВНОЙ(1256)"/>
    <w:basedOn w:val="a3"/>
    <w:link w:val="12560"/>
    <w:rsid w:val="00B47F97"/>
    <w:pPr>
      <w:keepLines/>
      <w:widowControl/>
      <w:autoSpaceDE w:val="0"/>
      <w:autoSpaceDN w:val="0"/>
      <w:adjustRightInd w:val="0"/>
      <w:spacing w:before="120" w:after="0" w:line="240" w:lineRule="auto"/>
      <w:ind w:firstLine="709"/>
    </w:pPr>
    <w:rPr>
      <w:rFonts w:eastAsia="Times New Roman"/>
      <w:sz w:val="26"/>
      <w:szCs w:val="20"/>
      <w:lang w:eastAsia="ru-RU"/>
    </w:rPr>
  </w:style>
  <w:style w:type="character" w:customStyle="1" w:styleId="12560">
    <w:name w:val="ОСНОВНОЙ(1256) Знак"/>
    <w:link w:val="1256"/>
    <w:rsid w:val="00B47F97"/>
    <w:rPr>
      <w:rFonts w:ascii="Times New Roman" w:eastAsia="Times New Roman" w:hAnsi="Times New Roman" w:cs="Times New Roman"/>
      <w:sz w:val="26"/>
      <w:szCs w:val="20"/>
      <w:lang w:eastAsia="ru-RU"/>
    </w:rPr>
  </w:style>
  <w:style w:type="paragraph" w:customStyle="1" w:styleId="1ffa">
    <w:name w:val="Обычный1"/>
    <w:rsid w:val="00B47F97"/>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2fa">
    <w:name w:val="Основной текст (2)"/>
    <w:basedOn w:val="a4"/>
    <w:rsid w:val="00B47F9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b">
    <w:name w:val="Основной текст (2) + Полужирный"/>
    <w:basedOn w:val="a4"/>
    <w:rsid w:val="00B47F9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
    <w:name w:val="Подпись к таблице Exact"/>
    <w:basedOn w:val="a4"/>
    <w:rsid w:val="00B47F97"/>
    <w:rPr>
      <w:rFonts w:ascii="Times New Roman" w:eastAsia="Times New Roman" w:hAnsi="Times New Roman" w:cs="Times New Roman"/>
      <w:b/>
      <w:bCs/>
      <w:i w:val="0"/>
      <w:iCs w:val="0"/>
      <w:smallCaps w:val="0"/>
      <w:strike w:val="0"/>
      <w:u w:val="none"/>
    </w:rPr>
  </w:style>
  <w:style w:type="character" w:customStyle="1" w:styleId="afffffffff">
    <w:name w:val="Подпись к таблице"/>
    <w:basedOn w:val="a4"/>
    <w:rsid w:val="00B47F97"/>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f3">
    <w:name w:val="Основной текст (3)_"/>
    <w:basedOn w:val="a4"/>
    <w:link w:val="3f4"/>
    <w:rsid w:val="00B47F97"/>
    <w:rPr>
      <w:rFonts w:ascii="Times New Roman" w:eastAsia="Times New Roman" w:hAnsi="Times New Roman" w:cs="Times New Roman"/>
      <w:b/>
      <w:bCs/>
      <w:spacing w:val="100"/>
      <w:shd w:val="clear" w:color="auto" w:fill="FFFFFF"/>
    </w:rPr>
  </w:style>
  <w:style w:type="character" w:customStyle="1" w:styleId="30pt">
    <w:name w:val="Основной текст (3) + Интервал 0 pt"/>
    <w:basedOn w:val="3f3"/>
    <w:rsid w:val="00B47F97"/>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c">
    <w:name w:val="Основной текст (2) + Полужирный;Курсив"/>
    <w:basedOn w:val="a4"/>
    <w:rsid w:val="00B47F97"/>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d">
    <w:name w:val="Основной текст (2) + Курсив"/>
    <w:basedOn w:val="a4"/>
    <w:rsid w:val="00B47F97"/>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3f4">
    <w:name w:val="Основной текст (3)"/>
    <w:basedOn w:val="a3"/>
    <w:link w:val="3f3"/>
    <w:rsid w:val="00B47F97"/>
    <w:pPr>
      <w:shd w:val="clear" w:color="auto" w:fill="FFFFFF"/>
      <w:spacing w:after="60" w:line="0" w:lineRule="atLeast"/>
      <w:ind w:firstLine="0"/>
      <w:jc w:val="center"/>
    </w:pPr>
    <w:rPr>
      <w:rFonts w:eastAsia="Times New Roman"/>
      <w:b/>
      <w:bCs/>
      <w:spacing w:val="100"/>
      <w:sz w:val="22"/>
    </w:rPr>
  </w:style>
  <w:style w:type="character" w:customStyle="1" w:styleId="Heading1">
    <w:name w:val="Heading #1_"/>
    <w:link w:val="Heading10"/>
    <w:rsid w:val="00B47F97"/>
    <w:rPr>
      <w:rFonts w:ascii="Arial" w:eastAsia="Arial" w:hAnsi="Arial" w:cs="Arial"/>
      <w:sz w:val="24"/>
      <w:szCs w:val="24"/>
      <w:shd w:val="clear" w:color="auto" w:fill="FFFFFF"/>
    </w:rPr>
  </w:style>
  <w:style w:type="character" w:customStyle="1" w:styleId="Bodytext">
    <w:name w:val="Body text_"/>
    <w:link w:val="Bodytext1"/>
    <w:rsid w:val="00B47F97"/>
    <w:rPr>
      <w:rFonts w:ascii="Arial" w:eastAsia="Arial" w:hAnsi="Arial" w:cs="Arial"/>
      <w:sz w:val="20"/>
      <w:szCs w:val="20"/>
      <w:shd w:val="clear" w:color="auto" w:fill="FFFFFF"/>
    </w:rPr>
  </w:style>
  <w:style w:type="character" w:customStyle="1" w:styleId="BodytextBold">
    <w:name w:val="Body text + Bold"/>
    <w:rsid w:val="00B47F97"/>
    <w:rPr>
      <w:rFonts w:ascii="Arial" w:eastAsia="Arial" w:hAnsi="Arial" w:cs="Arial"/>
      <w:b/>
      <w:bCs/>
      <w:i w:val="0"/>
      <w:iCs w:val="0"/>
      <w:smallCaps w:val="0"/>
      <w:strike w:val="0"/>
      <w:spacing w:val="0"/>
      <w:sz w:val="20"/>
      <w:szCs w:val="20"/>
    </w:rPr>
  </w:style>
  <w:style w:type="paragraph" w:customStyle="1" w:styleId="Heading10">
    <w:name w:val="Heading #1"/>
    <w:basedOn w:val="a3"/>
    <w:link w:val="Heading1"/>
    <w:rsid w:val="00B47F97"/>
    <w:pPr>
      <w:widowControl/>
      <w:shd w:val="clear" w:color="auto" w:fill="FFFFFF"/>
      <w:spacing w:after="0" w:line="413" w:lineRule="exact"/>
      <w:ind w:firstLine="0"/>
      <w:jc w:val="center"/>
      <w:outlineLvl w:val="0"/>
    </w:pPr>
    <w:rPr>
      <w:rFonts w:ascii="Arial" w:eastAsia="Arial" w:hAnsi="Arial" w:cs="Arial"/>
      <w:szCs w:val="24"/>
    </w:rPr>
  </w:style>
  <w:style w:type="paragraph" w:customStyle="1" w:styleId="Bodytext1">
    <w:name w:val="Body text1"/>
    <w:basedOn w:val="a3"/>
    <w:link w:val="Bodytext"/>
    <w:rsid w:val="00B47F97"/>
    <w:pPr>
      <w:widowControl/>
      <w:shd w:val="clear" w:color="auto" w:fill="FFFFFF"/>
      <w:spacing w:after="0" w:line="226" w:lineRule="exact"/>
      <w:ind w:hanging="440"/>
      <w:jc w:val="left"/>
    </w:pPr>
    <w:rPr>
      <w:rFonts w:ascii="Arial" w:eastAsia="Arial" w:hAnsi="Arial" w:cs="Arial"/>
      <w:sz w:val="20"/>
      <w:szCs w:val="20"/>
    </w:rPr>
  </w:style>
  <w:style w:type="character" w:customStyle="1" w:styleId="Bodytext11095ptNotBold">
    <w:name w:val="Body text (110) + 9;5 pt;Not Bold"/>
    <w:rsid w:val="00B47F97"/>
    <w:rPr>
      <w:rFonts w:ascii="Bookman Old Style" w:eastAsia="Bookman Old Style" w:hAnsi="Bookman Old Style" w:cs="Bookman Old Style"/>
      <w:b/>
      <w:bCs/>
      <w:i w:val="0"/>
      <w:iCs w:val="0"/>
      <w:smallCaps w:val="0"/>
      <w:strike w:val="0"/>
      <w:color w:val="000000"/>
      <w:spacing w:val="0"/>
      <w:w w:val="100"/>
      <w:position w:val="0"/>
      <w:sz w:val="19"/>
      <w:szCs w:val="19"/>
      <w:u w:val="none"/>
      <w:lang w:val="ru-RU"/>
    </w:rPr>
  </w:style>
  <w:style w:type="paragraph" w:customStyle="1" w:styleId="xl67">
    <w:name w:val="xl67"/>
    <w:basedOn w:val="a3"/>
    <w:rsid w:val="00B47F97"/>
    <w:pPr>
      <w:widowControl/>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eastAsia="Times New Roman"/>
      <w:b/>
      <w:bCs/>
      <w:sz w:val="20"/>
      <w:szCs w:val="20"/>
      <w:lang w:eastAsia="ru-RU"/>
    </w:rPr>
  </w:style>
  <w:style w:type="paragraph" w:customStyle="1" w:styleId="xl68">
    <w:name w:val="xl68"/>
    <w:basedOn w:val="a3"/>
    <w:rsid w:val="00B47F9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b/>
      <w:bCs/>
      <w:sz w:val="20"/>
      <w:szCs w:val="20"/>
      <w:lang w:eastAsia="ru-RU"/>
    </w:rPr>
  </w:style>
  <w:style w:type="paragraph" w:customStyle="1" w:styleId="xl69">
    <w:name w:val="xl69"/>
    <w:basedOn w:val="a3"/>
    <w:rsid w:val="00B47F97"/>
    <w:pPr>
      <w:widowControl/>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0">
    <w:name w:val="xl70"/>
    <w:basedOn w:val="a3"/>
    <w:rsid w:val="00B47F97"/>
    <w:pPr>
      <w:widowControl/>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b/>
      <w:bCs/>
      <w:sz w:val="20"/>
      <w:szCs w:val="20"/>
      <w:lang w:eastAsia="ru-RU"/>
    </w:rPr>
  </w:style>
  <w:style w:type="paragraph" w:customStyle="1" w:styleId="xl71">
    <w:name w:val="xl71"/>
    <w:basedOn w:val="a3"/>
    <w:rsid w:val="00B47F9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2">
    <w:name w:val="xl72"/>
    <w:basedOn w:val="a3"/>
    <w:rsid w:val="00B47F9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3">
    <w:name w:val="xl73"/>
    <w:basedOn w:val="a3"/>
    <w:rsid w:val="00B47F97"/>
    <w:pPr>
      <w:widowControl/>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4">
    <w:name w:val="xl74"/>
    <w:basedOn w:val="a3"/>
    <w:rsid w:val="00B47F9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5">
    <w:name w:val="xl75"/>
    <w:basedOn w:val="a3"/>
    <w:rsid w:val="00B47F9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6">
    <w:name w:val="xl76"/>
    <w:basedOn w:val="a3"/>
    <w:rsid w:val="00B47F97"/>
    <w:pPr>
      <w:widowControl/>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7">
    <w:name w:val="xl77"/>
    <w:basedOn w:val="a3"/>
    <w:rsid w:val="00B47F97"/>
    <w:pPr>
      <w:widowControl/>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8">
    <w:name w:val="xl78"/>
    <w:basedOn w:val="a3"/>
    <w:rsid w:val="00B47F97"/>
    <w:pPr>
      <w:widowControl/>
      <w:pBdr>
        <w:left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9">
    <w:name w:val="xl79"/>
    <w:basedOn w:val="a3"/>
    <w:rsid w:val="00B47F97"/>
    <w:pPr>
      <w:widowControl/>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80">
    <w:name w:val="xl80"/>
    <w:basedOn w:val="a3"/>
    <w:rsid w:val="00B47F9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color w:val="FF0000"/>
      <w:sz w:val="20"/>
      <w:szCs w:val="20"/>
      <w:lang w:eastAsia="ru-RU"/>
    </w:rPr>
  </w:style>
  <w:style w:type="paragraph" w:customStyle="1" w:styleId="xl81">
    <w:name w:val="xl81"/>
    <w:basedOn w:val="a3"/>
    <w:rsid w:val="00B47F9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olor w:val="000000"/>
      <w:sz w:val="20"/>
      <w:szCs w:val="20"/>
      <w:lang w:eastAsia="ru-RU"/>
    </w:rPr>
  </w:style>
  <w:style w:type="paragraph" w:customStyle="1" w:styleId="xl82">
    <w:name w:val="xl82"/>
    <w:basedOn w:val="a3"/>
    <w:rsid w:val="00B47F97"/>
    <w:pPr>
      <w:widowControl/>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83">
    <w:name w:val="xl83"/>
    <w:basedOn w:val="a3"/>
    <w:rsid w:val="00B47F97"/>
    <w:pPr>
      <w:widowControl/>
      <w:pBdr>
        <w:left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84">
    <w:name w:val="xl84"/>
    <w:basedOn w:val="a3"/>
    <w:rsid w:val="00B47F97"/>
    <w:pPr>
      <w:widowControl/>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85">
    <w:name w:val="xl85"/>
    <w:basedOn w:val="a3"/>
    <w:rsid w:val="00B47F9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eastAsia="Times New Roman"/>
      <w:sz w:val="20"/>
      <w:szCs w:val="20"/>
      <w:lang w:eastAsia="ru-RU"/>
    </w:rPr>
  </w:style>
  <w:style w:type="paragraph" w:customStyle="1" w:styleId="xl86">
    <w:name w:val="xl86"/>
    <w:basedOn w:val="a3"/>
    <w:rsid w:val="00B47F97"/>
    <w:pPr>
      <w:widowControl/>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87">
    <w:name w:val="xl87"/>
    <w:basedOn w:val="a3"/>
    <w:rsid w:val="00B47F97"/>
    <w:pPr>
      <w:widowControl/>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pPr>
    <w:rPr>
      <w:rFonts w:eastAsia="Times New Roman"/>
      <w:sz w:val="20"/>
      <w:szCs w:val="20"/>
      <w:lang w:eastAsia="ru-RU"/>
    </w:rPr>
  </w:style>
  <w:style w:type="paragraph" w:customStyle="1" w:styleId="xl88">
    <w:name w:val="xl88"/>
    <w:basedOn w:val="a3"/>
    <w:rsid w:val="00B47F97"/>
    <w:pPr>
      <w:widowControl/>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eastAsia="Times New Roman"/>
      <w:sz w:val="20"/>
      <w:szCs w:val="20"/>
      <w:lang w:eastAsia="ru-RU"/>
    </w:rPr>
  </w:style>
  <w:style w:type="paragraph" w:customStyle="1" w:styleId="xl89">
    <w:name w:val="xl89"/>
    <w:basedOn w:val="a3"/>
    <w:rsid w:val="00B47F9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0">
    <w:name w:val="xl90"/>
    <w:basedOn w:val="a3"/>
    <w:rsid w:val="00B47F9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1">
    <w:name w:val="xl91"/>
    <w:basedOn w:val="a3"/>
    <w:rsid w:val="00B47F9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2">
    <w:name w:val="xl92"/>
    <w:basedOn w:val="a3"/>
    <w:rsid w:val="00B47F97"/>
    <w:pPr>
      <w:widowControl/>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3">
    <w:name w:val="xl93"/>
    <w:basedOn w:val="a3"/>
    <w:rsid w:val="00B47F97"/>
    <w:pPr>
      <w:widowControl/>
      <w:pBdr>
        <w:top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4">
    <w:name w:val="xl94"/>
    <w:basedOn w:val="a3"/>
    <w:rsid w:val="00B47F97"/>
    <w:pPr>
      <w:widowControl/>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5">
    <w:name w:val="xl95"/>
    <w:basedOn w:val="a3"/>
    <w:rsid w:val="00B47F97"/>
    <w:pPr>
      <w:widowControl/>
      <w:pBdr>
        <w:top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6">
    <w:name w:val="xl96"/>
    <w:basedOn w:val="a3"/>
    <w:rsid w:val="00B47F97"/>
    <w:pPr>
      <w:widowControl/>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7">
    <w:name w:val="xl97"/>
    <w:basedOn w:val="a3"/>
    <w:rsid w:val="00B47F97"/>
    <w:pPr>
      <w:widowControl/>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8">
    <w:name w:val="xl98"/>
    <w:basedOn w:val="a3"/>
    <w:rsid w:val="00B47F97"/>
    <w:pPr>
      <w:widowControl/>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eastAsia="Times New Roman"/>
      <w:b/>
      <w:bCs/>
      <w:sz w:val="20"/>
      <w:szCs w:val="20"/>
      <w:lang w:eastAsia="ru-RU"/>
    </w:rPr>
  </w:style>
  <w:style w:type="paragraph" w:customStyle="1" w:styleId="xl99">
    <w:name w:val="xl99"/>
    <w:basedOn w:val="a3"/>
    <w:rsid w:val="00B47F97"/>
    <w:pPr>
      <w:widowControl/>
      <w:pBdr>
        <w:top w:val="single" w:sz="4" w:space="0" w:color="auto"/>
        <w:bottom w:val="single" w:sz="4" w:space="0" w:color="auto"/>
      </w:pBdr>
      <w:spacing w:before="100" w:beforeAutospacing="1" w:after="100" w:afterAutospacing="1" w:line="240" w:lineRule="auto"/>
      <w:ind w:firstLine="0"/>
      <w:jc w:val="center"/>
      <w:textAlignment w:val="top"/>
    </w:pPr>
    <w:rPr>
      <w:rFonts w:eastAsia="Times New Roman"/>
      <w:b/>
      <w:bCs/>
      <w:sz w:val="20"/>
      <w:szCs w:val="20"/>
      <w:lang w:eastAsia="ru-RU"/>
    </w:rPr>
  </w:style>
  <w:style w:type="paragraph" w:customStyle="1" w:styleId="xl100">
    <w:name w:val="xl100"/>
    <w:basedOn w:val="a3"/>
    <w:rsid w:val="00B47F97"/>
    <w:pPr>
      <w:widowControl/>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b/>
      <w:bCs/>
      <w:sz w:val="20"/>
      <w:szCs w:val="20"/>
      <w:lang w:eastAsia="ru-RU"/>
    </w:rPr>
  </w:style>
  <w:style w:type="paragraph" w:customStyle="1" w:styleId="xl101">
    <w:name w:val="xl101"/>
    <w:basedOn w:val="a3"/>
    <w:rsid w:val="00B47F97"/>
    <w:pPr>
      <w:widowControl/>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02">
    <w:name w:val="xl102"/>
    <w:basedOn w:val="a3"/>
    <w:rsid w:val="00B47F97"/>
    <w:pPr>
      <w:widowControl/>
      <w:shd w:val="clear" w:color="000000" w:fill="95B3D7"/>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03">
    <w:name w:val="xl103"/>
    <w:basedOn w:val="a3"/>
    <w:rsid w:val="00B47F97"/>
    <w:pPr>
      <w:widowControl/>
      <w:shd w:val="clear" w:color="000000" w:fill="95B3D7"/>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04">
    <w:name w:val="xl104"/>
    <w:basedOn w:val="a3"/>
    <w:rsid w:val="00B47F97"/>
    <w:pPr>
      <w:widowControl/>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05">
    <w:name w:val="xl105"/>
    <w:basedOn w:val="a3"/>
    <w:rsid w:val="00B47F97"/>
    <w:pPr>
      <w:widowControl/>
      <w:shd w:val="clear" w:color="000000" w:fill="F2DCDB"/>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07">
    <w:name w:val="xl107"/>
    <w:basedOn w:val="a3"/>
    <w:rsid w:val="00B47F97"/>
    <w:pPr>
      <w:widowControl/>
      <w:shd w:val="clear" w:color="000000" w:fill="C4BD97"/>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08">
    <w:name w:val="xl108"/>
    <w:basedOn w:val="a3"/>
    <w:rsid w:val="00B47F97"/>
    <w:pPr>
      <w:widowControl/>
      <w:shd w:val="clear" w:color="000000" w:fill="C4BD97"/>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09">
    <w:name w:val="xl109"/>
    <w:basedOn w:val="a3"/>
    <w:rsid w:val="00B47F97"/>
    <w:pPr>
      <w:widowControl/>
      <w:shd w:val="clear" w:color="000000" w:fill="F79646"/>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10">
    <w:name w:val="xl110"/>
    <w:basedOn w:val="a3"/>
    <w:rsid w:val="00B47F97"/>
    <w:pPr>
      <w:widowControl/>
      <w:shd w:val="clear" w:color="000000" w:fill="F79646"/>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11">
    <w:name w:val="xl111"/>
    <w:basedOn w:val="a3"/>
    <w:rsid w:val="00B47F97"/>
    <w:pPr>
      <w:widowControl/>
      <w:shd w:val="clear" w:color="000000" w:fill="92D050"/>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12">
    <w:name w:val="xl112"/>
    <w:basedOn w:val="a3"/>
    <w:rsid w:val="00B47F97"/>
    <w:pPr>
      <w:widowControl/>
      <w:shd w:val="clear" w:color="000000" w:fill="92D050"/>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13">
    <w:name w:val="xl113"/>
    <w:basedOn w:val="a3"/>
    <w:rsid w:val="00B47F97"/>
    <w:pPr>
      <w:widowControl/>
      <w:shd w:val="clear" w:color="000000" w:fill="FABF8F"/>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14">
    <w:name w:val="xl114"/>
    <w:basedOn w:val="a3"/>
    <w:rsid w:val="00B47F97"/>
    <w:pPr>
      <w:widowControl/>
      <w:shd w:val="clear" w:color="000000" w:fill="FABF8F"/>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15">
    <w:name w:val="xl115"/>
    <w:basedOn w:val="a3"/>
    <w:rsid w:val="00B47F97"/>
    <w:pPr>
      <w:widowControl/>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16">
    <w:name w:val="xl116"/>
    <w:basedOn w:val="a3"/>
    <w:rsid w:val="00B47F97"/>
    <w:pPr>
      <w:widowControl/>
      <w:spacing w:before="100" w:beforeAutospacing="1" w:after="100" w:afterAutospacing="1" w:line="240" w:lineRule="auto"/>
      <w:ind w:firstLine="0"/>
      <w:jc w:val="center"/>
    </w:pPr>
    <w:rPr>
      <w:rFonts w:ascii="Arial" w:eastAsia="Times New Roman" w:hAnsi="Arial" w:cs="Arial"/>
      <w:szCs w:val="24"/>
      <w:lang w:eastAsia="ru-RU"/>
    </w:rPr>
  </w:style>
  <w:style w:type="paragraph" w:customStyle="1" w:styleId="xl117">
    <w:name w:val="xl117"/>
    <w:basedOn w:val="a3"/>
    <w:rsid w:val="00B47F97"/>
    <w:pPr>
      <w:widowControl/>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18">
    <w:name w:val="xl118"/>
    <w:basedOn w:val="a3"/>
    <w:rsid w:val="00B47F97"/>
    <w:pPr>
      <w:widowControl/>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19">
    <w:name w:val="xl119"/>
    <w:basedOn w:val="a3"/>
    <w:rsid w:val="00B47F97"/>
    <w:pPr>
      <w:widowControl/>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20">
    <w:name w:val="xl120"/>
    <w:basedOn w:val="a3"/>
    <w:rsid w:val="00B47F97"/>
    <w:pPr>
      <w:widowControl/>
      <w:shd w:val="clear" w:color="000000" w:fill="92D050"/>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21">
    <w:name w:val="xl121"/>
    <w:basedOn w:val="a3"/>
    <w:rsid w:val="00B47F97"/>
    <w:pPr>
      <w:widowControl/>
      <w:shd w:val="clear" w:color="000000" w:fill="538DD5"/>
      <w:spacing w:before="100" w:beforeAutospacing="1" w:after="100" w:afterAutospacing="1" w:line="240" w:lineRule="auto"/>
      <w:ind w:firstLine="0"/>
      <w:textAlignment w:val="center"/>
    </w:pPr>
    <w:rPr>
      <w:rFonts w:ascii="Arial" w:eastAsia="Times New Roman" w:hAnsi="Arial" w:cs="Arial"/>
      <w:b/>
      <w:bCs/>
      <w:sz w:val="20"/>
      <w:szCs w:val="20"/>
      <w:lang w:eastAsia="ru-RU"/>
    </w:rPr>
  </w:style>
  <w:style w:type="paragraph" w:customStyle="1" w:styleId="xl122">
    <w:name w:val="xl122"/>
    <w:basedOn w:val="a3"/>
    <w:rsid w:val="00B47F97"/>
    <w:pPr>
      <w:widowControl/>
      <w:shd w:val="clear" w:color="000000" w:fill="538DD5"/>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23">
    <w:name w:val="xl123"/>
    <w:basedOn w:val="a3"/>
    <w:rsid w:val="00B47F97"/>
    <w:pPr>
      <w:widowControl/>
      <w:shd w:val="clear" w:color="000000" w:fill="538DD5"/>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24">
    <w:name w:val="xl124"/>
    <w:basedOn w:val="a3"/>
    <w:rsid w:val="00B47F97"/>
    <w:pPr>
      <w:widowControl/>
      <w:shd w:val="clear" w:color="000000" w:fill="538DD5"/>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25">
    <w:name w:val="xl125"/>
    <w:basedOn w:val="a3"/>
    <w:rsid w:val="00B47F97"/>
    <w:pPr>
      <w:widowControl/>
      <w:shd w:val="clear" w:color="000000" w:fill="538DD5"/>
      <w:spacing w:before="100" w:beforeAutospacing="1" w:after="100" w:afterAutospacing="1" w:line="240" w:lineRule="auto"/>
      <w:ind w:firstLine="0"/>
      <w:jc w:val="left"/>
    </w:pPr>
    <w:rPr>
      <w:rFonts w:ascii="Arial" w:eastAsia="Times New Roman" w:hAnsi="Arial" w:cs="Arial"/>
      <w:szCs w:val="24"/>
      <w:lang w:eastAsia="ru-RU"/>
    </w:rPr>
  </w:style>
  <w:style w:type="paragraph" w:customStyle="1" w:styleId="xl126">
    <w:name w:val="xl126"/>
    <w:basedOn w:val="a3"/>
    <w:rsid w:val="00B47F97"/>
    <w:pPr>
      <w:widowControl/>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27">
    <w:name w:val="xl127"/>
    <w:basedOn w:val="a3"/>
    <w:rsid w:val="00B47F97"/>
    <w:pPr>
      <w:widowControl/>
      <w:shd w:val="clear" w:color="000000" w:fill="FCD5B4"/>
      <w:spacing w:before="100" w:beforeAutospacing="1" w:after="100" w:afterAutospacing="1" w:line="240" w:lineRule="auto"/>
      <w:ind w:firstLine="0"/>
      <w:textAlignment w:val="center"/>
    </w:pPr>
    <w:rPr>
      <w:rFonts w:ascii="Arial" w:eastAsia="Times New Roman" w:hAnsi="Arial" w:cs="Arial"/>
      <w:b/>
      <w:bCs/>
      <w:sz w:val="20"/>
      <w:szCs w:val="20"/>
      <w:lang w:eastAsia="ru-RU"/>
    </w:rPr>
  </w:style>
  <w:style w:type="paragraph" w:customStyle="1" w:styleId="xl128">
    <w:name w:val="xl128"/>
    <w:basedOn w:val="a3"/>
    <w:rsid w:val="00B47F97"/>
    <w:pPr>
      <w:widowControl/>
      <w:shd w:val="clear" w:color="000000" w:fill="FCD5B4"/>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29">
    <w:name w:val="xl129"/>
    <w:basedOn w:val="a3"/>
    <w:rsid w:val="00B47F97"/>
    <w:pPr>
      <w:widowControl/>
      <w:shd w:val="clear" w:color="000000" w:fill="FCD5B4"/>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30">
    <w:name w:val="xl130"/>
    <w:basedOn w:val="a3"/>
    <w:rsid w:val="00B47F97"/>
    <w:pPr>
      <w:widowControl/>
      <w:shd w:val="clear" w:color="000000" w:fill="FCD5B4"/>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31">
    <w:name w:val="xl131"/>
    <w:basedOn w:val="a3"/>
    <w:rsid w:val="00B47F97"/>
    <w:pPr>
      <w:widowControl/>
      <w:shd w:val="clear" w:color="000000" w:fill="FCD5B4"/>
      <w:spacing w:before="100" w:beforeAutospacing="1" w:after="100" w:afterAutospacing="1" w:line="240" w:lineRule="auto"/>
      <w:ind w:firstLine="0"/>
      <w:jc w:val="left"/>
    </w:pPr>
    <w:rPr>
      <w:rFonts w:ascii="Arial" w:eastAsia="Times New Roman" w:hAnsi="Arial" w:cs="Arial"/>
      <w:szCs w:val="24"/>
      <w:lang w:eastAsia="ru-RU"/>
    </w:rPr>
  </w:style>
  <w:style w:type="paragraph" w:customStyle="1" w:styleId="xl132">
    <w:name w:val="xl132"/>
    <w:basedOn w:val="a3"/>
    <w:rsid w:val="00B47F97"/>
    <w:pPr>
      <w:widowControl/>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33">
    <w:name w:val="xl133"/>
    <w:basedOn w:val="a3"/>
    <w:rsid w:val="00B47F97"/>
    <w:pPr>
      <w:widowControl/>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34">
    <w:name w:val="xl134"/>
    <w:basedOn w:val="a3"/>
    <w:rsid w:val="00B47F97"/>
    <w:pPr>
      <w:widowControl/>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35">
    <w:name w:val="xl135"/>
    <w:basedOn w:val="a3"/>
    <w:rsid w:val="00B47F97"/>
    <w:pPr>
      <w:widowControl/>
      <w:shd w:val="clear" w:color="000000" w:fill="FFFFFF"/>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36">
    <w:name w:val="xl136"/>
    <w:basedOn w:val="a3"/>
    <w:rsid w:val="00B47F97"/>
    <w:pPr>
      <w:widowControl/>
      <w:shd w:val="clear" w:color="000000" w:fill="FFFFFF"/>
      <w:spacing w:before="100" w:beforeAutospacing="1" w:after="100" w:afterAutospacing="1" w:line="240" w:lineRule="auto"/>
      <w:ind w:firstLine="0"/>
      <w:jc w:val="left"/>
    </w:pPr>
    <w:rPr>
      <w:rFonts w:ascii="Arial" w:eastAsia="Times New Roman" w:hAnsi="Arial" w:cs="Arial"/>
      <w:szCs w:val="24"/>
      <w:lang w:eastAsia="ru-RU"/>
    </w:rPr>
  </w:style>
  <w:style w:type="paragraph" w:customStyle="1" w:styleId="xl137">
    <w:name w:val="xl137"/>
    <w:basedOn w:val="a3"/>
    <w:rsid w:val="00B47F97"/>
    <w:pPr>
      <w:widowControl/>
      <w:shd w:val="clear" w:color="000000" w:fill="FFFFFF"/>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38">
    <w:name w:val="xl138"/>
    <w:basedOn w:val="a3"/>
    <w:rsid w:val="00B47F97"/>
    <w:pPr>
      <w:widowControl/>
      <w:shd w:val="clear" w:color="000000" w:fill="FFFFFF"/>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39">
    <w:name w:val="xl139"/>
    <w:basedOn w:val="a3"/>
    <w:rsid w:val="00B47F97"/>
    <w:pPr>
      <w:widowControl/>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40">
    <w:name w:val="xl140"/>
    <w:basedOn w:val="a3"/>
    <w:rsid w:val="00B47F97"/>
    <w:pPr>
      <w:widowControl/>
      <w:shd w:val="clear" w:color="000000" w:fill="FFFFFF"/>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41">
    <w:name w:val="xl141"/>
    <w:basedOn w:val="a3"/>
    <w:rsid w:val="00B47F97"/>
    <w:pPr>
      <w:widowControl/>
      <w:shd w:val="clear" w:color="000000" w:fill="FFFF00"/>
      <w:spacing w:before="100" w:beforeAutospacing="1" w:after="100" w:afterAutospacing="1" w:line="240" w:lineRule="auto"/>
      <w:ind w:firstLine="0"/>
      <w:textAlignment w:val="center"/>
    </w:pPr>
    <w:rPr>
      <w:rFonts w:ascii="Arial" w:eastAsia="Times New Roman" w:hAnsi="Arial" w:cs="Arial"/>
      <w:sz w:val="20"/>
      <w:szCs w:val="20"/>
      <w:lang w:eastAsia="ru-RU"/>
    </w:rPr>
  </w:style>
  <w:style w:type="paragraph" w:customStyle="1" w:styleId="xl142">
    <w:name w:val="xl142"/>
    <w:basedOn w:val="a3"/>
    <w:rsid w:val="00B47F97"/>
    <w:pPr>
      <w:widowControl/>
      <w:shd w:val="clear" w:color="000000" w:fill="FFFF00"/>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43">
    <w:name w:val="xl143"/>
    <w:basedOn w:val="a3"/>
    <w:rsid w:val="00B47F97"/>
    <w:pPr>
      <w:widowControl/>
      <w:shd w:val="clear" w:color="000000" w:fill="FFFF00"/>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44">
    <w:name w:val="xl144"/>
    <w:basedOn w:val="a3"/>
    <w:rsid w:val="00B47F97"/>
    <w:pPr>
      <w:widowControl/>
      <w:shd w:val="clear" w:color="000000" w:fill="FFFF00"/>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45">
    <w:name w:val="xl145"/>
    <w:basedOn w:val="a3"/>
    <w:rsid w:val="00B47F97"/>
    <w:pPr>
      <w:widowControl/>
      <w:shd w:val="clear" w:color="000000" w:fill="FFFF00"/>
      <w:spacing w:before="100" w:beforeAutospacing="1" w:after="100" w:afterAutospacing="1" w:line="240" w:lineRule="auto"/>
      <w:ind w:firstLine="0"/>
      <w:jc w:val="left"/>
      <w:textAlignment w:val="center"/>
    </w:pPr>
    <w:rPr>
      <w:rFonts w:eastAsia="Times New Roman"/>
      <w:sz w:val="20"/>
      <w:szCs w:val="20"/>
      <w:lang w:eastAsia="ru-RU"/>
    </w:rPr>
  </w:style>
  <w:style w:type="paragraph" w:customStyle="1" w:styleId="xl146">
    <w:name w:val="xl146"/>
    <w:basedOn w:val="a3"/>
    <w:rsid w:val="00B47F97"/>
    <w:pPr>
      <w:widowControl/>
      <w:shd w:val="clear" w:color="000000" w:fill="FFFF00"/>
      <w:spacing w:before="100" w:beforeAutospacing="1" w:after="100" w:afterAutospacing="1" w:line="240" w:lineRule="auto"/>
      <w:ind w:firstLine="0"/>
      <w:jc w:val="center"/>
      <w:textAlignment w:val="center"/>
    </w:pPr>
    <w:rPr>
      <w:rFonts w:ascii="Arial" w:eastAsia="Times New Roman" w:hAnsi="Arial" w:cs="Arial"/>
      <w:sz w:val="20"/>
      <w:szCs w:val="20"/>
      <w:lang w:eastAsia="ru-RU"/>
    </w:rPr>
  </w:style>
  <w:style w:type="paragraph" w:customStyle="1" w:styleId="xl147">
    <w:name w:val="xl147"/>
    <w:basedOn w:val="a3"/>
    <w:rsid w:val="00B47F97"/>
    <w:pPr>
      <w:widowControl/>
      <w:shd w:val="clear" w:color="000000" w:fill="FFFF00"/>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48">
    <w:name w:val="xl148"/>
    <w:basedOn w:val="a3"/>
    <w:rsid w:val="00B47F97"/>
    <w:pPr>
      <w:widowControl/>
      <w:spacing w:before="100" w:beforeAutospacing="1" w:after="100" w:afterAutospacing="1" w:line="240" w:lineRule="auto"/>
      <w:ind w:firstLine="0"/>
      <w:jc w:val="center"/>
      <w:textAlignment w:val="center"/>
    </w:pPr>
    <w:rPr>
      <w:rFonts w:ascii="Arial" w:eastAsia="Times New Roman" w:hAnsi="Arial" w:cs="Arial"/>
      <w:sz w:val="20"/>
      <w:szCs w:val="20"/>
      <w:lang w:eastAsia="ru-RU"/>
    </w:rPr>
  </w:style>
  <w:style w:type="paragraph" w:customStyle="1" w:styleId="font7">
    <w:name w:val="font7"/>
    <w:basedOn w:val="a3"/>
    <w:rsid w:val="00B47F97"/>
    <w:pPr>
      <w:widowControl/>
      <w:spacing w:before="100" w:beforeAutospacing="1" w:after="100" w:afterAutospacing="1" w:line="240" w:lineRule="auto"/>
      <w:ind w:firstLine="0"/>
      <w:jc w:val="left"/>
    </w:pPr>
    <w:rPr>
      <w:rFonts w:ascii="Tahoma" w:eastAsia="Times New Roman" w:hAnsi="Tahoma" w:cs="Tahoma"/>
      <w:b/>
      <w:bCs/>
      <w:color w:val="000000"/>
      <w:sz w:val="18"/>
      <w:szCs w:val="18"/>
      <w:lang w:eastAsia="ru-RU"/>
    </w:rPr>
  </w:style>
  <w:style w:type="paragraph" w:customStyle="1" w:styleId="font8">
    <w:name w:val="font8"/>
    <w:basedOn w:val="a3"/>
    <w:rsid w:val="00B47F97"/>
    <w:pPr>
      <w:widowControl/>
      <w:spacing w:before="100" w:beforeAutospacing="1" w:after="100" w:afterAutospacing="1" w:line="240" w:lineRule="auto"/>
      <w:ind w:firstLine="0"/>
      <w:jc w:val="left"/>
    </w:pPr>
    <w:rPr>
      <w:rFonts w:ascii="Tahoma" w:eastAsia="Times New Roman" w:hAnsi="Tahoma" w:cs="Tahoma"/>
      <w:color w:val="000000"/>
      <w:sz w:val="18"/>
      <w:szCs w:val="18"/>
      <w:lang w:eastAsia="ru-RU"/>
    </w:rPr>
  </w:style>
  <w:style w:type="paragraph" w:customStyle="1" w:styleId="font9">
    <w:name w:val="font9"/>
    <w:basedOn w:val="a3"/>
    <w:rsid w:val="00B47F97"/>
    <w:pPr>
      <w:widowControl/>
      <w:spacing w:before="100" w:beforeAutospacing="1" w:after="100" w:afterAutospacing="1" w:line="240" w:lineRule="auto"/>
      <w:ind w:firstLine="0"/>
      <w:jc w:val="left"/>
    </w:pPr>
    <w:rPr>
      <w:rFonts w:ascii="Tahoma" w:eastAsia="Times New Roman" w:hAnsi="Tahoma" w:cs="Tahoma"/>
      <w:b/>
      <w:bCs/>
      <w:color w:val="000000"/>
      <w:sz w:val="18"/>
      <w:szCs w:val="18"/>
      <w:lang w:eastAsia="ru-RU"/>
    </w:rPr>
  </w:style>
  <w:style w:type="paragraph" w:customStyle="1" w:styleId="xl149">
    <w:name w:val="xl149"/>
    <w:basedOn w:val="a3"/>
    <w:rsid w:val="00B47F97"/>
    <w:pPr>
      <w:widowControl/>
      <w:shd w:val="clear" w:color="000000" w:fill="7030A0"/>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50">
    <w:name w:val="xl150"/>
    <w:basedOn w:val="a3"/>
    <w:rsid w:val="00B47F97"/>
    <w:pPr>
      <w:widowControl/>
      <w:shd w:val="clear" w:color="000000" w:fill="7030A0"/>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51">
    <w:name w:val="xl151"/>
    <w:basedOn w:val="a3"/>
    <w:rsid w:val="00B47F97"/>
    <w:pPr>
      <w:widowControl/>
      <w:shd w:val="clear" w:color="000000" w:fill="7030A0"/>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52">
    <w:name w:val="xl152"/>
    <w:basedOn w:val="a3"/>
    <w:rsid w:val="00B47F97"/>
    <w:pPr>
      <w:widowControl/>
      <w:shd w:val="clear" w:color="000000" w:fill="7030A0"/>
      <w:spacing w:before="100" w:beforeAutospacing="1" w:after="100" w:afterAutospacing="1" w:line="240" w:lineRule="auto"/>
      <w:ind w:firstLine="0"/>
      <w:jc w:val="center"/>
      <w:textAlignment w:val="center"/>
    </w:pPr>
    <w:rPr>
      <w:rFonts w:ascii="Arial" w:eastAsia="Times New Roman" w:hAnsi="Arial" w:cs="Arial"/>
      <w:sz w:val="20"/>
      <w:szCs w:val="20"/>
      <w:lang w:eastAsia="ru-RU"/>
    </w:rPr>
  </w:style>
  <w:style w:type="paragraph" w:customStyle="1" w:styleId="xl153">
    <w:name w:val="xl153"/>
    <w:basedOn w:val="a3"/>
    <w:rsid w:val="00B47F97"/>
    <w:pPr>
      <w:widowControl/>
      <w:shd w:val="clear" w:color="000000" w:fill="7030A0"/>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54">
    <w:name w:val="xl154"/>
    <w:basedOn w:val="a3"/>
    <w:rsid w:val="00B47F97"/>
    <w:pPr>
      <w:widowControl/>
      <w:shd w:val="clear" w:color="000000" w:fill="7030A0"/>
      <w:spacing w:before="100" w:beforeAutospacing="1" w:after="100" w:afterAutospacing="1" w:line="240" w:lineRule="auto"/>
      <w:ind w:firstLine="0"/>
      <w:jc w:val="center"/>
    </w:pPr>
    <w:rPr>
      <w:rFonts w:ascii="Arial" w:eastAsia="Times New Roman" w:hAnsi="Arial" w:cs="Arial"/>
      <w:szCs w:val="24"/>
      <w:lang w:eastAsia="ru-RU"/>
    </w:rPr>
  </w:style>
  <w:style w:type="paragraph" w:customStyle="1" w:styleId="xl155">
    <w:name w:val="xl155"/>
    <w:basedOn w:val="a3"/>
    <w:rsid w:val="00B47F97"/>
    <w:pPr>
      <w:widowControl/>
      <w:shd w:val="clear" w:color="000000" w:fill="7030A0"/>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56">
    <w:name w:val="xl156"/>
    <w:basedOn w:val="a3"/>
    <w:rsid w:val="00B47F97"/>
    <w:pPr>
      <w:widowControl/>
      <w:shd w:val="clear" w:color="000000" w:fill="7030A0"/>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57">
    <w:name w:val="xl157"/>
    <w:basedOn w:val="a3"/>
    <w:rsid w:val="00B47F97"/>
    <w:pPr>
      <w:widowControl/>
      <w:spacing w:before="100" w:beforeAutospacing="1" w:after="100" w:afterAutospacing="1" w:line="240" w:lineRule="auto"/>
      <w:ind w:firstLine="0"/>
      <w:textAlignment w:val="center"/>
    </w:pPr>
    <w:rPr>
      <w:rFonts w:ascii="Arial" w:eastAsia="Times New Roman" w:hAnsi="Arial" w:cs="Arial"/>
      <w:color w:val="FF0000"/>
      <w:sz w:val="20"/>
      <w:szCs w:val="20"/>
      <w:lang w:eastAsia="ru-RU"/>
    </w:rPr>
  </w:style>
  <w:style w:type="paragraph" w:customStyle="1" w:styleId="xl158">
    <w:name w:val="xl158"/>
    <w:basedOn w:val="a3"/>
    <w:rsid w:val="00B47F97"/>
    <w:pPr>
      <w:widowControl/>
      <w:spacing w:before="100" w:beforeAutospacing="1" w:after="100" w:afterAutospacing="1" w:line="240" w:lineRule="auto"/>
      <w:ind w:firstLine="0"/>
      <w:jc w:val="left"/>
      <w:textAlignment w:val="center"/>
    </w:pPr>
    <w:rPr>
      <w:rFonts w:ascii="Arial" w:eastAsia="Times New Roman" w:hAnsi="Arial" w:cs="Arial"/>
      <w:color w:val="FF0000"/>
      <w:sz w:val="20"/>
      <w:szCs w:val="20"/>
      <w:lang w:eastAsia="ru-RU"/>
    </w:rPr>
  </w:style>
  <w:style w:type="paragraph" w:customStyle="1" w:styleId="xl159">
    <w:name w:val="xl159"/>
    <w:basedOn w:val="a3"/>
    <w:rsid w:val="00B47F97"/>
    <w:pPr>
      <w:widowControl/>
      <w:spacing w:before="100" w:beforeAutospacing="1" w:after="100" w:afterAutospacing="1" w:line="240" w:lineRule="auto"/>
      <w:ind w:firstLine="0"/>
      <w:jc w:val="left"/>
      <w:textAlignment w:val="center"/>
    </w:pPr>
    <w:rPr>
      <w:rFonts w:ascii="Arial" w:eastAsia="Times New Roman" w:hAnsi="Arial" w:cs="Arial"/>
      <w:color w:val="FF0000"/>
      <w:sz w:val="20"/>
      <w:szCs w:val="20"/>
      <w:lang w:eastAsia="ru-RU"/>
    </w:rPr>
  </w:style>
  <w:style w:type="paragraph" w:customStyle="1" w:styleId="xl160">
    <w:name w:val="xl160"/>
    <w:basedOn w:val="a3"/>
    <w:rsid w:val="00B47F97"/>
    <w:pPr>
      <w:widowControl/>
      <w:spacing w:before="100" w:beforeAutospacing="1" w:after="100" w:afterAutospacing="1" w:line="240" w:lineRule="auto"/>
      <w:ind w:firstLine="0"/>
      <w:jc w:val="center"/>
    </w:pPr>
    <w:rPr>
      <w:rFonts w:ascii="Arial" w:eastAsia="Times New Roman" w:hAnsi="Arial" w:cs="Arial"/>
      <w:color w:val="FF0000"/>
      <w:sz w:val="20"/>
      <w:szCs w:val="20"/>
      <w:lang w:eastAsia="ru-RU"/>
    </w:rPr>
  </w:style>
  <w:style w:type="paragraph" w:customStyle="1" w:styleId="xl161">
    <w:name w:val="xl161"/>
    <w:basedOn w:val="a3"/>
    <w:rsid w:val="00B47F97"/>
    <w:pPr>
      <w:widowControl/>
      <w:spacing w:before="100" w:beforeAutospacing="1" w:after="100" w:afterAutospacing="1" w:line="240" w:lineRule="auto"/>
      <w:ind w:firstLine="0"/>
      <w:jc w:val="center"/>
    </w:pPr>
    <w:rPr>
      <w:rFonts w:ascii="Arial" w:eastAsia="Times New Roman" w:hAnsi="Arial" w:cs="Arial"/>
      <w:color w:val="FF0000"/>
      <w:szCs w:val="24"/>
      <w:lang w:eastAsia="ru-RU"/>
    </w:rPr>
  </w:style>
  <w:style w:type="paragraph" w:customStyle="1" w:styleId="xl162">
    <w:name w:val="xl162"/>
    <w:basedOn w:val="a3"/>
    <w:rsid w:val="00B47F97"/>
    <w:pPr>
      <w:widowControl/>
      <w:spacing w:before="100" w:beforeAutospacing="1" w:after="100" w:afterAutospacing="1" w:line="240" w:lineRule="auto"/>
      <w:ind w:firstLine="0"/>
      <w:jc w:val="left"/>
      <w:textAlignment w:val="center"/>
    </w:pPr>
    <w:rPr>
      <w:rFonts w:eastAsia="Times New Roman"/>
      <w:color w:val="FF0000"/>
      <w:sz w:val="20"/>
      <w:szCs w:val="20"/>
      <w:lang w:eastAsia="ru-RU"/>
    </w:rPr>
  </w:style>
  <w:style w:type="paragraph" w:customStyle="1" w:styleId="xl163">
    <w:name w:val="xl163"/>
    <w:basedOn w:val="a3"/>
    <w:rsid w:val="00B47F97"/>
    <w:pPr>
      <w:widowControl/>
      <w:spacing w:before="100" w:beforeAutospacing="1" w:after="100" w:afterAutospacing="1" w:line="240" w:lineRule="auto"/>
      <w:ind w:firstLine="0"/>
      <w:jc w:val="center"/>
    </w:pPr>
    <w:rPr>
      <w:rFonts w:ascii="Arial" w:eastAsia="Times New Roman" w:hAnsi="Arial" w:cs="Arial"/>
      <w:color w:val="FF0000"/>
      <w:sz w:val="20"/>
      <w:szCs w:val="20"/>
      <w:lang w:eastAsia="ru-RU"/>
    </w:rPr>
  </w:style>
  <w:style w:type="paragraph" w:customStyle="1" w:styleId="xl164">
    <w:name w:val="xl164"/>
    <w:basedOn w:val="a3"/>
    <w:rsid w:val="00B47F97"/>
    <w:pPr>
      <w:widowControl/>
      <w:shd w:val="clear" w:color="000000" w:fill="7030A0"/>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65">
    <w:name w:val="xl165"/>
    <w:basedOn w:val="a3"/>
    <w:rsid w:val="00B47F97"/>
    <w:pPr>
      <w:widowControl/>
      <w:shd w:val="clear" w:color="000000" w:fill="7030A0"/>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66">
    <w:name w:val="xl166"/>
    <w:basedOn w:val="a3"/>
    <w:rsid w:val="00B47F97"/>
    <w:pPr>
      <w:widowControl/>
      <w:shd w:val="clear" w:color="000000" w:fill="7030A0"/>
      <w:spacing w:before="100" w:beforeAutospacing="1" w:after="100" w:afterAutospacing="1" w:line="240" w:lineRule="auto"/>
      <w:ind w:firstLine="0"/>
      <w:jc w:val="left"/>
    </w:pPr>
    <w:rPr>
      <w:rFonts w:ascii="Arial" w:eastAsia="Times New Roman" w:hAnsi="Arial" w:cs="Arial"/>
      <w:sz w:val="20"/>
      <w:szCs w:val="20"/>
      <w:lang w:eastAsia="ru-RU"/>
    </w:rPr>
  </w:style>
  <w:style w:type="character" w:styleId="afffffffff0">
    <w:name w:val="Subtle Emphasis"/>
    <w:uiPriority w:val="19"/>
    <w:qFormat/>
    <w:rsid w:val="00B47F97"/>
    <w:rPr>
      <w:i/>
      <w:iCs/>
      <w:color w:val="404040"/>
    </w:rPr>
  </w:style>
  <w:style w:type="paragraph" w:customStyle="1" w:styleId="afffffffff1">
    <w:name w:val="Примечание к таблице"/>
    <w:basedOn w:val="a3"/>
    <w:next w:val="a3"/>
    <w:rsid w:val="00B47F97"/>
    <w:pPr>
      <w:widowControl/>
      <w:spacing w:after="0" w:line="240" w:lineRule="auto"/>
      <w:ind w:firstLine="709"/>
    </w:pPr>
    <w:rPr>
      <w:rFonts w:eastAsia="Times New Roman"/>
      <w:sz w:val="22"/>
      <w:szCs w:val="20"/>
      <w:lang w:eastAsia="ru-RU"/>
    </w:rPr>
  </w:style>
  <w:style w:type="paragraph" w:customStyle="1" w:styleId="afffffffff2">
    <w:name w:val="Таблица текст"/>
    <w:basedOn w:val="afffffff2"/>
    <w:rsid w:val="00B47F97"/>
    <w:pPr>
      <w:widowControl/>
      <w:spacing w:before="20" w:after="20" w:line="216" w:lineRule="auto"/>
      <w:jc w:val="left"/>
    </w:pPr>
    <w:rPr>
      <w:sz w:val="22"/>
      <w:szCs w:val="20"/>
    </w:rPr>
  </w:style>
  <w:style w:type="paragraph" w:customStyle="1" w:styleId="afffffffff3">
    <w:name w:val="Таблица второстепенное"/>
    <w:basedOn w:val="afffffff2"/>
    <w:rsid w:val="00B47F97"/>
    <w:pPr>
      <w:widowControl/>
      <w:spacing w:before="20" w:after="20" w:line="216" w:lineRule="auto"/>
      <w:jc w:val="center"/>
    </w:pPr>
    <w:rPr>
      <w:sz w:val="20"/>
      <w:szCs w:val="20"/>
    </w:rPr>
  </w:style>
  <w:style w:type="paragraph" w:customStyle="1" w:styleId="afffffffff4">
    <w:name w:val="Таблица текст второстепенное"/>
    <w:basedOn w:val="afffffffff2"/>
    <w:rsid w:val="00B47F97"/>
    <w:rPr>
      <w:sz w:val="20"/>
    </w:rPr>
  </w:style>
  <w:style w:type="paragraph" w:customStyle="1" w:styleId="xl66">
    <w:name w:val="xl66"/>
    <w:basedOn w:val="a3"/>
    <w:rsid w:val="00B47F9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20"/>
      <w:szCs w:val="20"/>
      <w:lang w:eastAsia="ru-RU"/>
    </w:rPr>
  </w:style>
  <w:style w:type="paragraph" w:customStyle="1" w:styleId="xl64">
    <w:name w:val="xl64"/>
    <w:basedOn w:val="a3"/>
    <w:rsid w:val="00B47F97"/>
    <w:pPr>
      <w:widowControl/>
      <w:spacing w:before="100" w:beforeAutospacing="1" w:after="100" w:afterAutospacing="1" w:line="240" w:lineRule="auto"/>
      <w:ind w:firstLine="0"/>
      <w:jc w:val="left"/>
    </w:pPr>
    <w:rPr>
      <w:rFonts w:eastAsia="Times New Roman"/>
      <w:szCs w:val="24"/>
      <w:lang w:eastAsia="ru-RU"/>
    </w:rPr>
  </w:style>
  <w:style w:type="paragraph" w:customStyle="1" w:styleId="xl65">
    <w:name w:val="xl65"/>
    <w:basedOn w:val="a3"/>
    <w:rsid w:val="00B47F9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character" w:customStyle="1" w:styleId="afffffffff5">
    <w:name w:val="Основной текст_"/>
    <w:basedOn w:val="a4"/>
    <w:link w:val="1ffb"/>
    <w:rsid w:val="00B47F97"/>
    <w:rPr>
      <w:rFonts w:ascii="Times New Roman" w:eastAsia="Times New Roman" w:hAnsi="Times New Roman" w:cs="Times New Roman"/>
      <w:sz w:val="26"/>
      <w:szCs w:val="26"/>
      <w:shd w:val="clear" w:color="auto" w:fill="FFFFFF"/>
    </w:rPr>
  </w:style>
  <w:style w:type="character" w:customStyle="1" w:styleId="2fe">
    <w:name w:val="Основной текст (2)_"/>
    <w:basedOn w:val="a4"/>
    <w:rsid w:val="00B47F97"/>
    <w:rPr>
      <w:rFonts w:ascii="Times New Roman" w:eastAsia="Times New Roman" w:hAnsi="Times New Roman" w:cs="Times New Roman"/>
      <w:b/>
      <w:bCs/>
      <w:i w:val="0"/>
      <w:iCs w:val="0"/>
      <w:smallCaps w:val="0"/>
      <w:strike w:val="0"/>
      <w:sz w:val="26"/>
      <w:szCs w:val="26"/>
      <w:u w:val="none"/>
    </w:rPr>
  </w:style>
  <w:style w:type="character" w:customStyle="1" w:styleId="afffffffff6">
    <w:name w:val="Основной текст + Полужирный"/>
    <w:basedOn w:val="afffffffff5"/>
    <w:rsid w:val="00B47F97"/>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ff">
    <w:name w:val="Основной текст (2) + Не полужирный"/>
    <w:basedOn w:val="2fe"/>
    <w:rsid w:val="00B47F9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ffc">
    <w:name w:val="Заголовок №1_"/>
    <w:basedOn w:val="a4"/>
    <w:link w:val="1ffd"/>
    <w:rsid w:val="00B47F97"/>
    <w:rPr>
      <w:b/>
      <w:bCs/>
      <w:spacing w:val="-30"/>
      <w:sz w:val="30"/>
      <w:szCs w:val="30"/>
      <w:shd w:val="clear" w:color="auto" w:fill="FFFFFF"/>
    </w:rPr>
  </w:style>
  <w:style w:type="paragraph" w:customStyle="1" w:styleId="1ffb">
    <w:name w:val="Основной текст1"/>
    <w:basedOn w:val="a3"/>
    <w:link w:val="afffffffff5"/>
    <w:rsid w:val="00B47F97"/>
    <w:pPr>
      <w:shd w:val="clear" w:color="auto" w:fill="FFFFFF"/>
      <w:spacing w:after="0" w:line="312" w:lineRule="exact"/>
      <w:ind w:hanging="520"/>
    </w:pPr>
    <w:rPr>
      <w:rFonts w:eastAsia="Times New Roman"/>
      <w:sz w:val="26"/>
      <w:szCs w:val="26"/>
    </w:rPr>
  </w:style>
  <w:style w:type="paragraph" w:customStyle="1" w:styleId="1ffd">
    <w:name w:val="Заголовок №1"/>
    <w:basedOn w:val="a3"/>
    <w:link w:val="1ffc"/>
    <w:rsid w:val="00B47F97"/>
    <w:pPr>
      <w:shd w:val="clear" w:color="auto" w:fill="FFFFFF"/>
      <w:spacing w:after="0" w:line="317" w:lineRule="exact"/>
      <w:ind w:firstLine="0"/>
      <w:outlineLvl w:val="0"/>
    </w:pPr>
    <w:rPr>
      <w:rFonts w:asciiTheme="minorHAnsi" w:eastAsiaTheme="minorHAnsi" w:hAnsiTheme="minorHAnsi" w:cstheme="minorBidi"/>
      <w:b/>
      <w:bCs/>
      <w:spacing w:val="-30"/>
      <w:sz w:val="30"/>
      <w:szCs w:val="30"/>
    </w:rPr>
  </w:style>
  <w:style w:type="paragraph" w:customStyle="1" w:styleId="xl63">
    <w:name w:val="xl63"/>
    <w:basedOn w:val="a3"/>
    <w:rsid w:val="00B47F9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heme="minorHAnsi"/>
      <w:sz w:val="16"/>
      <w:szCs w:val="16"/>
      <w:lang w:eastAsia="ru-RU"/>
    </w:rPr>
  </w:style>
  <w:style w:type="paragraph" w:customStyle="1" w:styleId="a0">
    <w:name w:val="Перечисление"/>
    <w:basedOn w:val="a3"/>
    <w:qFormat/>
    <w:rsid w:val="00B47F97"/>
    <w:pPr>
      <w:widowControl/>
      <w:numPr>
        <w:numId w:val="23"/>
      </w:numPr>
      <w:spacing w:after="0" w:line="360" w:lineRule="auto"/>
      <w:jc w:val="left"/>
    </w:pPr>
  </w:style>
  <w:style w:type="paragraph" w:customStyle="1" w:styleId="a2">
    <w:name w:val="макет"/>
    <w:basedOn w:val="a3"/>
    <w:next w:val="a3"/>
    <w:link w:val="afffffffff7"/>
    <w:qFormat/>
    <w:rsid w:val="00D116CE"/>
    <w:pPr>
      <w:widowControl/>
      <w:numPr>
        <w:numId w:val="50"/>
      </w:numPr>
      <w:spacing w:after="0"/>
      <w:ind w:left="397" w:firstLine="340"/>
    </w:pPr>
    <w:rPr>
      <w:rFonts w:ascii="Bookman Old Style" w:eastAsia="Times New Roman" w:hAnsi="Bookman Old Style"/>
      <w:szCs w:val="20"/>
      <w:lang w:eastAsia="ru-RU"/>
    </w:rPr>
  </w:style>
  <w:style w:type="character" w:customStyle="1" w:styleId="afffffffff7">
    <w:name w:val="макет Знак"/>
    <w:basedOn w:val="a4"/>
    <w:link w:val="a2"/>
    <w:rsid w:val="00D116CE"/>
    <w:rPr>
      <w:rFonts w:ascii="Bookman Old Style" w:eastAsia="Times New Roman" w:hAnsi="Bookman Old Style" w:cs="Times New Roman"/>
      <w:sz w:val="24"/>
      <w:szCs w:val="20"/>
      <w:lang w:eastAsia="ru-RU"/>
    </w:rPr>
  </w:style>
  <w:style w:type="paragraph" w:customStyle="1" w:styleId="ConsPlusTitle">
    <w:name w:val="ConsPlusTitle"/>
    <w:uiPriority w:val="99"/>
    <w:rsid w:val="00E70231"/>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14">
    <w:name w:val="1ai2"/>
    <w:pPr>
      <w:numPr>
        <w:numId w:val="7"/>
      </w:numPr>
    </w:pPr>
  </w:style>
  <w:style w:type="numbering" w:customStyle="1" w:styleId="a7">
    <w:name w:val="2"/>
    <w:pPr>
      <w:numPr>
        <w:numId w:val="8"/>
      </w:numPr>
    </w:pPr>
  </w:style>
  <w:style w:type="numbering" w:customStyle="1" w:styleId="a9">
    <w:name w:val="111111"/>
    <w:pPr>
      <w:numPr>
        <w:numId w:val="1"/>
      </w:numPr>
    </w:pPr>
  </w:style>
  <w:style w:type="numbering" w:customStyle="1" w:styleId="22">
    <w:name w:val="11"/>
    <w:pPr>
      <w:numPr>
        <w:numId w:val="10"/>
      </w:numPr>
    </w:pPr>
  </w:style>
  <w:style w:type="numbering" w:customStyle="1" w:styleId="15">
    <w:name w:val="1ai1"/>
    <w:pPr>
      <w:numPr>
        <w:numId w:val="9"/>
      </w:numPr>
    </w:pPr>
  </w:style>
  <w:style w:type="numbering" w:customStyle="1" w:styleId="31">
    <w:name w:val="1ai"/>
    <w:pPr>
      <w:numPr>
        <w:numId w:val="14"/>
      </w:numPr>
    </w:pPr>
  </w:style>
  <w:style w:type="numbering" w:customStyle="1" w:styleId="aa">
    <w:name w:val="1111112"/>
    <w:pPr>
      <w:numPr>
        <w:numId w:val="6"/>
      </w:numPr>
    </w:pPr>
  </w:style>
  <w:style w:type="numbering" w:customStyle="1" w:styleId="ab">
    <w:name w:val="111111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4880">
      <w:bodyDiv w:val="1"/>
      <w:marLeft w:val="0"/>
      <w:marRight w:val="0"/>
      <w:marTop w:val="0"/>
      <w:marBottom w:val="0"/>
      <w:divBdr>
        <w:top w:val="none" w:sz="0" w:space="0" w:color="auto"/>
        <w:left w:val="none" w:sz="0" w:space="0" w:color="auto"/>
        <w:bottom w:val="none" w:sz="0" w:space="0" w:color="auto"/>
        <w:right w:val="none" w:sz="0" w:space="0" w:color="auto"/>
      </w:divBdr>
    </w:div>
    <w:div w:id="163589564">
      <w:bodyDiv w:val="1"/>
      <w:marLeft w:val="0"/>
      <w:marRight w:val="0"/>
      <w:marTop w:val="0"/>
      <w:marBottom w:val="0"/>
      <w:divBdr>
        <w:top w:val="none" w:sz="0" w:space="0" w:color="auto"/>
        <w:left w:val="none" w:sz="0" w:space="0" w:color="auto"/>
        <w:bottom w:val="none" w:sz="0" w:space="0" w:color="auto"/>
        <w:right w:val="none" w:sz="0" w:space="0" w:color="auto"/>
      </w:divBdr>
    </w:div>
    <w:div w:id="319383494">
      <w:bodyDiv w:val="1"/>
      <w:marLeft w:val="0"/>
      <w:marRight w:val="0"/>
      <w:marTop w:val="0"/>
      <w:marBottom w:val="0"/>
      <w:divBdr>
        <w:top w:val="none" w:sz="0" w:space="0" w:color="auto"/>
        <w:left w:val="none" w:sz="0" w:space="0" w:color="auto"/>
        <w:bottom w:val="none" w:sz="0" w:space="0" w:color="auto"/>
        <w:right w:val="none" w:sz="0" w:space="0" w:color="auto"/>
      </w:divBdr>
    </w:div>
    <w:div w:id="587008656">
      <w:bodyDiv w:val="1"/>
      <w:marLeft w:val="0"/>
      <w:marRight w:val="0"/>
      <w:marTop w:val="0"/>
      <w:marBottom w:val="0"/>
      <w:divBdr>
        <w:top w:val="none" w:sz="0" w:space="0" w:color="auto"/>
        <w:left w:val="none" w:sz="0" w:space="0" w:color="auto"/>
        <w:bottom w:val="none" w:sz="0" w:space="0" w:color="auto"/>
        <w:right w:val="none" w:sz="0" w:space="0" w:color="auto"/>
      </w:divBdr>
    </w:div>
    <w:div w:id="1127502850">
      <w:bodyDiv w:val="1"/>
      <w:marLeft w:val="0"/>
      <w:marRight w:val="0"/>
      <w:marTop w:val="0"/>
      <w:marBottom w:val="0"/>
      <w:divBdr>
        <w:top w:val="none" w:sz="0" w:space="0" w:color="auto"/>
        <w:left w:val="none" w:sz="0" w:space="0" w:color="auto"/>
        <w:bottom w:val="none" w:sz="0" w:space="0" w:color="auto"/>
        <w:right w:val="none" w:sz="0" w:space="0" w:color="auto"/>
      </w:divBdr>
    </w:div>
    <w:div w:id="1435515129">
      <w:bodyDiv w:val="1"/>
      <w:marLeft w:val="0"/>
      <w:marRight w:val="0"/>
      <w:marTop w:val="0"/>
      <w:marBottom w:val="0"/>
      <w:divBdr>
        <w:top w:val="none" w:sz="0" w:space="0" w:color="auto"/>
        <w:left w:val="none" w:sz="0" w:space="0" w:color="auto"/>
        <w:bottom w:val="none" w:sz="0" w:space="0" w:color="auto"/>
        <w:right w:val="none" w:sz="0" w:space="0" w:color="auto"/>
      </w:divBdr>
    </w:div>
    <w:div w:id="1436634120">
      <w:bodyDiv w:val="1"/>
      <w:marLeft w:val="0"/>
      <w:marRight w:val="0"/>
      <w:marTop w:val="0"/>
      <w:marBottom w:val="0"/>
      <w:divBdr>
        <w:top w:val="none" w:sz="0" w:space="0" w:color="auto"/>
        <w:left w:val="none" w:sz="0" w:space="0" w:color="auto"/>
        <w:bottom w:val="none" w:sz="0" w:space="0" w:color="auto"/>
        <w:right w:val="none" w:sz="0" w:space="0" w:color="auto"/>
      </w:divBdr>
    </w:div>
    <w:div w:id="1493907893">
      <w:bodyDiv w:val="1"/>
      <w:marLeft w:val="0"/>
      <w:marRight w:val="0"/>
      <w:marTop w:val="0"/>
      <w:marBottom w:val="0"/>
      <w:divBdr>
        <w:top w:val="none" w:sz="0" w:space="0" w:color="auto"/>
        <w:left w:val="none" w:sz="0" w:space="0" w:color="auto"/>
        <w:bottom w:val="none" w:sz="0" w:space="0" w:color="auto"/>
        <w:right w:val="none" w:sz="0" w:space="0" w:color="auto"/>
      </w:divBdr>
    </w:div>
    <w:div w:id="1524049899">
      <w:bodyDiv w:val="1"/>
      <w:marLeft w:val="0"/>
      <w:marRight w:val="0"/>
      <w:marTop w:val="0"/>
      <w:marBottom w:val="0"/>
      <w:divBdr>
        <w:top w:val="none" w:sz="0" w:space="0" w:color="auto"/>
        <w:left w:val="none" w:sz="0" w:space="0" w:color="auto"/>
        <w:bottom w:val="none" w:sz="0" w:space="0" w:color="auto"/>
        <w:right w:val="none" w:sz="0" w:space="0" w:color="auto"/>
      </w:divBdr>
    </w:div>
    <w:div w:id="1802306876">
      <w:bodyDiv w:val="1"/>
      <w:marLeft w:val="0"/>
      <w:marRight w:val="0"/>
      <w:marTop w:val="0"/>
      <w:marBottom w:val="0"/>
      <w:divBdr>
        <w:top w:val="none" w:sz="0" w:space="0" w:color="auto"/>
        <w:left w:val="none" w:sz="0" w:space="0" w:color="auto"/>
        <w:bottom w:val="none" w:sz="0" w:space="0" w:color="auto"/>
        <w:right w:val="none" w:sz="0" w:space="0" w:color="auto"/>
      </w:divBdr>
    </w:div>
    <w:div w:id="1814327558">
      <w:bodyDiv w:val="1"/>
      <w:marLeft w:val="0"/>
      <w:marRight w:val="0"/>
      <w:marTop w:val="0"/>
      <w:marBottom w:val="0"/>
      <w:divBdr>
        <w:top w:val="none" w:sz="0" w:space="0" w:color="auto"/>
        <w:left w:val="none" w:sz="0" w:space="0" w:color="auto"/>
        <w:bottom w:val="none" w:sz="0" w:space="0" w:color="auto"/>
        <w:right w:val="none" w:sz="0" w:space="0" w:color="auto"/>
      </w:divBdr>
    </w:div>
    <w:div w:id="1978218274">
      <w:bodyDiv w:val="1"/>
      <w:marLeft w:val="0"/>
      <w:marRight w:val="0"/>
      <w:marTop w:val="0"/>
      <w:marBottom w:val="0"/>
      <w:divBdr>
        <w:top w:val="none" w:sz="0" w:space="0" w:color="auto"/>
        <w:left w:val="none" w:sz="0" w:space="0" w:color="auto"/>
        <w:bottom w:val="none" w:sz="0" w:space="0" w:color="auto"/>
        <w:right w:val="none" w:sz="0" w:space="0" w:color="auto"/>
      </w:divBdr>
    </w:div>
    <w:div w:id="200581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C9EB99A306EF5A3E3E35376B95DDF32879751FB02AEE081051E41004F9B4111DCA0F5C39236F9E9A2B0B9E68QDIDD"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hart" Target="charts/chart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Среднегодовая численность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Лист1!$A$2:$A$7</c:f>
              <c:numCache>
                <c:formatCode>General</c:formatCode>
                <c:ptCount val="6"/>
                <c:pt idx="0">
                  <c:v>2010</c:v>
                </c:pt>
                <c:pt idx="1">
                  <c:v>2012</c:v>
                </c:pt>
                <c:pt idx="2">
                  <c:v>2013</c:v>
                </c:pt>
                <c:pt idx="3">
                  <c:v>2014</c:v>
                </c:pt>
                <c:pt idx="4">
                  <c:v>2015</c:v>
                </c:pt>
                <c:pt idx="5">
                  <c:v>2016</c:v>
                </c:pt>
              </c:numCache>
            </c:numRef>
          </c:cat>
          <c:val>
            <c:numRef>
              <c:f>Лист1!$B$2:$B$7</c:f>
              <c:numCache>
                <c:formatCode>General</c:formatCode>
                <c:ptCount val="6"/>
                <c:pt idx="0">
                  <c:v>4129</c:v>
                </c:pt>
                <c:pt idx="1">
                  <c:v>4094</c:v>
                </c:pt>
                <c:pt idx="2">
                  <c:v>3924</c:v>
                </c:pt>
                <c:pt idx="3">
                  <c:v>3786</c:v>
                </c:pt>
                <c:pt idx="4">
                  <c:v>3743</c:v>
                </c:pt>
                <c:pt idx="5">
                  <c:v>3726</c:v>
                </c:pt>
              </c:numCache>
            </c:numRef>
          </c:val>
          <c:extLst xmlns:c16r2="http://schemas.microsoft.com/office/drawing/2015/06/chart">
            <c:ext xmlns:c16="http://schemas.microsoft.com/office/drawing/2014/chart" uri="{C3380CC4-5D6E-409C-BE32-E72D297353CC}">
              <c16:uniqueId val="{00000000-E571-4350-8897-0FCC129DBE5B}"/>
            </c:ext>
          </c:extLst>
        </c:ser>
        <c:dLbls>
          <c:showLegendKey val="0"/>
          <c:showVal val="1"/>
          <c:showCatName val="0"/>
          <c:showSerName val="0"/>
          <c:showPercent val="0"/>
          <c:showBubbleSize val="0"/>
        </c:dLbls>
        <c:gapWidth val="100"/>
        <c:overlap val="-24"/>
        <c:axId val="186894208"/>
        <c:axId val="193790720"/>
      </c:barChart>
      <c:catAx>
        <c:axId val="18689420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vert="horz"/>
          <a:lstStyle/>
          <a:p>
            <a:pPr>
              <a:defRPr/>
            </a:pPr>
            <a:endParaRPr lang="ru-RU"/>
          </a:p>
        </c:txPr>
        <c:crossAx val="193790720"/>
        <c:crosses val="autoZero"/>
        <c:auto val="1"/>
        <c:lblAlgn val="ctr"/>
        <c:lblOffset val="100"/>
        <c:noMultiLvlLbl val="0"/>
      </c:catAx>
      <c:valAx>
        <c:axId val="19379072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one"/>
        <c:crossAx val="186894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F5E17-4CC9-4853-A2B4-D5D211980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5677</TotalTime>
  <Pages>46</Pages>
  <Words>15582</Words>
  <Characters>88823</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Середа</dc:creator>
  <cp:keywords/>
  <dc:description/>
  <cp:lastModifiedBy>П.В. Глухова</cp:lastModifiedBy>
  <cp:revision>402</cp:revision>
  <cp:lastPrinted>2016-10-05T11:09:00Z</cp:lastPrinted>
  <dcterms:created xsi:type="dcterms:W3CDTF">2016-09-28T06:21:00Z</dcterms:created>
  <dcterms:modified xsi:type="dcterms:W3CDTF">2017-01-24T06:51:00Z</dcterms:modified>
</cp:coreProperties>
</file>