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31" w:rsidRPr="001A7D6B" w:rsidRDefault="009C2631" w:rsidP="009C2631">
      <w:pPr>
        <w:pStyle w:val="affff"/>
        <w:rPr>
          <w:b w:val="0"/>
          <w:szCs w:val="24"/>
        </w:rPr>
      </w:pPr>
    </w:p>
    <w:p w:rsidR="009C2631" w:rsidRDefault="009C2631" w:rsidP="009C2631">
      <w:pPr>
        <w:rPr>
          <w:sz w:val="28"/>
          <w:lang w:val="en-US"/>
        </w:rPr>
      </w:pPr>
      <w:r>
        <w:rPr>
          <w:noProof/>
        </w:rPr>
        <w:t xml:space="preserve">                                                                      </w:t>
      </w:r>
      <w:r w:rsidRPr="0054151C">
        <w:rPr>
          <w:noProof/>
        </w:rPr>
        <w:drawing>
          <wp:inline distT="0" distB="0" distL="0" distR="0" wp14:anchorId="5FECDAC0" wp14:editId="1C90E7FF">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rsidTr="000A4FCE">
        <w:trPr>
          <w:trHeight w:val="1101"/>
        </w:trPr>
        <w:tc>
          <w:tcPr>
            <w:tcW w:w="9464" w:type="dxa"/>
            <w:gridSpan w:val="10"/>
          </w:tcPr>
          <w:p w:rsidR="009C2631" w:rsidRPr="00E07472" w:rsidRDefault="009C2631" w:rsidP="000A4FCE">
            <w:pPr>
              <w:rPr>
                <w:sz w:val="28"/>
                <w:szCs w:val="28"/>
              </w:rPr>
            </w:pPr>
          </w:p>
          <w:p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rsidR="009C2631" w:rsidRPr="00E07472" w:rsidRDefault="009C2631" w:rsidP="000A4FCE">
            <w:pPr>
              <w:jc w:val="center"/>
              <w:rPr>
                <w:b/>
                <w:spacing w:val="20"/>
                <w:sz w:val="28"/>
                <w:szCs w:val="28"/>
              </w:rPr>
            </w:pPr>
          </w:p>
          <w:p w:rsidR="009C2631" w:rsidRPr="007859E8" w:rsidRDefault="009C2631" w:rsidP="000A4FCE">
            <w:pPr>
              <w:jc w:val="center"/>
              <w:rPr>
                <w:b/>
              </w:rPr>
            </w:pPr>
            <w:r w:rsidRPr="00E07472">
              <w:rPr>
                <w:b/>
                <w:spacing w:val="20"/>
                <w:sz w:val="28"/>
                <w:szCs w:val="28"/>
              </w:rPr>
              <w:t>ПОСТАНОВЛЕНИЕ</w:t>
            </w:r>
          </w:p>
        </w:tc>
      </w:tr>
      <w:tr w:rsidR="009C2631" w:rsidRPr="00A84949" w:rsidTr="004B7A3B">
        <w:trPr>
          <w:trHeight w:val="441"/>
        </w:trPr>
        <w:tc>
          <w:tcPr>
            <w:tcW w:w="241" w:type="dxa"/>
            <w:vAlign w:val="bottom"/>
          </w:tcPr>
          <w:p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rsidR="009C2631" w:rsidRPr="00A84949" w:rsidRDefault="00542442" w:rsidP="000A4FCE">
            <w:pPr>
              <w:jc w:val="center"/>
              <w:rPr>
                <w:sz w:val="28"/>
                <w:szCs w:val="28"/>
              </w:rPr>
            </w:pPr>
            <w:r>
              <w:rPr>
                <w:sz w:val="28"/>
                <w:szCs w:val="28"/>
              </w:rPr>
              <w:t>19</w:t>
            </w:r>
          </w:p>
        </w:tc>
        <w:tc>
          <w:tcPr>
            <w:tcW w:w="253" w:type="dxa"/>
            <w:vAlign w:val="bottom"/>
          </w:tcPr>
          <w:p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rsidR="009C2631" w:rsidRPr="00A84949" w:rsidRDefault="00542442" w:rsidP="000A4FCE">
            <w:pPr>
              <w:jc w:val="center"/>
              <w:rPr>
                <w:sz w:val="28"/>
                <w:szCs w:val="28"/>
              </w:rPr>
            </w:pPr>
            <w:proofErr w:type="gramStart"/>
            <w:r>
              <w:rPr>
                <w:sz w:val="28"/>
                <w:szCs w:val="28"/>
              </w:rPr>
              <w:t>декабря</w:t>
            </w:r>
            <w:proofErr w:type="gramEnd"/>
          </w:p>
        </w:tc>
        <w:tc>
          <w:tcPr>
            <w:tcW w:w="426" w:type="dxa"/>
            <w:vAlign w:val="bottom"/>
          </w:tcPr>
          <w:p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22</w:t>
            </w:r>
          </w:p>
        </w:tc>
        <w:tc>
          <w:tcPr>
            <w:tcW w:w="262"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г.</w:t>
            </w:r>
          </w:p>
        </w:tc>
        <w:tc>
          <w:tcPr>
            <w:tcW w:w="4388" w:type="dxa"/>
            <w:vAlign w:val="bottom"/>
          </w:tcPr>
          <w:p w:rsidR="009C2631" w:rsidRPr="00A84949" w:rsidRDefault="009C2631" w:rsidP="000A4FCE">
            <w:pPr>
              <w:rPr>
                <w:sz w:val="28"/>
                <w:szCs w:val="28"/>
              </w:rPr>
            </w:pPr>
          </w:p>
        </w:tc>
        <w:tc>
          <w:tcPr>
            <w:tcW w:w="708" w:type="dxa"/>
            <w:vAlign w:val="bottom"/>
          </w:tcPr>
          <w:p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rsidR="009C2631" w:rsidRPr="00A84949" w:rsidRDefault="00542442" w:rsidP="000A4FCE">
            <w:pPr>
              <w:jc w:val="center"/>
              <w:rPr>
                <w:sz w:val="28"/>
                <w:szCs w:val="28"/>
              </w:rPr>
            </w:pPr>
            <w:r>
              <w:rPr>
                <w:sz w:val="28"/>
                <w:szCs w:val="28"/>
              </w:rPr>
              <w:t>375</w:t>
            </w:r>
          </w:p>
        </w:tc>
      </w:tr>
      <w:tr w:rsidR="009C2631" w:rsidRPr="00A84949" w:rsidTr="000A4FCE">
        <w:trPr>
          <w:trHeight w:val="349"/>
        </w:trPr>
        <w:tc>
          <w:tcPr>
            <w:tcW w:w="9464" w:type="dxa"/>
            <w:gridSpan w:val="10"/>
            <w:tcMar>
              <w:top w:w="227" w:type="dxa"/>
              <w:left w:w="108" w:type="dxa"/>
              <w:bottom w:w="0" w:type="dxa"/>
              <w:right w:w="108" w:type="dxa"/>
            </w:tcMar>
          </w:tcPr>
          <w:p w:rsidR="009C2631" w:rsidRPr="00A84949" w:rsidRDefault="009C2631" w:rsidP="000A4FCE">
            <w:pPr>
              <w:rPr>
                <w:sz w:val="28"/>
                <w:szCs w:val="28"/>
              </w:rPr>
            </w:pPr>
            <w:r w:rsidRPr="00A84949">
              <w:rPr>
                <w:sz w:val="28"/>
                <w:szCs w:val="28"/>
              </w:rPr>
              <w:t>с. Перегребное</w:t>
            </w:r>
          </w:p>
        </w:tc>
      </w:tr>
    </w:tbl>
    <w:p w:rsidR="009C2631" w:rsidRPr="00A84949" w:rsidRDefault="009C2631" w:rsidP="009C2631">
      <w:pPr>
        <w:rPr>
          <w:sz w:val="28"/>
          <w:szCs w:val="28"/>
        </w:rPr>
      </w:pPr>
    </w:p>
    <w:p w:rsidR="00542442" w:rsidRPr="00542442" w:rsidRDefault="00542442" w:rsidP="00542442">
      <w:pPr>
        <w:jc w:val="both"/>
        <w:rPr>
          <w:sz w:val="28"/>
          <w:szCs w:val="28"/>
        </w:rPr>
      </w:pPr>
      <w:r w:rsidRPr="00542442">
        <w:rPr>
          <w:sz w:val="28"/>
          <w:szCs w:val="28"/>
        </w:rPr>
        <w:t xml:space="preserve">О введении особого </w:t>
      </w:r>
    </w:p>
    <w:p w:rsidR="00542442" w:rsidRPr="00542442" w:rsidRDefault="00542442" w:rsidP="00542442">
      <w:pPr>
        <w:jc w:val="both"/>
        <w:rPr>
          <w:sz w:val="28"/>
          <w:szCs w:val="28"/>
        </w:rPr>
      </w:pPr>
      <w:proofErr w:type="gramStart"/>
      <w:r w:rsidRPr="00542442">
        <w:rPr>
          <w:sz w:val="28"/>
          <w:szCs w:val="28"/>
        </w:rPr>
        <w:t>противопожарного</w:t>
      </w:r>
      <w:proofErr w:type="gramEnd"/>
      <w:r w:rsidRPr="00542442">
        <w:rPr>
          <w:sz w:val="28"/>
          <w:szCs w:val="28"/>
        </w:rPr>
        <w:t xml:space="preserve"> режима </w:t>
      </w:r>
    </w:p>
    <w:p w:rsidR="00542442" w:rsidRPr="00542442" w:rsidRDefault="00542442" w:rsidP="00542442">
      <w:pPr>
        <w:jc w:val="both"/>
        <w:rPr>
          <w:sz w:val="28"/>
          <w:szCs w:val="28"/>
        </w:rPr>
      </w:pPr>
      <w:proofErr w:type="gramStart"/>
      <w:r w:rsidRPr="00542442">
        <w:rPr>
          <w:sz w:val="28"/>
          <w:szCs w:val="28"/>
        </w:rPr>
        <w:t>на</w:t>
      </w:r>
      <w:proofErr w:type="gramEnd"/>
      <w:r w:rsidRPr="00542442">
        <w:rPr>
          <w:sz w:val="28"/>
          <w:szCs w:val="28"/>
        </w:rPr>
        <w:t xml:space="preserve"> территории муниципального</w:t>
      </w:r>
    </w:p>
    <w:p w:rsidR="009C2631" w:rsidRPr="00542442" w:rsidRDefault="00542442" w:rsidP="00542442">
      <w:pPr>
        <w:rPr>
          <w:sz w:val="28"/>
          <w:szCs w:val="28"/>
        </w:rPr>
      </w:pPr>
      <w:proofErr w:type="gramStart"/>
      <w:r w:rsidRPr="00542442">
        <w:rPr>
          <w:sz w:val="28"/>
          <w:szCs w:val="28"/>
        </w:rPr>
        <w:t>образовани</w:t>
      </w:r>
      <w:r>
        <w:rPr>
          <w:sz w:val="28"/>
          <w:szCs w:val="28"/>
        </w:rPr>
        <w:t>я</w:t>
      </w:r>
      <w:proofErr w:type="gramEnd"/>
      <w:r>
        <w:rPr>
          <w:sz w:val="28"/>
          <w:szCs w:val="28"/>
        </w:rPr>
        <w:t xml:space="preserve"> сельское поселения</w:t>
      </w:r>
      <w:r w:rsidRPr="00542442">
        <w:rPr>
          <w:sz w:val="28"/>
          <w:szCs w:val="28"/>
        </w:rPr>
        <w:t xml:space="preserve"> </w:t>
      </w:r>
      <w:r w:rsidR="009C2631" w:rsidRPr="00542442">
        <w:rPr>
          <w:sz w:val="28"/>
          <w:szCs w:val="28"/>
        </w:rPr>
        <w:t>Перегребное</w:t>
      </w:r>
    </w:p>
    <w:p w:rsidR="009C2631" w:rsidRPr="00A84949" w:rsidRDefault="009C2631" w:rsidP="009C2631">
      <w:pPr>
        <w:rPr>
          <w:sz w:val="28"/>
          <w:szCs w:val="28"/>
        </w:rPr>
      </w:pPr>
    </w:p>
    <w:p w:rsidR="009C2631" w:rsidRPr="00542442" w:rsidRDefault="009C2631" w:rsidP="009C2631">
      <w:pPr>
        <w:rPr>
          <w:sz w:val="28"/>
          <w:szCs w:val="28"/>
        </w:rPr>
      </w:pPr>
    </w:p>
    <w:p w:rsidR="00542442" w:rsidRPr="00542442" w:rsidRDefault="00542442" w:rsidP="00542442">
      <w:pPr>
        <w:ind w:firstLine="284"/>
        <w:jc w:val="both"/>
        <w:rPr>
          <w:sz w:val="28"/>
          <w:szCs w:val="28"/>
        </w:rPr>
      </w:pPr>
      <w:r w:rsidRPr="00542442">
        <w:rPr>
          <w:sz w:val="28"/>
          <w:szCs w:val="28"/>
        </w:rPr>
        <w:t>В соответствии со статьей 30 Федерального закона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постановлением Правительства Ханты-Мансийского автономного округа – Югры от 27.08.2011 № 312-п «О порядке введения особого противопожарного режима на территории Ханты-Мансийского автономного округа – Югры», с целью обеспечения пожарной  безопасности в период проведения мероприятий, посвященных Новому году, Рождеству Христову:</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Ввести на территории муниципального образования сельское поселение </w:t>
      </w:r>
      <w:r>
        <w:rPr>
          <w:sz w:val="28"/>
          <w:szCs w:val="28"/>
        </w:rPr>
        <w:t>Перегребное</w:t>
      </w:r>
      <w:r w:rsidRPr="00542442">
        <w:rPr>
          <w:sz w:val="28"/>
          <w:szCs w:val="28"/>
        </w:rPr>
        <w:t xml:space="preserve"> особый противопожарный режим с 31 декабря 2022 года по 08 января 2023 года.</w:t>
      </w:r>
    </w:p>
    <w:p w:rsidR="00542442" w:rsidRPr="00542442" w:rsidRDefault="00542442" w:rsidP="00542442">
      <w:pPr>
        <w:numPr>
          <w:ilvl w:val="0"/>
          <w:numId w:val="2"/>
        </w:numPr>
        <w:tabs>
          <w:tab w:val="clear" w:pos="1446"/>
        </w:tabs>
        <w:ind w:left="142" w:firstLine="426"/>
        <w:jc w:val="both"/>
        <w:rPr>
          <w:sz w:val="28"/>
          <w:szCs w:val="28"/>
        </w:rPr>
      </w:pPr>
      <w:r w:rsidRPr="00542442">
        <w:rPr>
          <w:sz w:val="28"/>
          <w:szCs w:val="28"/>
        </w:rPr>
        <w:t xml:space="preserve">Утвердить </w:t>
      </w:r>
      <w:hyperlink w:anchor="P31" w:history="1">
        <w:r w:rsidRPr="00887083">
          <w:rPr>
            <w:rStyle w:val="afffff"/>
            <w:color w:val="000000" w:themeColor="text1"/>
            <w:sz w:val="28"/>
            <w:szCs w:val="28"/>
            <w:u w:val="none"/>
          </w:rPr>
          <w:t>перечень</w:t>
        </w:r>
      </w:hyperlink>
      <w:r w:rsidRPr="00542442">
        <w:rPr>
          <w:sz w:val="28"/>
          <w:szCs w:val="28"/>
        </w:rPr>
        <w:t xml:space="preserve"> дополнительных противопожарных мероприятий на территории муниципального образования сельское поселение </w:t>
      </w:r>
      <w:r>
        <w:rPr>
          <w:sz w:val="28"/>
          <w:szCs w:val="28"/>
        </w:rPr>
        <w:t>Перегребное,</w:t>
      </w:r>
      <w:r w:rsidRPr="00542442">
        <w:rPr>
          <w:sz w:val="28"/>
          <w:szCs w:val="28"/>
        </w:rPr>
        <w:t xml:space="preserve"> согласно приложению № 1.</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Рекомендовать </w:t>
      </w:r>
      <w:r w:rsidRPr="00542442">
        <w:rPr>
          <w:rFonts w:eastAsia="Calibri"/>
          <w:sz w:val="28"/>
          <w:szCs w:val="28"/>
          <w:lang w:eastAsia="en-US"/>
        </w:rPr>
        <w:t>руководителям предпр</w:t>
      </w:r>
      <w:r>
        <w:rPr>
          <w:rFonts w:eastAsia="Calibri"/>
          <w:sz w:val="28"/>
          <w:szCs w:val="28"/>
          <w:lang w:eastAsia="en-US"/>
        </w:rPr>
        <w:t xml:space="preserve">иятий, организаций и учреждений </w:t>
      </w:r>
      <w:r w:rsidRPr="00542442">
        <w:rPr>
          <w:rFonts w:eastAsia="Calibri"/>
          <w:sz w:val="28"/>
          <w:szCs w:val="28"/>
          <w:lang w:eastAsia="en-US"/>
        </w:rPr>
        <w:t>независимо от организационно-правовой формы и вида собственности: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электрооборудования, газового оборудования, печного отопления, а также возможных последствий неосторожного обращения с огнем, в том числе при курении в жилых помещениях, при использовании пиротехнической продукции.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lastRenderedPageBreak/>
        <w:t xml:space="preserve">    </w:t>
      </w:r>
      <w:r w:rsidRPr="00542442">
        <w:rPr>
          <w:rFonts w:eastAsia="Calibri"/>
          <w:sz w:val="28"/>
          <w:szCs w:val="28"/>
          <w:lang w:eastAsia="en-US"/>
        </w:rPr>
        <w:t>Провести проверку противопожарного состояния собственных объектов и принять меры к устранению выявленных нарушений.</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Обеспечить помещения необходимым количеством первичных средств пожаротушения.</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Организовать мероприятия по обеспечению беспрепятственных подъездов спецтехники к зданиям, строениям и сооружениям, а также к источникам противопожарного водоснабжения на подведомственных территориях.</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w:t>
      </w:r>
    </w:p>
    <w:p w:rsidR="00D16DBB"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 xml:space="preserve">Обеспечить устойчивое функционирование средств телефонной и радиосвязи для сообщения о пожаре в пожарную охрану и </w:t>
      </w:r>
      <w:r w:rsidRPr="00542442">
        <w:rPr>
          <w:sz w:val="28"/>
          <w:szCs w:val="28"/>
        </w:rPr>
        <w:t>Единую дежурно-диспетчерскую службу Октябрьского района муниципального казенного учреждения «Служба материально-технического обеспечения».</w:t>
      </w:r>
    </w:p>
    <w:p w:rsidR="009C2631" w:rsidRPr="00542442" w:rsidRDefault="00542442" w:rsidP="009C2631">
      <w:pPr>
        <w:ind w:firstLine="709"/>
        <w:jc w:val="both"/>
        <w:rPr>
          <w:sz w:val="28"/>
          <w:szCs w:val="28"/>
        </w:rPr>
      </w:pPr>
      <w:r w:rsidRPr="00542442">
        <w:rPr>
          <w:sz w:val="28"/>
          <w:szCs w:val="28"/>
        </w:rPr>
        <w:t>4</w:t>
      </w:r>
      <w:r w:rsidR="009C2631" w:rsidRPr="00542442">
        <w:rPr>
          <w:sz w:val="28"/>
          <w:szCs w:val="28"/>
        </w:rPr>
        <w:t xml:space="preserve">. </w:t>
      </w:r>
      <w:r>
        <w:rPr>
          <w:sz w:val="28"/>
          <w:szCs w:val="28"/>
        </w:rPr>
        <w:t xml:space="preserve"> </w:t>
      </w:r>
      <w:r w:rsidR="009C2631" w:rsidRPr="00542442">
        <w:rPr>
          <w:sz w:val="28"/>
          <w:szCs w:val="28"/>
        </w:rPr>
        <w:t>Настоящее постановление обнародовать и разместить на официальном веб-сайте администрации поселения (</w:t>
      </w:r>
      <w:proofErr w:type="spellStart"/>
      <w:r w:rsidR="009C2631" w:rsidRPr="00542442">
        <w:rPr>
          <w:sz w:val="28"/>
          <w:szCs w:val="28"/>
        </w:rPr>
        <w:t>перегребное.рф</w:t>
      </w:r>
      <w:proofErr w:type="spellEnd"/>
      <w:r w:rsidR="009C2631" w:rsidRPr="00542442">
        <w:rPr>
          <w:sz w:val="28"/>
          <w:szCs w:val="28"/>
        </w:rPr>
        <w:t>) в информационно – телекоммуникационной сети общего пользования (компьютерной сети «Интернет»).</w:t>
      </w:r>
    </w:p>
    <w:p w:rsidR="009C2631" w:rsidRPr="00542442" w:rsidRDefault="009C2631" w:rsidP="009C2631">
      <w:pPr>
        <w:tabs>
          <w:tab w:val="num" w:pos="1740"/>
        </w:tabs>
        <w:jc w:val="both"/>
        <w:rPr>
          <w:sz w:val="28"/>
          <w:szCs w:val="28"/>
        </w:rPr>
      </w:pPr>
      <w:r w:rsidRPr="00542442">
        <w:rPr>
          <w:sz w:val="28"/>
          <w:szCs w:val="28"/>
        </w:rPr>
        <w:t xml:space="preserve">          </w:t>
      </w:r>
      <w:r w:rsidR="00887083">
        <w:rPr>
          <w:sz w:val="28"/>
          <w:szCs w:val="28"/>
        </w:rPr>
        <w:t>5</w:t>
      </w:r>
      <w:r w:rsidR="00305A05" w:rsidRPr="00542442">
        <w:rPr>
          <w:sz w:val="28"/>
          <w:szCs w:val="28"/>
        </w:rPr>
        <w:t xml:space="preserve">.   </w:t>
      </w:r>
      <w:r w:rsidR="00542442">
        <w:rPr>
          <w:sz w:val="28"/>
          <w:szCs w:val="28"/>
        </w:rPr>
        <w:t xml:space="preserve"> </w:t>
      </w:r>
      <w:r w:rsidR="00887083">
        <w:rPr>
          <w:sz w:val="28"/>
          <w:szCs w:val="28"/>
        </w:rPr>
        <w:t xml:space="preserve">  </w:t>
      </w:r>
      <w:r w:rsidRPr="00542442">
        <w:rPr>
          <w:sz w:val="28"/>
          <w:szCs w:val="28"/>
        </w:rPr>
        <w:t>Постановление вступает в силу с момента его обнародования.</w:t>
      </w:r>
    </w:p>
    <w:p w:rsidR="0011455B" w:rsidRDefault="009C2631" w:rsidP="009C2631">
      <w:pPr>
        <w:tabs>
          <w:tab w:val="num" w:pos="1740"/>
        </w:tabs>
        <w:jc w:val="both"/>
        <w:rPr>
          <w:sz w:val="28"/>
          <w:szCs w:val="28"/>
        </w:rPr>
      </w:pPr>
      <w:r w:rsidRPr="00542442">
        <w:rPr>
          <w:sz w:val="28"/>
          <w:szCs w:val="28"/>
        </w:rPr>
        <w:t xml:space="preserve">          </w:t>
      </w:r>
      <w:r w:rsidR="00887083">
        <w:rPr>
          <w:sz w:val="28"/>
          <w:szCs w:val="28"/>
        </w:rPr>
        <w:t>6</w:t>
      </w:r>
      <w:r w:rsidRPr="00542442">
        <w:rPr>
          <w:sz w:val="28"/>
          <w:szCs w:val="28"/>
        </w:rPr>
        <w:t xml:space="preserve">.     </w:t>
      </w:r>
    </w:p>
    <w:p w:rsidR="009C2631" w:rsidRPr="00542442" w:rsidRDefault="009C2631" w:rsidP="009C2631">
      <w:pPr>
        <w:tabs>
          <w:tab w:val="num" w:pos="1740"/>
        </w:tabs>
        <w:jc w:val="both"/>
        <w:rPr>
          <w:sz w:val="28"/>
          <w:szCs w:val="28"/>
        </w:rPr>
      </w:pPr>
      <w:bookmarkStart w:id="0" w:name="_GoBack"/>
      <w:bookmarkEnd w:id="0"/>
      <w:r w:rsidRPr="00542442">
        <w:rPr>
          <w:sz w:val="28"/>
          <w:szCs w:val="28"/>
        </w:rPr>
        <w:t>Контроль исполнения настоящего постановления оставляю за собой.</w:t>
      </w:r>
    </w:p>
    <w:p w:rsidR="009C2631" w:rsidRPr="00542442" w:rsidRDefault="009C2631" w:rsidP="009C2631">
      <w:pPr>
        <w:rPr>
          <w:sz w:val="28"/>
          <w:szCs w:val="28"/>
        </w:rPr>
      </w:pPr>
    </w:p>
    <w:p w:rsidR="009C2631" w:rsidRPr="00542442" w:rsidRDefault="009C2631" w:rsidP="009C2631">
      <w:pPr>
        <w:rPr>
          <w:sz w:val="28"/>
          <w:szCs w:val="28"/>
        </w:rPr>
      </w:pPr>
    </w:p>
    <w:p w:rsidR="009C2631" w:rsidRPr="00542442" w:rsidRDefault="009C2631" w:rsidP="009C2631">
      <w:pPr>
        <w:rPr>
          <w:sz w:val="28"/>
          <w:szCs w:val="28"/>
        </w:rPr>
      </w:pPr>
      <w:r w:rsidRPr="00542442">
        <w:rPr>
          <w:sz w:val="28"/>
          <w:szCs w:val="28"/>
        </w:rPr>
        <w:t>Глава сельского поселения Перегребное</w:t>
      </w:r>
      <w:r w:rsidRPr="00542442">
        <w:rPr>
          <w:sz w:val="28"/>
          <w:szCs w:val="28"/>
        </w:rPr>
        <w:tab/>
      </w:r>
      <w:r w:rsidRPr="00542442">
        <w:rPr>
          <w:sz w:val="28"/>
          <w:szCs w:val="28"/>
        </w:rPr>
        <w:tab/>
        <w:t xml:space="preserve">                        </w:t>
      </w:r>
      <w:r w:rsidR="004B7A3B" w:rsidRPr="00542442">
        <w:rPr>
          <w:sz w:val="28"/>
          <w:szCs w:val="28"/>
        </w:rPr>
        <w:t xml:space="preserve">       </w:t>
      </w:r>
      <w:r w:rsidRPr="00542442">
        <w:rPr>
          <w:sz w:val="28"/>
          <w:szCs w:val="28"/>
        </w:rPr>
        <w:t>А.Г. Козлов</w:t>
      </w:r>
    </w:p>
    <w:p w:rsidR="009C2631" w:rsidRPr="00542442" w:rsidRDefault="009C2631"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tbl>
      <w:tblPr>
        <w:tblW w:w="10132" w:type="dxa"/>
        <w:tblInd w:w="-506" w:type="dxa"/>
        <w:tblLook w:val="0000" w:firstRow="0" w:lastRow="0" w:firstColumn="0" w:lastColumn="0" w:noHBand="0" w:noVBand="0"/>
      </w:tblPr>
      <w:tblGrid>
        <w:gridCol w:w="7054"/>
        <w:gridCol w:w="3078"/>
      </w:tblGrid>
      <w:tr w:rsidR="004B7A3B" w:rsidRPr="000F1022" w:rsidTr="009E23B3">
        <w:trPr>
          <w:trHeight w:val="2006"/>
        </w:trPr>
        <w:tc>
          <w:tcPr>
            <w:tcW w:w="7054" w:type="dxa"/>
          </w:tcPr>
          <w:p w:rsidR="004B7A3B" w:rsidRPr="000F1022" w:rsidRDefault="004B7A3B" w:rsidP="009E23B3">
            <w:pPr>
              <w:tabs>
                <w:tab w:val="left" w:pos="2352"/>
              </w:tabs>
              <w:ind w:left="501"/>
              <w:jc w:val="both"/>
              <w:rPr>
                <w:sz w:val="26"/>
                <w:szCs w:val="26"/>
              </w:rPr>
            </w:pPr>
            <w:r>
              <w:rPr>
                <w:sz w:val="26"/>
                <w:szCs w:val="26"/>
              </w:rPr>
              <w:lastRenderedPageBreak/>
              <w:t>З</w:t>
            </w:r>
            <w:r w:rsidRPr="000F1022">
              <w:rPr>
                <w:sz w:val="26"/>
                <w:szCs w:val="26"/>
              </w:rPr>
              <w:t>аместител</w:t>
            </w:r>
            <w:r>
              <w:rPr>
                <w:sz w:val="26"/>
                <w:szCs w:val="26"/>
              </w:rPr>
              <w:t xml:space="preserve">ь </w:t>
            </w:r>
            <w:r w:rsidRPr="000F1022">
              <w:rPr>
                <w:sz w:val="26"/>
                <w:szCs w:val="26"/>
              </w:rPr>
              <w:t xml:space="preserve">главы администрации по ЖКХ, </w:t>
            </w:r>
          </w:p>
          <w:p w:rsidR="004B7A3B" w:rsidRPr="000F1022" w:rsidRDefault="004B7A3B" w:rsidP="009E23B3">
            <w:pPr>
              <w:ind w:left="501"/>
              <w:rPr>
                <w:sz w:val="26"/>
                <w:szCs w:val="26"/>
              </w:rPr>
            </w:pPr>
            <w:proofErr w:type="gramStart"/>
            <w:r w:rsidRPr="000F1022">
              <w:rPr>
                <w:sz w:val="26"/>
                <w:szCs w:val="26"/>
              </w:rPr>
              <w:t>обеспечению</w:t>
            </w:r>
            <w:proofErr w:type="gramEnd"/>
            <w:r w:rsidRPr="000F1022">
              <w:rPr>
                <w:sz w:val="26"/>
                <w:szCs w:val="26"/>
              </w:rPr>
              <w:t xml:space="preserve"> жизнедеятельности и управлению </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заведующий </w:t>
            </w:r>
          </w:p>
          <w:p w:rsidR="004B7A3B" w:rsidRPr="000F1022" w:rsidRDefault="004B7A3B" w:rsidP="009E23B3">
            <w:pPr>
              <w:ind w:left="501"/>
              <w:rPr>
                <w:sz w:val="26"/>
                <w:szCs w:val="26"/>
              </w:rPr>
            </w:pPr>
            <w:proofErr w:type="gramStart"/>
            <w:r w:rsidRPr="000F1022">
              <w:rPr>
                <w:sz w:val="26"/>
                <w:szCs w:val="26"/>
              </w:rPr>
              <w:t>отделом</w:t>
            </w:r>
            <w:proofErr w:type="gramEnd"/>
            <w:r w:rsidRPr="000F1022">
              <w:rPr>
                <w:sz w:val="26"/>
                <w:szCs w:val="26"/>
              </w:rPr>
              <w:t xml:space="preserve"> обеспечения жизнедеятельности и управления</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w:t>
            </w:r>
          </w:p>
          <w:p w:rsidR="004B7A3B" w:rsidRPr="000F1022" w:rsidRDefault="004B7A3B" w:rsidP="009E23B3">
            <w:pPr>
              <w:ind w:left="501"/>
              <w:rPr>
                <w:sz w:val="26"/>
                <w:szCs w:val="26"/>
              </w:rPr>
            </w:pPr>
            <w:r w:rsidRPr="000F1022">
              <w:rPr>
                <w:sz w:val="26"/>
                <w:szCs w:val="26"/>
              </w:rPr>
              <w:tab/>
            </w:r>
            <w:r w:rsidRPr="000F1022">
              <w:rPr>
                <w:sz w:val="26"/>
                <w:szCs w:val="26"/>
              </w:rPr>
              <w:tab/>
            </w:r>
            <w:r w:rsidRPr="000F1022">
              <w:rPr>
                <w:sz w:val="26"/>
                <w:szCs w:val="26"/>
              </w:rPr>
              <w:tab/>
            </w:r>
            <w:r w:rsidRPr="000F1022">
              <w:rPr>
                <w:sz w:val="26"/>
                <w:szCs w:val="26"/>
              </w:rPr>
              <w:tab/>
              <w:t xml:space="preserve">     </w:t>
            </w:r>
          </w:p>
          <w:p w:rsidR="004B7A3B" w:rsidRPr="000F1022" w:rsidRDefault="004B7A3B" w:rsidP="009E23B3">
            <w:pPr>
              <w:pStyle w:val="afff8"/>
              <w:tabs>
                <w:tab w:val="left" w:pos="2352"/>
              </w:tabs>
              <w:ind w:left="501"/>
              <w:jc w:val="both"/>
              <w:rPr>
                <w:sz w:val="26"/>
                <w:szCs w:val="26"/>
                <w:u w:val="single"/>
              </w:rPr>
            </w:pPr>
            <w:r w:rsidRPr="000F1022">
              <w:rPr>
                <w:sz w:val="26"/>
                <w:szCs w:val="26"/>
              </w:rPr>
              <w:tab/>
            </w:r>
            <w:r w:rsidRPr="000F1022">
              <w:rPr>
                <w:sz w:val="26"/>
                <w:szCs w:val="26"/>
              </w:rPr>
              <w:tab/>
            </w:r>
          </w:p>
        </w:tc>
        <w:tc>
          <w:tcPr>
            <w:tcW w:w="3078" w:type="dxa"/>
          </w:tcPr>
          <w:p w:rsidR="004B7A3B" w:rsidRPr="000F1022" w:rsidRDefault="004B7A3B" w:rsidP="009E23B3">
            <w:pPr>
              <w:rPr>
                <w:sz w:val="26"/>
                <w:szCs w:val="26"/>
                <w:u w:val="single"/>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4B7A3B" w:rsidP="009E23B3">
            <w:pPr>
              <w:ind w:left="501"/>
              <w:rPr>
                <w:sz w:val="26"/>
                <w:szCs w:val="26"/>
                <w:u w:val="single"/>
              </w:rPr>
            </w:pPr>
            <w:r>
              <w:rPr>
                <w:sz w:val="26"/>
                <w:szCs w:val="26"/>
              </w:rPr>
              <w:t>Д.Ф. Мельниченко</w:t>
            </w:r>
            <w:r w:rsidRPr="000F1022">
              <w:rPr>
                <w:sz w:val="26"/>
                <w:szCs w:val="26"/>
              </w:rPr>
              <w:tab/>
            </w:r>
            <w:r w:rsidRPr="000F1022">
              <w:rPr>
                <w:sz w:val="26"/>
                <w:szCs w:val="26"/>
              </w:rPr>
              <w:tab/>
            </w:r>
          </w:p>
        </w:tc>
      </w:tr>
      <w:tr w:rsidR="004B7A3B" w:rsidRPr="000F1022" w:rsidTr="009E23B3">
        <w:trPr>
          <w:trHeight w:val="1984"/>
        </w:trPr>
        <w:tc>
          <w:tcPr>
            <w:tcW w:w="7054" w:type="dxa"/>
          </w:tcPr>
          <w:p w:rsidR="004B7A3B" w:rsidRPr="000F1022" w:rsidRDefault="004B7A3B" w:rsidP="009E23B3">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Заместитель главы администрации</w:t>
            </w:r>
          </w:p>
          <w:p w:rsidR="004B7A3B" w:rsidRPr="000F1022" w:rsidRDefault="004B7A3B" w:rsidP="009E23B3">
            <w:pPr>
              <w:pStyle w:val="ConsPlusNormal"/>
              <w:ind w:left="540" w:firstLine="0"/>
              <w:outlineLvl w:val="1"/>
              <w:rPr>
                <w:rFonts w:ascii="Times New Roman" w:hAnsi="Times New Roman" w:cs="Times New Roman"/>
                <w:sz w:val="26"/>
                <w:szCs w:val="26"/>
              </w:rPr>
            </w:pPr>
            <w:proofErr w:type="gramStart"/>
            <w:r w:rsidRPr="000F1022">
              <w:rPr>
                <w:rFonts w:ascii="Times New Roman" w:hAnsi="Times New Roman" w:cs="Times New Roman"/>
                <w:sz w:val="26"/>
                <w:szCs w:val="26"/>
              </w:rPr>
              <w:t>по</w:t>
            </w:r>
            <w:proofErr w:type="gramEnd"/>
            <w:r w:rsidRPr="000F1022">
              <w:rPr>
                <w:rFonts w:ascii="Times New Roman" w:hAnsi="Times New Roman" w:cs="Times New Roman"/>
                <w:sz w:val="26"/>
                <w:szCs w:val="26"/>
              </w:rPr>
              <w:t xml:space="preserve"> социальным и организационно-правовым    вопросам заведующий отделом правового обеспечения, муниципальной службы                                             </w:t>
            </w: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autoSpaceDE w:val="0"/>
              <w:autoSpaceDN w:val="0"/>
              <w:adjustRightInd w:val="0"/>
              <w:ind w:left="-28"/>
              <w:jc w:val="both"/>
              <w:rPr>
                <w:sz w:val="26"/>
                <w:szCs w:val="26"/>
              </w:rPr>
            </w:pPr>
            <w:r w:rsidRPr="000F1022">
              <w:rPr>
                <w:sz w:val="26"/>
                <w:szCs w:val="26"/>
              </w:rPr>
              <w:t xml:space="preserve">         Главный специалист отдела правового</w:t>
            </w:r>
          </w:p>
          <w:p w:rsidR="004B7A3B" w:rsidRPr="000F1022" w:rsidRDefault="004B7A3B" w:rsidP="009E23B3">
            <w:pPr>
              <w:autoSpaceDE w:val="0"/>
              <w:autoSpaceDN w:val="0"/>
              <w:adjustRightInd w:val="0"/>
              <w:ind w:left="-453"/>
              <w:jc w:val="both"/>
              <w:rPr>
                <w:sz w:val="26"/>
                <w:szCs w:val="26"/>
              </w:rPr>
            </w:pPr>
            <w:r w:rsidRPr="000F1022">
              <w:rPr>
                <w:sz w:val="26"/>
                <w:szCs w:val="26"/>
              </w:rPr>
              <w:t xml:space="preserve">               </w:t>
            </w:r>
            <w:proofErr w:type="gramStart"/>
            <w:r w:rsidRPr="000F1022">
              <w:rPr>
                <w:sz w:val="26"/>
                <w:szCs w:val="26"/>
              </w:rPr>
              <w:t>обеспечения</w:t>
            </w:r>
            <w:proofErr w:type="gramEnd"/>
            <w:r w:rsidRPr="000F1022">
              <w:rPr>
                <w:sz w:val="26"/>
                <w:szCs w:val="26"/>
              </w:rPr>
              <w:t xml:space="preserve">, муниципальной службы </w:t>
            </w:r>
          </w:p>
          <w:p w:rsidR="004B7A3B" w:rsidRPr="000F1022" w:rsidRDefault="004B7A3B" w:rsidP="009E23B3">
            <w:pPr>
              <w:ind w:left="540"/>
              <w:rPr>
                <w:sz w:val="26"/>
                <w:szCs w:val="26"/>
                <w:u w:val="single"/>
              </w:rPr>
            </w:pPr>
            <w:proofErr w:type="gramStart"/>
            <w:r w:rsidRPr="000F1022">
              <w:rPr>
                <w:sz w:val="26"/>
                <w:szCs w:val="26"/>
              </w:rPr>
              <w:t>и</w:t>
            </w:r>
            <w:proofErr w:type="gramEnd"/>
            <w:r w:rsidRPr="000F1022">
              <w:rPr>
                <w:sz w:val="26"/>
                <w:szCs w:val="26"/>
              </w:rPr>
              <w:t xml:space="preserve"> социальной политики                                                                      </w:t>
            </w:r>
          </w:p>
        </w:tc>
        <w:tc>
          <w:tcPr>
            <w:tcW w:w="3078" w:type="dxa"/>
          </w:tcPr>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Т.Н.</w:t>
            </w:r>
            <w:r>
              <w:rPr>
                <w:rFonts w:ascii="Times New Roman" w:hAnsi="Times New Roman" w:cs="Times New Roman"/>
                <w:sz w:val="26"/>
                <w:szCs w:val="26"/>
              </w:rPr>
              <w:t xml:space="preserve"> </w:t>
            </w:r>
            <w:r w:rsidRPr="000F1022">
              <w:rPr>
                <w:rFonts w:ascii="Times New Roman" w:hAnsi="Times New Roman" w:cs="Times New Roman"/>
                <w:sz w:val="26"/>
                <w:szCs w:val="26"/>
              </w:rPr>
              <w:t xml:space="preserve">Комарова  </w:t>
            </w:r>
          </w:p>
          <w:p w:rsidR="004B7A3B" w:rsidRPr="000F1022" w:rsidRDefault="004B7A3B" w:rsidP="009E23B3">
            <w:pPr>
              <w:ind w:left="540"/>
              <w:rPr>
                <w:sz w:val="26"/>
                <w:szCs w:val="26"/>
              </w:rPr>
            </w:pPr>
          </w:p>
          <w:p w:rsidR="004B7A3B" w:rsidRPr="000F1022" w:rsidRDefault="004B7A3B" w:rsidP="009E23B3">
            <w:pPr>
              <w:ind w:left="540"/>
              <w:rPr>
                <w:sz w:val="26"/>
                <w:szCs w:val="26"/>
              </w:rPr>
            </w:pPr>
          </w:p>
          <w:p w:rsidR="004B7A3B" w:rsidRPr="000F1022" w:rsidRDefault="004B7A3B" w:rsidP="009E23B3">
            <w:pPr>
              <w:ind w:left="540"/>
              <w:rPr>
                <w:sz w:val="26"/>
                <w:szCs w:val="26"/>
              </w:rPr>
            </w:pPr>
          </w:p>
          <w:p w:rsidR="004B7A3B" w:rsidRPr="000F1022" w:rsidRDefault="00542442" w:rsidP="009E23B3">
            <w:pPr>
              <w:ind w:left="540"/>
              <w:rPr>
                <w:sz w:val="26"/>
                <w:szCs w:val="26"/>
                <w:u w:val="single"/>
              </w:rPr>
            </w:pPr>
            <w:r>
              <w:rPr>
                <w:sz w:val="26"/>
                <w:szCs w:val="26"/>
              </w:rPr>
              <w:t>Е.Н. Туринцева</w:t>
            </w:r>
            <w:r w:rsidR="004B7A3B" w:rsidRPr="000F1022">
              <w:rPr>
                <w:sz w:val="26"/>
                <w:szCs w:val="26"/>
              </w:rPr>
              <w:t xml:space="preserve">                                  </w:t>
            </w:r>
          </w:p>
        </w:tc>
      </w:tr>
    </w:tbl>
    <w:p w:rsidR="004B7A3B" w:rsidRPr="000F1022" w:rsidRDefault="004B7A3B" w:rsidP="004B7A3B">
      <w:pPr>
        <w:jc w:val="center"/>
        <w:rPr>
          <w:sz w:val="26"/>
          <w:szCs w:val="26"/>
        </w:rPr>
      </w:pPr>
    </w:p>
    <w:p w:rsidR="004B7A3B" w:rsidRPr="000F1022" w:rsidRDefault="004B7A3B" w:rsidP="004B7A3B">
      <w:pPr>
        <w:jc w:val="center"/>
        <w:rPr>
          <w:sz w:val="26"/>
          <w:szCs w:val="26"/>
        </w:rPr>
      </w:pPr>
    </w:p>
    <w:p w:rsidR="004B7A3B" w:rsidRPr="004B7A3B" w:rsidRDefault="004B7A3B" w:rsidP="004B7A3B">
      <w:pPr>
        <w:jc w:val="center"/>
        <w:rPr>
          <w:sz w:val="26"/>
          <w:szCs w:val="26"/>
        </w:rPr>
      </w:pPr>
      <w:r w:rsidRPr="004B7A3B">
        <w:rPr>
          <w:sz w:val="26"/>
          <w:szCs w:val="26"/>
        </w:rPr>
        <w:t>Указатель рассылки</w:t>
      </w:r>
    </w:p>
    <w:p w:rsidR="004B7A3B" w:rsidRPr="004B7A3B" w:rsidRDefault="004B7A3B" w:rsidP="004B7A3B">
      <w:pPr>
        <w:jc w:val="center"/>
        <w:rPr>
          <w:sz w:val="26"/>
          <w:szCs w:val="26"/>
        </w:rPr>
      </w:pPr>
      <w:proofErr w:type="gramStart"/>
      <w:r w:rsidRPr="004B7A3B">
        <w:rPr>
          <w:sz w:val="26"/>
          <w:szCs w:val="26"/>
        </w:rPr>
        <w:t>к</w:t>
      </w:r>
      <w:proofErr w:type="gramEnd"/>
      <w:r w:rsidRPr="004B7A3B">
        <w:rPr>
          <w:sz w:val="26"/>
          <w:szCs w:val="26"/>
        </w:rPr>
        <w:t xml:space="preserve"> постановлению администрации сельского поселения Перегребное</w:t>
      </w:r>
    </w:p>
    <w:p w:rsidR="004B7A3B" w:rsidRPr="004B7A3B" w:rsidRDefault="004B7A3B" w:rsidP="00542442">
      <w:pPr>
        <w:jc w:val="both"/>
        <w:rPr>
          <w:sz w:val="26"/>
          <w:szCs w:val="26"/>
        </w:rPr>
      </w:pPr>
      <w:r w:rsidRPr="004B7A3B">
        <w:rPr>
          <w:sz w:val="26"/>
          <w:szCs w:val="26"/>
        </w:rPr>
        <w:t xml:space="preserve">№ </w:t>
      </w:r>
      <w:r w:rsidR="00542442">
        <w:rPr>
          <w:sz w:val="26"/>
          <w:szCs w:val="26"/>
        </w:rPr>
        <w:t>375</w:t>
      </w:r>
      <w:r w:rsidRPr="004B7A3B">
        <w:rPr>
          <w:sz w:val="26"/>
          <w:szCs w:val="26"/>
        </w:rPr>
        <w:t xml:space="preserve"> от 1</w:t>
      </w:r>
      <w:r w:rsidR="00542442">
        <w:rPr>
          <w:sz w:val="26"/>
          <w:szCs w:val="26"/>
        </w:rPr>
        <w:t>9</w:t>
      </w:r>
      <w:r w:rsidRPr="004B7A3B">
        <w:rPr>
          <w:sz w:val="26"/>
          <w:szCs w:val="26"/>
        </w:rPr>
        <w:t>.</w:t>
      </w:r>
      <w:r w:rsidR="00542442">
        <w:rPr>
          <w:sz w:val="26"/>
          <w:szCs w:val="26"/>
        </w:rPr>
        <w:t>12</w:t>
      </w:r>
      <w:r w:rsidRPr="004B7A3B">
        <w:rPr>
          <w:sz w:val="26"/>
          <w:szCs w:val="26"/>
        </w:rPr>
        <w:t>.2022 года «</w:t>
      </w:r>
      <w:r w:rsidR="00542442" w:rsidRPr="00542442">
        <w:rPr>
          <w:sz w:val="28"/>
          <w:szCs w:val="28"/>
        </w:rPr>
        <w:t>О введении особого противопожарного режима на территории муниципального</w:t>
      </w:r>
      <w:r w:rsidR="00542442">
        <w:rPr>
          <w:sz w:val="28"/>
          <w:szCs w:val="28"/>
        </w:rPr>
        <w:t xml:space="preserve"> </w:t>
      </w:r>
      <w:r w:rsidR="00542442" w:rsidRPr="00542442">
        <w:rPr>
          <w:sz w:val="28"/>
          <w:szCs w:val="28"/>
        </w:rPr>
        <w:t>образовани</w:t>
      </w:r>
      <w:r w:rsidR="00542442">
        <w:rPr>
          <w:sz w:val="28"/>
          <w:szCs w:val="28"/>
        </w:rPr>
        <w:t>я сельское поселения</w:t>
      </w:r>
      <w:r w:rsidR="00542442" w:rsidRPr="00542442">
        <w:rPr>
          <w:sz w:val="28"/>
          <w:szCs w:val="28"/>
        </w:rPr>
        <w:t xml:space="preserve"> Перегребное</w:t>
      </w:r>
      <w:r w:rsidRPr="004B7A3B">
        <w:rPr>
          <w:sz w:val="26"/>
          <w:szCs w:val="26"/>
        </w:rPr>
        <w:t>»</w:t>
      </w:r>
    </w:p>
    <w:p w:rsidR="004B7A3B" w:rsidRPr="004B7A3B" w:rsidRDefault="004B7A3B" w:rsidP="004B7A3B">
      <w:pPr>
        <w:pStyle w:val="af3"/>
        <w:jc w:val="center"/>
        <w:rPr>
          <w:sz w:val="26"/>
          <w:szCs w:val="26"/>
        </w:rPr>
      </w:pPr>
    </w:p>
    <w:p w:rsidR="004B7A3B" w:rsidRPr="000F1022" w:rsidRDefault="004B7A3B" w:rsidP="004B7A3B">
      <w:pPr>
        <w:ind w:firstLine="709"/>
        <w:rPr>
          <w:sz w:val="26"/>
          <w:szCs w:val="26"/>
        </w:rPr>
      </w:pPr>
      <w:r w:rsidRPr="000F1022">
        <w:rPr>
          <w:sz w:val="26"/>
          <w:szCs w:val="26"/>
        </w:rPr>
        <w:t>Разослать:</w:t>
      </w:r>
    </w:p>
    <w:p w:rsidR="004B7A3B" w:rsidRPr="000F1022" w:rsidRDefault="004B7A3B" w:rsidP="004B7A3B">
      <w:pPr>
        <w:widowControl w:val="0"/>
        <w:numPr>
          <w:ilvl w:val="0"/>
          <w:numId w:val="17"/>
        </w:numPr>
        <w:tabs>
          <w:tab w:val="clear" w:pos="720"/>
          <w:tab w:val="num" w:pos="360"/>
          <w:tab w:val="num" w:pos="502"/>
          <w:tab w:val="num" w:pos="1211"/>
        </w:tabs>
        <w:autoSpaceDE w:val="0"/>
        <w:autoSpaceDN w:val="0"/>
        <w:adjustRightInd w:val="0"/>
        <w:ind w:left="0" w:firstLine="709"/>
        <w:rPr>
          <w:sz w:val="26"/>
          <w:szCs w:val="26"/>
        </w:rPr>
      </w:pPr>
      <w:r w:rsidRPr="000F1022">
        <w:rPr>
          <w:sz w:val="26"/>
          <w:szCs w:val="26"/>
        </w:rPr>
        <w:t>Администрация сельского поселения Перегребное     – 1 экз.</w:t>
      </w:r>
    </w:p>
    <w:p w:rsidR="004B7A3B" w:rsidRPr="000F1022" w:rsidRDefault="004B7A3B" w:rsidP="004B7A3B">
      <w:pPr>
        <w:numPr>
          <w:ilvl w:val="0"/>
          <w:numId w:val="17"/>
        </w:numPr>
        <w:tabs>
          <w:tab w:val="clear" w:pos="720"/>
          <w:tab w:val="num" w:pos="360"/>
          <w:tab w:val="num" w:pos="502"/>
          <w:tab w:val="num" w:pos="1211"/>
        </w:tabs>
        <w:ind w:left="0" w:firstLine="709"/>
        <w:jc w:val="both"/>
        <w:rPr>
          <w:sz w:val="26"/>
          <w:szCs w:val="26"/>
        </w:rPr>
      </w:pPr>
      <w:r w:rsidRPr="000F1022">
        <w:rPr>
          <w:sz w:val="26"/>
          <w:szCs w:val="26"/>
        </w:rPr>
        <w:t>Отдел обеспечения жизнедеятельности и управления муниципальным имуществом администрации сельского поселения Перегребное – 1 экз.</w:t>
      </w:r>
    </w:p>
    <w:p w:rsidR="004B7A3B" w:rsidRPr="000F1022" w:rsidRDefault="004B7A3B" w:rsidP="004B7A3B">
      <w:pPr>
        <w:widowControl w:val="0"/>
        <w:numPr>
          <w:ilvl w:val="0"/>
          <w:numId w:val="17"/>
        </w:numPr>
        <w:tabs>
          <w:tab w:val="clear" w:pos="720"/>
          <w:tab w:val="num" w:pos="1211"/>
        </w:tabs>
        <w:autoSpaceDE w:val="0"/>
        <w:autoSpaceDN w:val="0"/>
        <w:adjustRightInd w:val="0"/>
        <w:ind w:left="1211" w:hanging="502"/>
        <w:jc w:val="both"/>
        <w:rPr>
          <w:sz w:val="26"/>
          <w:szCs w:val="26"/>
        </w:rPr>
      </w:pPr>
      <w:r w:rsidRPr="000F1022">
        <w:rPr>
          <w:sz w:val="26"/>
          <w:szCs w:val="26"/>
        </w:rPr>
        <w:t xml:space="preserve">Отдел правового обеспечения, муниципальной службы и социальной политики администрации сельского поселения Перегребное – 1 экз. в </w:t>
      </w:r>
      <w:proofErr w:type="spellStart"/>
      <w:r w:rsidRPr="000F1022">
        <w:rPr>
          <w:sz w:val="26"/>
          <w:szCs w:val="26"/>
        </w:rPr>
        <w:t>эл.виде</w:t>
      </w:r>
      <w:proofErr w:type="spellEnd"/>
      <w:r w:rsidRPr="000F1022">
        <w:rPr>
          <w:sz w:val="26"/>
          <w:szCs w:val="26"/>
        </w:rPr>
        <w:t xml:space="preserve">. </w:t>
      </w:r>
    </w:p>
    <w:p w:rsidR="004B7A3B" w:rsidRPr="000F1022" w:rsidRDefault="004B7A3B" w:rsidP="004B7A3B">
      <w:pPr>
        <w:ind w:firstLine="708"/>
        <w:jc w:val="both"/>
        <w:rPr>
          <w:sz w:val="26"/>
          <w:szCs w:val="26"/>
        </w:rPr>
      </w:pPr>
      <w:r w:rsidRPr="000F1022">
        <w:rPr>
          <w:sz w:val="26"/>
          <w:szCs w:val="26"/>
        </w:rPr>
        <w:t>Итого: 3 экз.</w:t>
      </w:r>
    </w:p>
    <w:p w:rsidR="004B7A3B" w:rsidRPr="000F1022" w:rsidRDefault="004B7A3B" w:rsidP="004B7A3B">
      <w:pPr>
        <w:rPr>
          <w:sz w:val="26"/>
          <w:szCs w:val="26"/>
        </w:rPr>
      </w:pPr>
    </w:p>
    <w:p w:rsidR="004B7A3B" w:rsidRPr="000F1022" w:rsidRDefault="004B7A3B" w:rsidP="004B7A3B">
      <w:pPr>
        <w:rPr>
          <w:sz w:val="26"/>
          <w:szCs w:val="26"/>
        </w:rPr>
      </w:pPr>
    </w:p>
    <w:p w:rsidR="004B7A3B" w:rsidRPr="000560C5" w:rsidRDefault="004B7A3B" w:rsidP="004B7A3B">
      <w:pPr>
        <w:rPr>
          <w:rStyle w:val="affffc"/>
          <w:i w:val="0"/>
          <w:color w:val="000000"/>
          <w:sz w:val="26"/>
          <w:szCs w:val="26"/>
          <w:shd w:val="clear" w:color="auto" w:fill="FFFFFF"/>
        </w:rPr>
      </w:pPr>
      <w:r w:rsidRPr="000560C5">
        <w:rPr>
          <w:rStyle w:val="affffc"/>
          <w:i w:val="0"/>
          <w:color w:val="000000"/>
          <w:sz w:val="26"/>
          <w:szCs w:val="26"/>
          <w:shd w:val="clear" w:color="auto" w:fill="FFFFFF"/>
        </w:rPr>
        <w:t xml:space="preserve">Главный специалист отдела обеспечения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жизнедеятельности</w:t>
      </w:r>
      <w:proofErr w:type="gramEnd"/>
      <w:r w:rsidRPr="000560C5">
        <w:rPr>
          <w:rStyle w:val="affffc"/>
          <w:i w:val="0"/>
          <w:color w:val="000000"/>
          <w:sz w:val="26"/>
          <w:szCs w:val="26"/>
          <w:shd w:val="clear" w:color="auto" w:fill="FFFFFF"/>
        </w:rPr>
        <w:t xml:space="preserve"> и управления муниципальным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имуществом</w:t>
      </w:r>
      <w:proofErr w:type="gramEnd"/>
      <w:r w:rsidRPr="000560C5">
        <w:rPr>
          <w:rStyle w:val="affffc"/>
          <w:i w:val="0"/>
          <w:color w:val="000000"/>
          <w:sz w:val="26"/>
          <w:szCs w:val="26"/>
          <w:shd w:val="clear" w:color="auto" w:fill="FFFFFF"/>
        </w:rPr>
        <w:t xml:space="preserve"> администрации </w:t>
      </w:r>
    </w:p>
    <w:p w:rsidR="004B7A3B" w:rsidRPr="000F1022" w:rsidRDefault="004B7A3B" w:rsidP="004B7A3B">
      <w:pPr>
        <w:rPr>
          <w:iCs/>
          <w:color w:val="000000"/>
          <w:sz w:val="26"/>
          <w:szCs w:val="26"/>
          <w:shd w:val="clear" w:color="auto" w:fill="FFFFFF"/>
        </w:rPr>
      </w:pPr>
      <w:proofErr w:type="gramStart"/>
      <w:r w:rsidRPr="000560C5">
        <w:rPr>
          <w:rStyle w:val="affffc"/>
          <w:i w:val="0"/>
          <w:color w:val="000000"/>
          <w:sz w:val="26"/>
          <w:szCs w:val="26"/>
          <w:shd w:val="clear" w:color="auto" w:fill="FFFFFF"/>
        </w:rPr>
        <w:t>сельского</w:t>
      </w:r>
      <w:proofErr w:type="gramEnd"/>
      <w:r w:rsidRPr="000560C5">
        <w:rPr>
          <w:rStyle w:val="affffc"/>
          <w:i w:val="0"/>
          <w:color w:val="000000"/>
          <w:sz w:val="26"/>
          <w:szCs w:val="26"/>
          <w:shd w:val="clear" w:color="auto" w:fill="FFFFFF"/>
        </w:rPr>
        <w:t xml:space="preserve"> поселения Перегребное</w:t>
      </w:r>
      <w:r w:rsidRPr="000F1022">
        <w:rPr>
          <w:sz w:val="26"/>
          <w:szCs w:val="26"/>
        </w:rPr>
        <w:t xml:space="preserve">                                                      </w:t>
      </w:r>
      <w:r>
        <w:rPr>
          <w:sz w:val="26"/>
          <w:szCs w:val="26"/>
        </w:rPr>
        <w:t>К.М. Николова</w:t>
      </w:r>
    </w:p>
    <w:p w:rsidR="004B7A3B" w:rsidRPr="00EB5D93" w:rsidRDefault="004B7A3B" w:rsidP="004B7A3B">
      <w:pPr>
        <w:tabs>
          <w:tab w:val="left" w:pos="2352"/>
        </w:tabs>
        <w:rPr>
          <w:sz w:val="26"/>
          <w:szCs w:val="26"/>
        </w:rPr>
      </w:pPr>
      <w:r w:rsidRPr="00EB5D93">
        <w:rPr>
          <w:sz w:val="26"/>
          <w:szCs w:val="26"/>
        </w:rPr>
        <w:t xml:space="preserve">                               </w:t>
      </w: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542442">
      <w:pPr>
        <w:ind w:left="5954"/>
        <w:jc w:val="right"/>
      </w:pPr>
    </w:p>
    <w:p w:rsidR="00542442" w:rsidRPr="00BB4A8A" w:rsidRDefault="00542442" w:rsidP="00542442">
      <w:pPr>
        <w:ind w:left="5954"/>
        <w:jc w:val="right"/>
      </w:pPr>
      <w:r w:rsidRPr="00BB4A8A">
        <w:lastRenderedPageBreak/>
        <w:t>Приложение</w:t>
      </w:r>
      <w:r>
        <w:t xml:space="preserve"> № 1</w:t>
      </w:r>
    </w:p>
    <w:p w:rsidR="00542442" w:rsidRPr="00BB4A8A" w:rsidRDefault="00542442" w:rsidP="00542442">
      <w:pPr>
        <w:ind w:left="5954"/>
        <w:jc w:val="right"/>
      </w:pPr>
      <w:proofErr w:type="gramStart"/>
      <w:r w:rsidRPr="00BB4A8A">
        <w:t>к</w:t>
      </w:r>
      <w:proofErr w:type="gramEnd"/>
      <w:r w:rsidRPr="00BB4A8A">
        <w:t xml:space="preserve"> постановлению</w:t>
      </w:r>
      <w:r>
        <w:t xml:space="preserve"> </w:t>
      </w:r>
      <w:r w:rsidRPr="00BB4A8A">
        <w:t xml:space="preserve">администрации </w:t>
      </w:r>
      <w:r>
        <w:t xml:space="preserve">сельского поселения </w:t>
      </w:r>
      <w:r>
        <w:t>Перегребное</w:t>
      </w:r>
    </w:p>
    <w:p w:rsidR="00542442" w:rsidRPr="00BB4A8A" w:rsidRDefault="00542442" w:rsidP="00542442">
      <w:pPr>
        <w:ind w:left="5954"/>
        <w:jc w:val="right"/>
      </w:pPr>
      <w:r w:rsidRPr="00BB4A8A">
        <w:t>«</w:t>
      </w:r>
      <w:r>
        <w:t>19</w:t>
      </w:r>
      <w:r w:rsidRPr="00BB4A8A">
        <w:t xml:space="preserve">» </w:t>
      </w:r>
      <w:r>
        <w:t>декабря</w:t>
      </w:r>
      <w:r w:rsidRPr="00BB4A8A">
        <w:t xml:space="preserve"> 20</w:t>
      </w:r>
      <w:r>
        <w:t>22</w:t>
      </w:r>
      <w:r w:rsidRPr="00BB4A8A">
        <w:t xml:space="preserve"> г. № </w:t>
      </w:r>
      <w:r>
        <w:t>37</w:t>
      </w:r>
      <w:r>
        <w:t>5</w:t>
      </w:r>
    </w:p>
    <w:p w:rsidR="00542442" w:rsidRPr="00BB4A8A" w:rsidRDefault="00542442" w:rsidP="00542442">
      <w:pPr>
        <w:jc w:val="right"/>
      </w:pPr>
    </w:p>
    <w:p w:rsidR="00542442" w:rsidRDefault="00542442" w:rsidP="00542442">
      <w:pPr>
        <w:widowControl w:val="0"/>
        <w:autoSpaceDE w:val="0"/>
        <w:autoSpaceDN w:val="0"/>
        <w:jc w:val="center"/>
        <w:rPr>
          <w:b/>
        </w:rPr>
      </w:pPr>
      <w:r>
        <w:rPr>
          <w:b/>
        </w:rPr>
        <w:t xml:space="preserve">Перечень </w:t>
      </w:r>
    </w:p>
    <w:p w:rsidR="00542442" w:rsidRPr="007711D6" w:rsidRDefault="00542442" w:rsidP="00542442">
      <w:pPr>
        <w:widowControl w:val="0"/>
        <w:autoSpaceDE w:val="0"/>
        <w:autoSpaceDN w:val="0"/>
        <w:jc w:val="center"/>
        <w:rPr>
          <w:b/>
        </w:rPr>
      </w:pPr>
      <w:proofErr w:type="gramStart"/>
      <w:r>
        <w:rPr>
          <w:b/>
        </w:rPr>
        <w:t>дополнительных</w:t>
      </w:r>
      <w:proofErr w:type="gramEnd"/>
      <w:r>
        <w:rPr>
          <w:b/>
        </w:rPr>
        <w:t xml:space="preserve"> противопожарных мероприятий на период действия особого противопожарного режима </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9408"/>
      </w:tblGrid>
      <w:tr w:rsidR="00542442" w:rsidRPr="00283411" w:rsidTr="00F23306">
        <w:trPr>
          <w:cantSplit/>
          <w:trHeight w:val="494"/>
          <w:tblHeader/>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w:t>
            </w:r>
          </w:p>
          <w:p w:rsidR="00542442" w:rsidRPr="00283411" w:rsidRDefault="00542442" w:rsidP="00F23306">
            <w:pPr>
              <w:jc w:val="center"/>
              <w:rPr>
                <w:b/>
                <w:sz w:val="22"/>
                <w:szCs w:val="22"/>
              </w:rPr>
            </w:pPr>
            <w:proofErr w:type="gramStart"/>
            <w:r w:rsidRPr="00283411">
              <w:rPr>
                <w:b/>
                <w:sz w:val="22"/>
                <w:szCs w:val="22"/>
              </w:rPr>
              <w:t>п</w:t>
            </w:r>
            <w:proofErr w:type="gramEnd"/>
            <w:r w:rsidRPr="00283411">
              <w:rPr>
                <w:b/>
                <w:sz w:val="22"/>
                <w:szCs w:val="22"/>
              </w:rPr>
              <w:t>/п</w:t>
            </w:r>
          </w:p>
        </w:tc>
        <w:tc>
          <w:tcPr>
            <w:tcW w:w="9408"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Мероприятия</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руководителей и максимально возможного количества работников (персонала) предприятий, организаций и учреждений независимо от организационно-правовой формы и вида собственности (далее – организации) информации о мерах пожарной безопасности.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населения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проведения профилактических рейдов по местам проживания неблагополучных и многодетных семей,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Проведение профилактических рейдов по жилым домам, признанным в установленном порядке непригодными для проживания и расселённым, направленные на недопущение пребывания в них лиц без определённого места жительства и иных категорий граждан, ведущих антисоциальный образ жизни, а также самовольного подключения обесточенных помещений в данных домах к линиям электропередач, электросетям</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автомобильного патрулирования районов с наибольшей плотностью застройки многоквартирными жилыми домами с низкой противопожарной устойчивостью в ночное время с целью выявления пожаров (загораний) на ранней стадии и своевременного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профилактических рейдов по многоквартирным жилым домам, </w:t>
            </w:r>
            <w:proofErr w:type="spellStart"/>
            <w:r w:rsidRPr="00283411">
              <w:rPr>
                <w:sz w:val="22"/>
                <w:szCs w:val="22"/>
              </w:rPr>
              <w:t>подворовых</w:t>
            </w:r>
            <w:proofErr w:type="spellEnd"/>
            <w:r w:rsidRPr="00283411">
              <w:rPr>
                <w:sz w:val="22"/>
                <w:szCs w:val="22"/>
              </w:rPr>
              <w:t xml:space="preserve"> обходов,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Формирование перечней (реестров) объектов (мест), задействованных в проведении праздничных (спортивных, культурных и пр.) мероприятий с массовым пребыванием людей. Направление данных перечней (реестров) в соответствующие органы федерального государственного пожарного надзора для учёта и планирования надзорных и профилактических мероприятий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объектах защиты актуальной информации о мерах пожарной безопасности (в том числе о происшедших пожарах, требованиях пожарной безопасности при проведении мероприятий с массовым пребыванием людей, правилах применения пиротехнических изделий, исключении применения открытого огня, использовании электроприборов и электрооборудования и пр.).</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Определение мест (площадок) использования пиротехнических изделий (устройств), с изданием распорядительного документа муниципалитета.</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территории мест (площадок)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распространения среди населения памяток (листовок, буклетов и т.д.) с информацией о требованиях пожарной безопасности при использовании пиротехнических изделий, в том числе через места реализации пиротехники</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 соблюдении требований пожарной безопасности при проведении мероприятий с массовым пребыванием людей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проведения рейдов с целью выявления мест несанкционированной реализации пиротехнических изделий </w:t>
            </w:r>
          </w:p>
        </w:tc>
      </w:tr>
    </w:tbl>
    <w:p w:rsidR="00542442" w:rsidRDefault="00542442" w:rsidP="009C2631">
      <w:pPr>
        <w:ind w:left="4956" w:firstLine="708"/>
        <w:rPr>
          <w:sz w:val="28"/>
          <w:szCs w:val="28"/>
        </w:rPr>
      </w:pPr>
    </w:p>
    <w:sectPr w:rsidR="00542442" w:rsidSect="0054244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539B5"/>
    <w:multiLevelType w:val="multilevel"/>
    <w:tmpl w:val="73143C62"/>
    <w:lvl w:ilvl="0">
      <w:start w:val="1"/>
      <w:numFmt w:val="decimal"/>
      <w:lvlText w:val="%1."/>
      <w:lvlJc w:val="left"/>
      <w:pPr>
        <w:tabs>
          <w:tab w:val="num" w:pos="1446"/>
        </w:tabs>
        <w:ind w:left="1446"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F30B92"/>
    <w:multiLevelType w:val="multilevel"/>
    <w:tmpl w:val="0A3E5672"/>
    <w:lvl w:ilvl="0">
      <w:start w:val="1"/>
      <w:numFmt w:val="decimal"/>
      <w:lvlText w:val="%1."/>
      <w:lvlJc w:val="left"/>
      <w:pPr>
        <w:ind w:left="928" w:hanging="360"/>
      </w:pPr>
      <w:rPr>
        <w:rFonts w:hint="default"/>
      </w:rPr>
    </w:lvl>
    <w:lvl w:ilvl="1">
      <w:start w:val="1"/>
      <w:numFmt w:val="decimal"/>
      <w:isLgl/>
      <w:lvlText w:val="%1.%2."/>
      <w:lvlJc w:val="left"/>
      <w:pPr>
        <w:ind w:left="121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9F58D3"/>
    <w:multiLevelType w:val="hybridMultilevel"/>
    <w:tmpl w:val="F8C430CC"/>
    <w:lvl w:ilvl="0" w:tplc="2CB8025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5"/>
  </w:num>
  <w:num w:numId="4">
    <w:abstractNumId w:val="17"/>
  </w:num>
  <w:num w:numId="5">
    <w:abstractNumId w:val="9"/>
  </w:num>
  <w:num w:numId="6">
    <w:abstractNumId w:val="3"/>
  </w:num>
  <w:num w:numId="7">
    <w:abstractNumId w:val="11"/>
  </w:num>
  <w:num w:numId="8">
    <w:abstractNumId w:val="18"/>
  </w:num>
  <w:num w:numId="9">
    <w:abstractNumId w:val="10"/>
  </w:num>
  <w:num w:numId="10">
    <w:abstractNumId w:val="15"/>
  </w:num>
  <w:num w:numId="11">
    <w:abstractNumId w:val="7"/>
  </w:num>
  <w:num w:numId="12">
    <w:abstractNumId w:val="16"/>
  </w:num>
  <w:num w:numId="13">
    <w:abstractNumId w:val="6"/>
  </w:num>
  <w:num w:numId="14">
    <w:abstractNumId w:val="1"/>
  </w:num>
  <w:num w:numId="15">
    <w:abstractNumId w:val="12"/>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11455B"/>
    <w:rsid w:val="00305A05"/>
    <w:rsid w:val="0035316C"/>
    <w:rsid w:val="004B7A3B"/>
    <w:rsid w:val="00542442"/>
    <w:rsid w:val="00887083"/>
    <w:rsid w:val="008E1247"/>
    <w:rsid w:val="009C2631"/>
    <w:rsid w:val="00A84949"/>
    <w:rsid w:val="00D16DBB"/>
    <w:rsid w:val="00DC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42"/>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Название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 w:type="character" w:styleId="afffff">
    <w:name w:val="Hyperlink"/>
    <w:rsid w:val="00542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6</cp:revision>
  <cp:lastPrinted>2022-12-22T04:42:00Z</cp:lastPrinted>
  <dcterms:created xsi:type="dcterms:W3CDTF">2022-03-01T03:43:00Z</dcterms:created>
  <dcterms:modified xsi:type="dcterms:W3CDTF">2022-12-22T05:00:00Z</dcterms:modified>
</cp:coreProperties>
</file>