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1552" w:tblpY="843"/>
        <w:tblW w:w="9679" w:type="dxa"/>
        <w:tblLayout w:type="fixed"/>
        <w:tblLook w:val="04A0" w:firstRow="1" w:lastRow="0" w:firstColumn="1" w:lastColumn="0" w:noHBand="0" w:noVBand="1"/>
      </w:tblPr>
      <w:tblGrid>
        <w:gridCol w:w="510"/>
        <w:gridCol w:w="604"/>
        <w:gridCol w:w="246"/>
        <w:gridCol w:w="1384"/>
        <w:gridCol w:w="424"/>
        <w:gridCol w:w="349"/>
        <w:gridCol w:w="254"/>
        <w:gridCol w:w="3873"/>
        <w:gridCol w:w="441"/>
        <w:gridCol w:w="1594"/>
      </w:tblGrid>
      <w:tr w:rsidR="00F87824" w14:paraId="4B0F4C84" w14:textId="77777777">
        <w:trPr>
          <w:trHeight w:val="1991"/>
        </w:trPr>
        <w:tc>
          <w:tcPr>
            <w:tcW w:w="9679" w:type="dxa"/>
            <w:gridSpan w:val="10"/>
          </w:tcPr>
          <w:p w14:paraId="124FE5E5" w14:textId="77777777" w:rsidR="00F87824" w:rsidRDefault="00000000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5BB5B9F2" wp14:editId="65AB633C">
                  <wp:extent cx="523875" cy="6381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E334913" w14:textId="77777777" w:rsidR="00F87824" w:rsidRDefault="00F87824">
            <w:pPr>
              <w:jc w:val="center"/>
              <w:rPr>
                <w:b/>
              </w:rPr>
            </w:pPr>
          </w:p>
          <w:p w14:paraId="3087314C" w14:textId="77777777" w:rsidR="00F87824" w:rsidRDefault="00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АДМИНИСТРАЦИЯ </w:t>
            </w:r>
          </w:p>
          <w:p w14:paraId="4D7B10D1" w14:textId="77777777" w:rsidR="00F87824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СЕЛЬСКОГО ПОСЕЛЕНИЯ ПЕРЕГРЕБНОЕ</w:t>
            </w:r>
          </w:p>
          <w:p w14:paraId="05410476" w14:textId="77777777" w:rsidR="00F87824" w:rsidRDefault="00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Октябрьского района  </w:t>
            </w:r>
          </w:p>
          <w:p w14:paraId="2A54D0E0" w14:textId="77777777" w:rsidR="00F87824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Ханты-Мансийского автономного округа-Югры</w:t>
            </w:r>
          </w:p>
          <w:p w14:paraId="12DDE916" w14:textId="77777777" w:rsidR="00F87824" w:rsidRDefault="00F87824">
            <w:pPr>
              <w:jc w:val="center"/>
              <w:rPr>
                <w:b/>
              </w:rPr>
            </w:pPr>
          </w:p>
          <w:p w14:paraId="66439DF2" w14:textId="77777777" w:rsidR="00F87824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ПОСТАНОВЛЕНИЕ</w:t>
            </w:r>
          </w:p>
        </w:tc>
      </w:tr>
      <w:tr w:rsidR="00F87824" w14:paraId="3287C826" w14:textId="77777777">
        <w:trPr>
          <w:trHeight w:val="473"/>
        </w:trPr>
        <w:tc>
          <w:tcPr>
            <w:tcW w:w="510" w:type="dxa"/>
            <w:vAlign w:val="bottom"/>
          </w:tcPr>
          <w:p w14:paraId="24F74A9B" w14:textId="77777777" w:rsidR="00F87824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F5F04E" w14:textId="77777777" w:rsidR="00F87824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246" w:type="dxa"/>
            <w:vAlign w:val="bottom"/>
          </w:tcPr>
          <w:p w14:paraId="1F10AB91" w14:textId="77777777" w:rsidR="00F87824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929B3D" w14:textId="77777777" w:rsidR="00F87824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апреля</w:t>
            </w:r>
          </w:p>
        </w:tc>
        <w:tc>
          <w:tcPr>
            <w:tcW w:w="424" w:type="dxa"/>
            <w:vAlign w:val="bottom"/>
          </w:tcPr>
          <w:p w14:paraId="5C5A4A86" w14:textId="77777777" w:rsidR="00F87824" w:rsidRDefault="00000000">
            <w:pPr>
              <w:ind w:righ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E9EEF1" w14:textId="77777777" w:rsidR="00F87824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2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805B7B" w14:textId="77777777" w:rsidR="00F87824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</w:t>
            </w:r>
          </w:p>
        </w:tc>
        <w:tc>
          <w:tcPr>
            <w:tcW w:w="3873" w:type="dxa"/>
            <w:vAlign w:val="bottom"/>
          </w:tcPr>
          <w:p w14:paraId="3A4265E9" w14:textId="77777777" w:rsidR="00F87824" w:rsidRDefault="00F8782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1" w:type="dxa"/>
            <w:vAlign w:val="bottom"/>
          </w:tcPr>
          <w:p w14:paraId="204C6886" w14:textId="77777777" w:rsidR="00F87824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529E18" w14:textId="77777777" w:rsidR="00F87824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</w:t>
            </w:r>
          </w:p>
        </w:tc>
      </w:tr>
      <w:tr w:rsidR="00F87824" w14:paraId="54D39218" w14:textId="77777777">
        <w:trPr>
          <w:trHeight w:val="352"/>
        </w:trPr>
        <w:tc>
          <w:tcPr>
            <w:tcW w:w="9679" w:type="dxa"/>
            <w:gridSpan w:val="10"/>
            <w:tcMar>
              <w:top w:w="227" w:type="dxa"/>
              <w:left w:w="108" w:type="dxa"/>
              <w:bottom w:w="0" w:type="dxa"/>
              <w:right w:w="108" w:type="dxa"/>
            </w:tcMar>
          </w:tcPr>
          <w:p w14:paraId="1E1633F2" w14:textId="77777777" w:rsidR="00F87824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с. </w:t>
            </w:r>
            <w:proofErr w:type="spellStart"/>
            <w:r>
              <w:rPr>
                <w:sz w:val="26"/>
                <w:szCs w:val="26"/>
              </w:rPr>
              <w:t>Перегребное</w:t>
            </w:r>
            <w:proofErr w:type="spellEnd"/>
          </w:p>
        </w:tc>
      </w:tr>
    </w:tbl>
    <w:p w14:paraId="539891FD" w14:textId="77777777" w:rsidR="00F87824" w:rsidRDefault="00F87824">
      <w:pPr>
        <w:jc w:val="both"/>
      </w:pPr>
    </w:p>
    <w:p w14:paraId="1F2566A3" w14:textId="77777777" w:rsidR="00F87824" w:rsidRDefault="00000000">
      <w:pPr>
        <w:rPr>
          <w:sz w:val="26"/>
          <w:szCs w:val="26"/>
        </w:rPr>
      </w:pPr>
      <w:r>
        <w:rPr>
          <w:sz w:val="26"/>
          <w:szCs w:val="26"/>
        </w:rPr>
        <w:t xml:space="preserve">О признании утратившими </w:t>
      </w:r>
    </w:p>
    <w:p w14:paraId="78DF38E1" w14:textId="77777777" w:rsidR="00F87824" w:rsidRDefault="00000000">
      <w:pPr>
        <w:rPr>
          <w:sz w:val="26"/>
          <w:szCs w:val="26"/>
        </w:rPr>
      </w:pPr>
      <w:r>
        <w:rPr>
          <w:sz w:val="26"/>
          <w:szCs w:val="26"/>
        </w:rPr>
        <w:t xml:space="preserve">силу муниципального </w:t>
      </w:r>
    </w:p>
    <w:p w14:paraId="2695FC63" w14:textId="77777777" w:rsidR="00F87824" w:rsidRDefault="00000000">
      <w:pPr>
        <w:rPr>
          <w:sz w:val="26"/>
          <w:szCs w:val="26"/>
        </w:rPr>
      </w:pPr>
      <w:r>
        <w:rPr>
          <w:sz w:val="26"/>
          <w:szCs w:val="26"/>
        </w:rPr>
        <w:t>нормативно-правового акта</w:t>
      </w:r>
    </w:p>
    <w:p w14:paraId="63002420" w14:textId="77777777" w:rsidR="00F87824" w:rsidRDefault="00F87824">
      <w:pPr>
        <w:jc w:val="both"/>
        <w:rPr>
          <w:sz w:val="26"/>
          <w:szCs w:val="26"/>
        </w:rPr>
      </w:pPr>
    </w:p>
    <w:p w14:paraId="1776C861" w14:textId="77777777" w:rsidR="00F87824" w:rsidRDefault="0000000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целях приведения муниципального нормативно-правового акта в соответствие с действующим законодательством:</w:t>
      </w:r>
    </w:p>
    <w:p w14:paraId="42F1E22B" w14:textId="77777777" w:rsidR="00F87824" w:rsidRDefault="00000000">
      <w:pPr>
        <w:pStyle w:val="af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Признать утратившим силу:</w:t>
      </w:r>
    </w:p>
    <w:p w14:paraId="547E568C" w14:textId="77777777" w:rsidR="00F87824" w:rsidRDefault="0000000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постановление администрации сельского поселения </w:t>
      </w:r>
      <w:proofErr w:type="spellStart"/>
      <w:r>
        <w:rPr>
          <w:sz w:val="26"/>
          <w:szCs w:val="26"/>
        </w:rPr>
        <w:t>Перегребное</w:t>
      </w:r>
      <w:proofErr w:type="spellEnd"/>
      <w:r>
        <w:rPr>
          <w:sz w:val="26"/>
          <w:szCs w:val="26"/>
        </w:rPr>
        <w:t xml:space="preserve"> от 25.01.2023 года № 13 «О создании приемочной комиссии для приемки поставленного товара, выполненной работы или оказанной услуги, результатов отдельного этапа исполнения контракта при осуществлении закупок товаров (работ, услуг) для обеспечения муниципальных нужд сельского поселения </w:t>
      </w:r>
      <w:proofErr w:type="spellStart"/>
      <w:r>
        <w:rPr>
          <w:sz w:val="26"/>
          <w:szCs w:val="26"/>
        </w:rPr>
        <w:t>Перегребное</w:t>
      </w:r>
      <w:proofErr w:type="spellEnd"/>
      <w:r>
        <w:rPr>
          <w:sz w:val="26"/>
          <w:szCs w:val="26"/>
        </w:rPr>
        <w:t xml:space="preserve">», в ред. от 01.02.2023 № 17, в ред. от 02.03.2023 №52, в ред. от 04.07.2023 №157, в ред. от 05.07.2023 №160, в ред. от 11.09.2023 №200, в ред.  от 18.09.2023 №208, в ред. от 15.12.2023 №276, в ред. от 25.12.2023 №286, в ред. 04.06.2025 №104, в ред. от 02.07.2024 №151, в ред. от 08.07.2024 №153, в ред. от 29.07.2024 №170, в ред. от 05.09.2024 №185, в ред. от 27.09.2024 №194, в ред. от 10.10.2024 №204, в ред. от 04.12.2024 №247, в ред. от 06.12.2024 №254, в ред. от 06.03.2025 №33, в ред. от 07.05.2025 №75, в ред. от 17.06.2025 №109, в ред. от 15.07.2025 №126, в ред. от 30.07.2025 №132, в ред. от 02.09.2025 №149, в ред. от 22.09.2025 №156, в ред. от 16.10.2025 №171, в ред. от 13.11.2025 №202, в ред. от 24.11.2026 от 24.11.2025, в ред. от 14.01.2026 №5, в  ред. от 16.01.2026 №8, в ред. от 12.02.2026 №23, в ред. от 25.02.2026 №32, в ред. от 25.02.2026 №32, в ред. от 02.03.2026 №39, в ред. от 16.04.2026 №64. </w:t>
      </w:r>
    </w:p>
    <w:p w14:paraId="0DCB2B47" w14:textId="77777777" w:rsidR="00F87824" w:rsidRDefault="00000000">
      <w:pPr>
        <w:pStyle w:val="af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Настоящее постановление вступает в силу с момента его официального опубликования.</w:t>
      </w:r>
    </w:p>
    <w:p w14:paraId="46480448" w14:textId="77777777" w:rsidR="00F87824" w:rsidRDefault="0000000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постановление опубликовать в официальном сетевом издании «Официальный сайт Октябрьского района» (</w:t>
      </w:r>
      <w:hyperlink r:id="rId9" w:history="1">
        <w:r>
          <w:rPr>
            <w:rStyle w:val="a3"/>
            <w:sz w:val="26"/>
            <w:szCs w:val="26"/>
            <w:lang w:val="en-US"/>
          </w:rPr>
          <w:t>www</w:t>
        </w:r>
        <w:r>
          <w:rPr>
            <w:rStyle w:val="a3"/>
            <w:sz w:val="26"/>
            <w:szCs w:val="26"/>
          </w:rPr>
          <w:t>.</w:t>
        </w:r>
        <w:proofErr w:type="spellStart"/>
        <w:r>
          <w:rPr>
            <w:rStyle w:val="a3"/>
            <w:sz w:val="26"/>
            <w:szCs w:val="26"/>
            <w:lang w:val="en-US"/>
          </w:rPr>
          <w:t>oktregion</w:t>
        </w:r>
        <w:proofErr w:type="spellEnd"/>
        <w:r>
          <w:rPr>
            <w:rStyle w:val="a3"/>
            <w:sz w:val="26"/>
            <w:szCs w:val="26"/>
          </w:rPr>
          <w:t>.</w:t>
        </w:r>
        <w:proofErr w:type="spellStart"/>
        <w:r>
          <w:rPr>
            <w:rStyle w:val="a3"/>
            <w:sz w:val="26"/>
            <w:szCs w:val="26"/>
            <w:lang w:val="en-US"/>
          </w:rPr>
          <w:t>ru</w:t>
        </w:r>
        <w:proofErr w:type="spellEnd"/>
      </w:hyperlink>
      <w:r>
        <w:rPr>
          <w:sz w:val="26"/>
          <w:szCs w:val="26"/>
        </w:rPr>
        <w:t>), и разместить на официальном веб-сайте Администрации поселения (</w:t>
      </w:r>
      <w:proofErr w:type="spellStart"/>
      <w:r>
        <w:rPr>
          <w:sz w:val="26"/>
          <w:szCs w:val="26"/>
        </w:rPr>
        <w:t>перегребное.рф</w:t>
      </w:r>
      <w:proofErr w:type="spellEnd"/>
      <w:r>
        <w:rPr>
          <w:sz w:val="26"/>
          <w:szCs w:val="26"/>
        </w:rPr>
        <w:t xml:space="preserve">) в информационно-телекоммуникационной сети общего пользования (компьютерной сети «Интернет»). </w:t>
      </w:r>
    </w:p>
    <w:p w14:paraId="53D90E8E" w14:textId="77777777" w:rsidR="00F87824" w:rsidRDefault="00000000">
      <w:pPr>
        <w:pStyle w:val="ab"/>
        <w:spacing w:before="0" w:after="0"/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4.   Контроль за выполнением постановления оставляю за собой.</w:t>
      </w:r>
    </w:p>
    <w:p w14:paraId="4910339A" w14:textId="77777777" w:rsidR="00F87824" w:rsidRDefault="00F87824">
      <w:pPr>
        <w:pStyle w:val="ab"/>
        <w:spacing w:before="0" w:after="0"/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0D9888DE" w14:textId="77777777" w:rsidR="00F87824" w:rsidRDefault="00F87824">
      <w:pPr>
        <w:pStyle w:val="ab"/>
        <w:spacing w:before="0" w:after="0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2FC77209" w14:textId="77777777" w:rsidR="00F87824" w:rsidRDefault="00000000">
      <w:pPr>
        <w:pStyle w:val="ab"/>
        <w:tabs>
          <w:tab w:val="left" w:pos="6690"/>
        </w:tabs>
        <w:spacing w:before="0" w:after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Глава сельского поселения </w:t>
      </w:r>
      <w:proofErr w:type="spellStart"/>
      <w:r>
        <w:rPr>
          <w:rFonts w:ascii="Times New Roman" w:hAnsi="Times New Roman" w:cs="Times New Roman"/>
          <w:color w:val="auto"/>
          <w:sz w:val="26"/>
          <w:szCs w:val="26"/>
        </w:rPr>
        <w:t>Перегребное</w:t>
      </w:r>
      <w:proofErr w:type="spellEnd"/>
      <w:r>
        <w:rPr>
          <w:rFonts w:ascii="Times New Roman" w:hAnsi="Times New Roman" w:cs="Times New Roman"/>
          <w:color w:val="auto"/>
          <w:sz w:val="26"/>
          <w:szCs w:val="26"/>
        </w:rPr>
        <w:tab/>
        <w:t xml:space="preserve">     </w:t>
      </w:r>
      <w:r>
        <w:rPr>
          <w:rFonts w:ascii="Times New Roman" w:hAnsi="Times New Roman" w:cs="Times New Roman"/>
          <w:color w:val="auto"/>
          <w:sz w:val="26"/>
          <w:szCs w:val="26"/>
        </w:rPr>
        <w:tab/>
        <w:t xml:space="preserve">А.А. </w:t>
      </w:r>
      <w:proofErr w:type="spellStart"/>
      <w:r>
        <w:rPr>
          <w:rFonts w:ascii="Times New Roman" w:hAnsi="Times New Roman" w:cs="Times New Roman"/>
          <w:color w:val="auto"/>
          <w:sz w:val="26"/>
          <w:szCs w:val="26"/>
        </w:rPr>
        <w:t>Пиндюрин</w:t>
      </w:r>
      <w:proofErr w:type="spellEnd"/>
    </w:p>
    <w:p w14:paraId="116E7E64" w14:textId="77777777" w:rsidR="00F87824" w:rsidRDefault="00F87824">
      <w:pPr>
        <w:pStyle w:val="ab"/>
        <w:tabs>
          <w:tab w:val="left" w:pos="6690"/>
        </w:tabs>
        <w:spacing w:before="0" w:after="0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516C28DF" w14:textId="77777777" w:rsidR="00F87824" w:rsidRDefault="00F87824">
      <w:pPr>
        <w:pStyle w:val="ab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D68D851" w14:textId="77777777" w:rsidR="00F87824" w:rsidRDefault="00F87824">
      <w:pPr>
        <w:pStyle w:val="ab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A3F6514" w14:textId="77777777" w:rsidR="00F87824" w:rsidRDefault="00F87824">
      <w:pPr>
        <w:pStyle w:val="ab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D159F4F" w14:textId="77777777" w:rsidR="00F87824" w:rsidRDefault="00F87824">
      <w:pPr>
        <w:pStyle w:val="ab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18D7B07" w14:textId="77777777" w:rsidR="00F87824" w:rsidRDefault="00F87824">
      <w:pPr>
        <w:pStyle w:val="ab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F87824">
      <w:footerReference w:type="even" r:id="rId10"/>
      <w:headerReference w:type="first" r:id="rId11"/>
      <w:pgSz w:w="11906" w:h="16838"/>
      <w:pgMar w:top="1418" w:right="1276" w:bottom="1134" w:left="155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91535" w14:textId="77777777" w:rsidR="009B01F6" w:rsidRDefault="009B01F6">
      <w:r>
        <w:separator/>
      </w:r>
    </w:p>
  </w:endnote>
  <w:endnote w:type="continuationSeparator" w:id="0">
    <w:p w14:paraId="4583546E" w14:textId="77777777" w:rsidR="009B01F6" w:rsidRDefault="009B0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2596D" w14:textId="77777777" w:rsidR="00F87824" w:rsidRDefault="00000000">
    <w:pPr>
      <w:pStyle w:val="a9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53D80C4" w14:textId="77777777" w:rsidR="00F87824" w:rsidRDefault="00F8782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C1505" w14:textId="77777777" w:rsidR="009B01F6" w:rsidRDefault="009B01F6">
      <w:r>
        <w:separator/>
      </w:r>
    </w:p>
  </w:footnote>
  <w:footnote w:type="continuationSeparator" w:id="0">
    <w:p w14:paraId="1EB72CE2" w14:textId="77777777" w:rsidR="009B01F6" w:rsidRDefault="009B0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DF42C" w14:textId="77777777" w:rsidR="00F87824" w:rsidRDefault="00F87824">
    <w:pPr>
      <w:pStyle w:val="a7"/>
      <w:jc w:val="right"/>
    </w:pPr>
  </w:p>
  <w:p w14:paraId="568CF7DA" w14:textId="77777777" w:rsidR="00F87824" w:rsidRDefault="00F87824">
    <w:pPr>
      <w:pStyle w:val="a7"/>
      <w:jc w:val="right"/>
    </w:pPr>
  </w:p>
  <w:p w14:paraId="790D450D" w14:textId="77777777" w:rsidR="00F87824" w:rsidRDefault="00F87824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E3C6E"/>
    <w:multiLevelType w:val="multilevel"/>
    <w:tmpl w:val="2C1E3C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1F2C53"/>
    <w:multiLevelType w:val="multilevel"/>
    <w:tmpl w:val="7E1F2C53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448696884">
    <w:abstractNumId w:val="1"/>
  </w:num>
  <w:num w:numId="2" w16cid:durableId="1946766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AF3"/>
    <w:rsid w:val="00002EE6"/>
    <w:rsid w:val="000038DA"/>
    <w:rsid w:val="00026B8F"/>
    <w:rsid w:val="00027068"/>
    <w:rsid w:val="00032CDF"/>
    <w:rsid w:val="000348C1"/>
    <w:rsid w:val="00043418"/>
    <w:rsid w:val="00043DA6"/>
    <w:rsid w:val="00044505"/>
    <w:rsid w:val="000541CB"/>
    <w:rsid w:val="00056890"/>
    <w:rsid w:val="00062EAB"/>
    <w:rsid w:val="00082A54"/>
    <w:rsid w:val="0008724C"/>
    <w:rsid w:val="00091893"/>
    <w:rsid w:val="000B5C1C"/>
    <w:rsid w:val="000C2C13"/>
    <w:rsid w:val="000D527F"/>
    <w:rsid w:val="000F2F48"/>
    <w:rsid w:val="001156AF"/>
    <w:rsid w:val="00127DF4"/>
    <w:rsid w:val="00132A57"/>
    <w:rsid w:val="00132F45"/>
    <w:rsid w:val="001426FE"/>
    <w:rsid w:val="00145D4B"/>
    <w:rsid w:val="00146DE6"/>
    <w:rsid w:val="00162C88"/>
    <w:rsid w:val="00163373"/>
    <w:rsid w:val="00164E3E"/>
    <w:rsid w:val="00165025"/>
    <w:rsid w:val="00170EFB"/>
    <w:rsid w:val="00171E29"/>
    <w:rsid w:val="00193435"/>
    <w:rsid w:val="001B1EAA"/>
    <w:rsid w:val="001B3435"/>
    <w:rsid w:val="001C1082"/>
    <w:rsid w:val="001D084E"/>
    <w:rsid w:val="001D4A72"/>
    <w:rsid w:val="001E1073"/>
    <w:rsid w:val="001E7B66"/>
    <w:rsid w:val="001E7C98"/>
    <w:rsid w:val="001F5D77"/>
    <w:rsid w:val="002145A9"/>
    <w:rsid w:val="00240D9C"/>
    <w:rsid w:val="002571E0"/>
    <w:rsid w:val="00257B4B"/>
    <w:rsid w:val="0026293E"/>
    <w:rsid w:val="0028228A"/>
    <w:rsid w:val="0029081A"/>
    <w:rsid w:val="002A4954"/>
    <w:rsid w:val="002A6126"/>
    <w:rsid w:val="002C1BB1"/>
    <w:rsid w:val="002C58BD"/>
    <w:rsid w:val="002E23D1"/>
    <w:rsid w:val="002F1ECB"/>
    <w:rsid w:val="002F2220"/>
    <w:rsid w:val="002F62D2"/>
    <w:rsid w:val="0030660E"/>
    <w:rsid w:val="003068F8"/>
    <w:rsid w:val="003332C3"/>
    <w:rsid w:val="00334DEB"/>
    <w:rsid w:val="00337380"/>
    <w:rsid w:val="00343C5A"/>
    <w:rsid w:val="003738EC"/>
    <w:rsid w:val="00381DC7"/>
    <w:rsid w:val="003868E7"/>
    <w:rsid w:val="003871DF"/>
    <w:rsid w:val="003A5FCE"/>
    <w:rsid w:val="003B26B9"/>
    <w:rsid w:val="003B34D6"/>
    <w:rsid w:val="003D0A20"/>
    <w:rsid w:val="003E0F3E"/>
    <w:rsid w:val="003F18A8"/>
    <w:rsid w:val="003F1F1E"/>
    <w:rsid w:val="003F713E"/>
    <w:rsid w:val="0041675C"/>
    <w:rsid w:val="004214FB"/>
    <w:rsid w:val="00430DA2"/>
    <w:rsid w:val="00433A27"/>
    <w:rsid w:val="00441BED"/>
    <w:rsid w:val="00456150"/>
    <w:rsid w:val="00461078"/>
    <w:rsid w:val="00466A04"/>
    <w:rsid w:val="004901DD"/>
    <w:rsid w:val="00492C5D"/>
    <w:rsid w:val="004F0FD8"/>
    <w:rsid w:val="00533DA0"/>
    <w:rsid w:val="00541270"/>
    <w:rsid w:val="00544467"/>
    <w:rsid w:val="00545620"/>
    <w:rsid w:val="0055083F"/>
    <w:rsid w:val="0056515E"/>
    <w:rsid w:val="00580003"/>
    <w:rsid w:val="005F2DC7"/>
    <w:rsid w:val="00601BFF"/>
    <w:rsid w:val="006270CE"/>
    <w:rsid w:val="00627682"/>
    <w:rsid w:val="00646B50"/>
    <w:rsid w:val="00650B08"/>
    <w:rsid w:val="00655605"/>
    <w:rsid w:val="00675348"/>
    <w:rsid w:val="006B12FA"/>
    <w:rsid w:val="006B6E6D"/>
    <w:rsid w:val="006C0E19"/>
    <w:rsid w:val="006C1A73"/>
    <w:rsid w:val="006F0B0B"/>
    <w:rsid w:val="006F2E4A"/>
    <w:rsid w:val="0070495F"/>
    <w:rsid w:val="00730104"/>
    <w:rsid w:val="007760DE"/>
    <w:rsid w:val="0078112D"/>
    <w:rsid w:val="0078428E"/>
    <w:rsid w:val="007A2D86"/>
    <w:rsid w:val="007A7BF4"/>
    <w:rsid w:val="007C698A"/>
    <w:rsid w:val="007D2643"/>
    <w:rsid w:val="007E41EF"/>
    <w:rsid w:val="007E6E8F"/>
    <w:rsid w:val="007F04D8"/>
    <w:rsid w:val="00800526"/>
    <w:rsid w:val="00814FA3"/>
    <w:rsid w:val="00822EDA"/>
    <w:rsid w:val="00833B0C"/>
    <w:rsid w:val="00847338"/>
    <w:rsid w:val="00856AF8"/>
    <w:rsid w:val="00861AB9"/>
    <w:rsid w:val="00875EFC"/>
    <w:rsid w:val="008772F8"/>
    <w:rsid w:val="00884EC8"/>
    <w:rsid w:val="00886283"/>
    <w:rsid w:val="008916F5"/>
    <w:rsid w:val="00892312"/>
    <w:rsid w:val="00897DD4"/>
    <w:rsid w:val="008D5036"/>
    <w:rsid w:val="008D53CD"/>
    <w:rsid w:val="008D5F97"/>
    <w:rsid w:val="008E2245"/>
    <w:rsid w:val="0092301F"/>
    <w:rsid w:val="00923513"/>
    <w:rsid w:val="00923935"/>
    <w:rsid w:val="0093527F"/>
    <w:rsid w:val="009414B7"/>
    <w:rsid w:val="009665B4"/>
    <w:rsid w:val="0096757F"/>
    <w:rsid w:val="00970CFA"/>
    <w:rsid w:val="00980513"/>
    <w:rsid w:val="0098366C"/>
    <w:rsid w:val="009B01F6"/>
    <w:rsid w:val="009B2E0C"/>
    <w:rsid w:val="009E36F0"/>
    <w:rsid w:val="009E5058"/>
    <w:rsid w:val="009F6595"/>
    <w:rsid w:val="00A170A4"/>
    <w:rsid w:val="00A2158C"/>
    <w:rsid w:val="00A324A5"/>
    <w:rsid w:val="00A41E48"/>
    <w:rsid w:val="00A45838"/>
    <w:rsid w:val="00A624D0"/>
    <w:rsid w:val="00A64332"/>
    <w:rsid w:val="00A735EC"/>
    <w:rsid w:val="00A77474"/>
    <w:rsid w:val="00A9108A"/>
    <w:rsid w:val="00A92328"/>
    <w:rsid w:val="00AA557D"/>
    <w:rsid w:val="00AC21E7"/>
    <w:rsid w:val="00AE28F3"/>
    <w:rsid w:val="00B075B5"/>
    <w:rsid w:val="00B23454"/>
    <w:rsid w:val="00B40C0F"/>
    <w:rsid w:val="00B50460"/>
    <w:rsid w:val="00B521A4"/>
    <w:rsid w:val="00B6192B"/>
    <w:rsid w:val="00B76621"/>
    <w:rsid w:val="00B81CD0"/>
    <w:rsid w:val="00B86994"/>
    <w:rsid w:val="00B86B99"/>
    <w:rsid w:val="00BA6276"/>
    <w:rsid w:val="00BC2B86"/>
    <w:rsid w:val="00BC3F4A"/>
    <w:rsid w:val="00BE4544"/>
    <w:rsid w:val="00BE577B"/>
    <w:rsid w:val="00BF1166"/>
    <w:rsid w:val="00C03BC1"/>
    <w:rsid w:val="00C06321"/>
    <w:rsid w:val="00C0798D"/>
    <w:rsid w:val="00C14B86"/>
    <w:rsid w:val="00C16573"/>
    <w:rsid w:val="00C1752B"/>
    <w:rsid w:val="00C20E49"/>
    <w:rsid w:val="00C46A64"/>
    <w:rsid w:val="00C46EF1"/>
    <w:rsid w:val="00C51608"/>
    <w:rsid w:val="00C73765"/>
    <w:rsid w:val="00C90435"/>
    <w:rsid w:val="00C968E6"/>
    <w:rsid w:val="00C96D71"/>
    <w:rsid w:val="00CB2287"/>
    <w:rsid w:val="00CC34FF"/>
    <w:rsid w:val="00CC5A32"/>
    <w:rsid w:val="00CC5D01"/>
    <w:rsid w:val="00CD427E"/>
    <w:rsid w:val="00CE2282"/>
    <w:rsid w:val="00CE353E"/>
    <w:rsid w:val="00CE6795"/>
    <w:rsid w:val="00D0159F"/>
    <w:rsid w:val="00D04F64"/>
    <w:rsid w:val="00D0715C"/>
    <w:rsid w:val="00D24678"/>
    <w:rsid w:val="00D441F8"/>
    <w:rsid w:val="00D52FC7"/>
    <w:rsid w:val="00D55564"/>
    <w:rsid w:val="00D61AF3"/>
    <w:rsid w:val="00D82B65"/>
    <w:rsid w:val="00D90273"/>
    <w:rsid w:val="00D90E5B"/>
    <w:rsid w:val="00D93308"/>
    <w:rsid w:val="00DA6781"/>
    <w:rsid w:val="00DB03F1"/>
    <w:rsid w:val="00DB435C"/>
    <w:rsid w:val="00DB4C36"/>
    <w:rsid w:val="00DB677A"/>
    <w:rsid w:val="00DC2755"/>
    <w:rsid w:val="00DC7DDD"/>
    <w:rsid w:val="00E065ED"/>
    <w:rsid w:val="00E14DB0"/>
    <w:rsid w:val="00E227DD"/>
    <w:rsid w:val="00E43D98"/>
    <w:rsid w:val="00E54F4E"/>
    <w:rsid w:val="00E56FF4"/>
    <w:rsid w:val="00E8391F"/>
    <w:rsid w:val="00E85E84"/>
    <w:rsid w:val="00EA18C0"/>
    <w:rsid w:val="00EA27B4"/>
    <w:rsid w:val="00EA72E6"/>
    <w:rsid w:val="00EB0405"/>
    <w:rsid w:val="00EC3BD5"/>
    <w:rsid w:val="00ED123A"/>
    <w:rsid w:val="00EE2974"/>
    <w:rsid w:val="00EE3E78"/>
    <w:rsid w:val="00EF676E"/>
    <w:rsid w:val="00F066BD"/>
    <w:rsid w:val="00F10CD8"/>
    <w:rsid w:val="00F15F49"/>
    <w:rsid w:val="00F209F3"/>
    <w:rsid w:val="00F252D7"/>
    <w:rsid w:val="00F350A4"/>
    <w:rsid w:val="00F409CA"/>
    <w:rsid w:val="00F460AE"/>
    <w:rsid w:val="00F5639F"/>
    <w:rsid w:val="00F70444"/>
    <w:rsid w:val="00F746F2"/>
    <w:rsid w:val="00F74DE0"/>
    <w:rsid w:val="00F87824"/>
    <w:rsid w:val="00F91519"/>
    <w:rsid w:val="00F9227A"/>
    <w:rsid w:val="00FB5FCF"/>
    <w:rsid w:val="00FB7766"/>
    <w:rsid w:val="00FC041B"/>
    <w:rsid w:val="00FC7C36"/>
    <w:rsid w:val="00FD2ECB"/>
    <w:rsid w:val="00FD3AAA"/>
    <w:rsid w:val="00FD7241"/>
    <w:rsid w:val="00FF3909"/>
    <w:rsid w:val="00FF58C3"/>
    <w:rsid w:val="018316AB"/>
    <w:rsid w:val="1D09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7FCA8"/>
  <w15:docId w15:val="{43C66F59-7983-493A-81F2-52A6F6C8B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qFormat/>
    <w:pPr>
      <w:spacing w:before="40" w:after="40"/>
    </w:pPr>
    <w:rPr>
      <w:rFonts w:ascii="Arial" w:hAnsi="Arial" w:cs="Arial"/>
      <w:color w:val="332E2D"/>
      <w:spacing w:val="2"/>
    </w:rPr>
  </w:style>
  <w:style w:type="paragraph" w:styleId="ac">
    <w:name w:val="Subtitle"/>
    <w:basedOn w:val="a"/>
    <w:next w:val="a"/>
    <w:link w:val="ad"/>
    <w:qFormat/>
    <w:pPr>
      <w:suppressAutoHyphens/>
      <w:jc w:val="center"/>
    </w:pPr>
    <w:rPr>
      <w:rFonts w:ascii="Book Antiqua" w:hAnsi="Book Antiqua" w:cs="Calibri"/>
      <w:b/>
      <w:bCs/>
      <w:sz w:val="28"/>
      <w:lang w:eastAsia="ar-SA"/>
    </w:r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Нижний колонтитул Знак"/>
    <w:basedOn w:val="a0"/>
    <w:link w:val="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Подзаголовок Знак"/>
    <w:basedOn w:val="a0"/>
    <w:link w:val="ac"/>
    <w:qFormat/>
    <w:rPr>
      <w:rFonts w:ascii="Book Antiqua" w:eastAsia="Times New Roman" w:hAnsi="Book Antiqua" w:cs="Calibri"/>
      <w:b/>
      <w:bCs/>
      <w:sz w:val="28"/>
      <w:szCs w:val="24"/>
      <w:lang w:eastAsia="ar-SA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paragraph" w:styleId="af0">
    <w:name w:val="No Spacing"/>
    <w:uiPriority w:val="1"/>
    <w:qFormat/>
    <w:rPr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ktreg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14BE0-61EC-4079-BB4C-3D327D593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330</Words>
  <Characters>1885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OnlyDarkZ 1</cp:lastModifiedBy>
  <cp:revision>76</cp:revision>
  <cp:lastPrinted>2026-04-20T04:16:00Z</cp:lastPrinted>
  <dcterms:created xsi:type="dcterms:W3CDTF">2019-08-06T10:47:00Z</dcterms:created>
  <dcterms:modified xsi:type="dcterms:W3CDTF">2026-09-21T12:44:00Z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69EDBBCEBE8242F88B543961CF27AE7C_12</vt:lpwstr>
  </property>
</Properties>
</file>