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25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25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25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E3CC5" w:rsidTr="004E3CC5">
        <w:trPr>
          <w:trHeight w:val="567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52522F" w:rsidRDefault="0052522F" w:rsidP="0052522F">
      <w:pPr>
        <w:shd w:val="clear" w:color="auto" w:fill="FFFFFF"/>
        <w:jc w:val="both"/>
      </w:pPr>
      <w:r>
        <w:rPr>
          <w:spacing w:val="-1"/>
          <w:sz w:val="24"/>
          <w:szCs w:val="24"/>
        </w:rPr>
        <w:t>О внесении изменений и дополнений</w:t>
      </w:r>
    </w:p>
    <w:p w:rsidR="0052522F" w:rsidRDefault="0052522F" w:rsidP="0052522F">
      <w:pPr>
        <w:shd w:val="clear" w:color="auto" w:fill="FFFFFF"/>
        <w:jc w:val="both"/>
      </w:pPr>
      <w:r>
        <w:rPr>
          <w:spacing w:val="-1"/>
          <w:sz w:val="24"/>
          <w:szCs w:val="24"/>
        </w:rPr>
        <w:t>в перечень прилегающих территорий,</w:t>
      </w:r>
    </w:p>
    <w:p w:rsidR="0052522F" w:rsidRDefault="0052522F" w:rsidP="0052522F">
      <w:pPr>
        <w:shd w:val="clear" w:color="auto" w:fill="FFFFFF"/>
        <w:jc w:val="both"/>
      </w:pPr>
      <w:r>
        <w:rPr>
          <w:spacing w:val="-1"/>
          <w:sz w:val="24"/>
          <w:szCs w:val="24"/>
        </w:rPr>
        <w:t>перечня мест общественного питания,</w:t>
      </w:r>
    </w:p>
    <w:p w:rsidR="0052522F" w:rsidRDefault="0052522F" w:rsidP="0052522F">
      <w:pPr>
        <w:shd w:val="clear" w:color="auto" w:fill="FFFFFF"/>
        <w:jc w:val="both"/>
      </w:pPr>
      <w:r>
        <w:rPr>
          <w:spacing w:val="-3"/>
          <w:sz w:val="24"/>
          <w:szCs w:val="24"/>
        </w:rPr>
        <w:t xml:space="preserve">в </w:t>
      </w:r>
      <w:proofErr w:type="gramStart"/>
      <w:r>
        <w:rPr>
          <w:spacing w:val="-3"/>
          <w:sz w:val="24"/>
          <w:szCs w:val="24"/>
        </w:rPr>
        <w:t>которых</w:t>
      </w:r>
      <w:proofErr w:type="gramEnd"/>
      <w:r>
        <w:rPr>
          <w:spacing w:val="-3"/>
          <w:sz w:val="24"/>
          <w:szCs w:val="24"/>
        </w:rPr>
        <w:t xml:space="preserve"> не разрешается розничная продажа,</w:t>
      </w:r>
    </w:p>
    <w:p w:rsidR="0052522F" w:rsidRDefault="0052522F" w:rsidP="0052522F">
      <w:pPr>
        <w:shd w:val="clear" w:color="auto" w:fill="FFFFFF"/>
        <w:jc w:val="both"/>
      </w:pPr>
      <w:r>
        <w:rPr>
          <w:spacing w:val="-3"/>
          <w:sz w:val="24"/>
          <w:szCs w:val="24"/>
        </w:rPr>
        <w:t>в том числе в розлив и потребление (распитие)</w:t>
      </w:r>
    </w:p>
    <w:p w:rsidR="0052522F" w:rsidRDefault="0052522F" w:rsidP="0052522F">
      <w:pPr>
        <w:shd w:val="clear" w:color="auto" w:fill="FFFFFF"/>
        <w:jc w:val="both"/>
      </w:pPr>
      <w:r>
        <w:rPr>
          <w:spacing w:val="-3"/>
          <w:sz w:val="24"/>
          <w:szCs w:val="24"/>
        </w:rPr>
        <w:t>пива и напитков, изготовляемых на его основе</w:t>
      </w:r>
    </w:p>
    <w:p w:rsidR="004E3CC5" w:rsidRDefault="004E3CC5" w:rsidP="0052522F">
      <w:pPr>
        <w:jc w:val="both"/>
        <w:rPr>
          <w:sz w:val="24"/>
          <w:szCs w:val="24"/>
        </w:rPr>
      </w:pPr>
    </w:p>
    <w:p w:rsidR="0052522F" w:rsidRDefault="0052522F" w:rsidP="0052522F">
      <w:pPr>
        <w:shd w:val="clear" w:color="auto" w:fill="FFFFFF"/>
        <w:jc w:val="both"/>
        <w:rPr>
          <w:sz w:val="24"/>
          <w:szCs w:val="24"/>
        </w:rPr>
      </w:pPr>
    </w:p>
    <w:p w:rsidR="0052522F" w:rsidRDefault="0052522F" w:rsidP="0052522F">
      <w:pPr>
        <w:shd w:val="clear" w:color="auto" w:fill="FFFFFF"/>
        <w:ind w:firstLine="709"/>
        <w:jc w:val="both"/>
      </w:pPr>
      <w:r>
        <w:rPr>
          <w:spacing w:val="-1"/>
          <w:sz w:val="24"/>
          <w:szCs w:val="24"/>
        </w:rPr>
        <w:t xml:space="preserve">Совет депутатов сельского поселения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proofErr w:type="gramStart"/>
      <w:r>
        <w:rPr>
          <w:spacing w:val="-1"/>
          <w:sz w:val="24"/>
          <w:szCs w:val="24"/>
        </w:rPr>
        <w:t xml:space="preserve"> Р</w:t>
      </w:r>
      <w:proofErr w:type="gramEnd"/>
      <w:r>
        <w:rPr>
          <w:spacing w:val="-1"/>
          <w:sz w:val="24"/>
          <w:szCs w:val="24"/>
        </w:rPr>
        <w:t>ешил:</w:t>
      </w:r>
    </w:p>
    <w:p w:rsidR="0052522F" w:rsidRDefault="0052522F" w:rsidP="0052522F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23"/>
          <w:sz w:val="24"/>
          <w:szCs w:val="24"/>
        </w:rPr>
      </w:pPr>
      <w:r>
        <w:rPr>
          <w:spacing w:val="-2"/>
          <w:sz w:val="24"/>
          <w:szCs w:val="24"/>
        </w:rPr>
        <w:t xml:space="preserve">Внести изменения и дополнения в Решение Совета депутатов поселения № 70 от 25 декабря </w:t>
      </w:r>
      <w:r>
        <w:rPr>
          <w:spacing w:val="-1"/>
          <w:sz w:val="24"/>
          <w:szCs w:val="24"/>
        </w:rPr>
        <w:t xml:space="preserve">2006 года «Об утверждении перечня прилегающих территорий, перечня мест общественного питания, в которых не разрешается розничная продажа, в том числе в розлив и потребление (распитие) пива и напитков, изготовляемых на его основе» </w:t>
      </w:r>
      <w:proofErr w:type="gramStart"/>
      <w:r>
        <w:rPr>
          <w:spacing w:val="-1"/>
          <w:sz w:val="24"/>
          <w:szCs w:val="24"/>
        </w:rPr>
        <w:t xml:space="preserve">согласно </w:t>
      </w:r>
      <w:r>
        <w:rPr>
          <w:sz w:val="24"/>
          <w:szCs w:val="24"/>
        </w:rPr>
        <w:t>Приложения</w:t>
      </w:r>
      <w:proofErr w:type="gramEnd"/>
      <w:r>
        <w:rPr>
          <w:sz w:val="24"/>
          <w:szCs w:val="24"/>
        </w:rPr>
        <w:t xml:space="preserve"> 1.</w:t>
      </w:r>
    </w:p>
    <w:p w:rsidR="006341B6" w:rsidRPr="006341B6" w:rsidRDefault="0052522F" w:rsidP="0052522F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Решение вступает в силу со дня его опубликования в газете «Октябрьские вести»</w:t>
      </w:r>
    </w:p>
    <w:p w:rsidR="004E3CC5" w:rsidRDefault="004E3CC5" w:rsidP="0052522F">
      <w:pPr>
        <w:ind w:firstLine="709"/>
        <w:jc w:val="both"/>
        <w:rPr>
          <w:sz w:val="24"/>
          <w:szCs w:val="24"/>
        </w:rPr>
      </w:pPr>
    </w:p>
    <w:p w:rsidR="004E3CC5" w:rsidRDefault="00D229C9" w:rsidP="005252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r w:rsidR="004E3CC5">
        <w:rPr>
          <w:sz w:val="24"/>
          <w:szCs w:val="24"/>
        </w:rPr>
        <w:t>В.Ф.</w:t>
      </w:r>
      <w:bookmarkStart w:id="0" w:name="_GoBack"/>
      <w:bookmarkEnd w:id="0"/>
      <w:r w:rsidR="004E3CC5">
        <w:rPr>
          <w:sz w:val="24"/>
          <w:szCs w:val="24"/>
        </w:rPr>
        <w:t>Власов</w:t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  <w:r w:rsidR="004E3CC5">
        <w:rPr>
          <w:sz w:val="24"/>
          <w:szCs w:val="24"/>
        </w:rPr>
        <w:tab/>
      </w:r>
    </w:p>
    <w:p w:rsidR="004E3CC5" w:rsidRDefault="004E3CC5" w:rsidP="00D229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E3CC5" w:rsidRDefault="004E3CC5" w:rsidP="004E3C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1270E" w:rsidRDefault="0031270E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p w:rsidR="0052522F" w:rsidRDefault="0052522F"/>
    <w:tbl>
      <w:tblPr>
        <w:tblStyle w:val="a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9"/>
      </w:tblGrid>
      <w:tr w:rsidR="0052522F" w:rsidRPr="00BB220E" w:rsidTr="006A3BFE">
        <w:tc>
          <w:tcPr>
            <w:tcW w:w="6629" w:type="dxa"/>
          </w:tcPr>
          <w:p w:rsidR="0052522F" w:rsidRPr="00BB220E" w:rsidRDefault="0052522F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2522F" w:rsidRDefault="0052522F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</w:p>
          <w:p w:rsidR="0052522F" w:rsidRDefault="0052522F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2522F" w:rsidRDefault="0052522F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2522F" w:rsidRPr="00BB220E" w:rsidRDefault="0052522F" w:rsidP="00525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12 ноября 2008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52522F" w:rsidRDefault="0052522F" w:rsidP="0052522F">
      <w:pPr>
        <w:shd w:val="clear" w:color="auto" w:fill="FFFFFF"/>
        <w:spacing w:before="538" w:line="269" w:lineRule="exact"/>
        <w:ind w:right="10"/>
        <w:jc w:val="center"/>
      </w:pPr>
      <w:r>
        <w:rPr>
          <w:b/>
          <w:bCs/>
          <w:spacing w:val="-1"/>
          <w:sz w:val="24"/>
          <w:szCs w:val="24"/>
        </w:rPr>
        <w:t xml:space="preserve">Территории сельского поселения </w:t>
      </w:r>
      <w:proofErr w:type="spellStart"/>
      <w:r>
        <w:rPr>
          <w:b/>
          <w:bCs/>
          <w:spacing w:val="-1"/>
          <w:sz w:val="24"/>
          <w:szCs w:val="24"/>
        </w:rPr>
        <w:t>Перегребное</w:t>
      </w:r>
      <w:proofErr w:type="spellEnd"/>
      <w:r>
        <w:rPr>
          <w:b/>
          <w:bCs/>
          <w:spacing w:val="-1"/>
          <w:sz w:val="24"/>
          <w:szCs w:val="24"/>
        </w:rPr>
        <w:t>,</w:t>
      </w:r>
    </w:p>
    <w:p w:rsidR="0052522F" w:rsidRDefault="0052522F" w:rsidP="0052522F">
      <w:pPr>
        <w:shd w:val="clear" w:color="auto" w:fill="FFFFFF"/>
        <w:spacing w:line="269" w:lineRule="exact"/>
        <w:ind w:right="10"/>
        <w:jc w:val="center"/>
      </w:pPr>
      <w:r>
        <w:rPr>
          <w:b/>
          <w:bCs/>
          <w:spacing w:val="-2"/>
          <w:sz w:val="24"/>
          <w:szCs w:val="24"/>
        </w:rPr>
        <w:t xml:space="preserve">на </w:t>
      </w:r>
      <w:proofErr w:type="gramStart"/>
      <w:r>
        <w:rPr>
          <w:b/>
          <w:bCs/>
          <w:spacing w:val="-2"/>
          <w:sz w:val="24"/>
          <w:szCs w:val="24"/>
        </w:rPr>
        <w:t>которых</w:t>
      </w:r>
      <w:proofErr w:type="gramEnd"/>
      <w:r>
        <w:rPr>
          <w:b/>
          <w:bCs/>
          <w:spacing w:val="-2"/>
          <w:sz w:val="24"/>
          <w:szCs w:val="24"/>
        </w:rPr>
        <w:t xml:space="preserve"> не допускается розничная продажа алкогольной продукции с содержанием</w:t>
      </w:r>
    </w:p>
    <w:p w:rsidR="0052522F" w:rsidRDefault="0052522F" w:rsidP="0052522F">
      <w:pPr>
        <w:shd w:val="clear" w:color="auto" w:fill="FFFFFF"/>
        <w:spacing w:line="269" w:lineRule="exact"/>
        <w:ind w:right="10"/>
        <w:jc w:val="center"/>
      </w:pPr>
      <w:r>
        <w:rPr>
          <w:b/>
          <w:bCs/>
          <w:spacing w:val="-1"/>
          <w:sz w:val="24"/>
          <w:szCs w:val="24"/>
        </w:rPr>
        <w:t>этилового спирта более 15% объема готовой продукции.</w:t>
      </w:r>
    </w:p>
    <w:p w:rsidR="0052522F" w:rsidRDefault="0052522F" w:rsidP="0052522F">
      <w:pPr>
        <w:shd w:val="clear" w:color="auto" w:fill="FFFFFF"/>
        <w:tabs>
          <w:tab w:val="left" w:pos="355"/>
        </w:tabs>
        <w:spacing w:before="269" w:line="269" w:lineRule="exact"/>
        <w:ind w:left="355" w:hanging="336"/>
      </w:pPr>
      <w:r>
        <w:rPr>
          <w:b/>
          <w:bCs/>
          <w:spacing w:val="-18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spacing w:val="-2"/>
          <w:sz w:val="24"/>
          <w:szCs w:val="24"/>
        </w:rPr>
        <w:t>На территории и в радиусе не менее 100 метров до мест общеобразовательных, учебных,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дошкольных, спортивных заведений, учреждений дополнительного образования:</w:t>
      </w:r>
    </w:p>
    <w:p w:rsidR="0052522F" w:rsidRDefault="0052522F" w:rsidP="0052522F">
      <w:pPr>
        <w:shd w:val="clear" w:color="auto" w:fill="FFFFFF"/>
        <w:spacing w:line="269" w:lineRule="exact"/>
        <w:ind w:left="10"/>
      </w:pPr>
      <w:r>
        <w:rPr>
          <w:spacing w:val="-3"/>
          <w:sz w:val="24"/>
          <w:szCs w:val="24"/>
        </w:rPr>
        <w:t xml:space="preserve">с. </w:t>
      </w:r>
      <w:proofErr w:type="spellStart"/>
      <w:r>
        <w:rPr>
          <w:spacing w:val="-3"/>
          <w:sz w:val="24"/>
          <w:szCs w:val="24"/>
        </w:rPr>
        <w:t>Перегребное</w:t>
      </w:r>
      <w:proofErr w:type="spellEnd"/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Перегребинская</w:t>
      </w:r>
      <w:proofErr w:type="spellEnd"/>
      <w:r>
        <w:rPr>
          <w:spacing w:val="-2"/>
          <w:sz w:val="24"/>
          <w:szCs w:val="24"/>
        </w:rPr>
        <w:t xml:space="preserve"> общеобразовательная средняя школа № 1</w:t>
      </w:r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Перегребинская</w:t>
      </w:r>
      <w:proofErr w:type="spellEnd"/>
      <w:r>
        <w:rPr>
          <w:spacing w:val="-1"/>
          <w:sz w:val="24"/>
          <w:szCs w:val="24"/>
        </w:rPr>
        <w:t xml:space="preserve"> общеобразовательная средняя школа № 2</w:t>
      </w:r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«</w:t>
      </w:r>
      <w:proofErr w:type="spellStart"/>
      <w:r>
        <w:rPr>
          <w:sz w:val="24"/>
          <w:szCs w:val="24"/>
        </w:rPr>
        <w:t>Зелочка</w:t>
      </w:r>
      <w:proofErr w:type="spellEnd"/>
      <w:r>
        <w:rPr>
          <w:sz w:val="24"/>
          <w:szCs w:val="24"/>
        </w:rPr>
        <w:t>»</w:t>
      </w:r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д</w:t>
      </w:r>
      <w:proofErr w:type="spellEnd"/>
      <w:r>
        <w:rPr>
          <w:spacing w:val="-1"/>
          <w:sz w:val="24"/>
          <w:szCs w:val="24"/>
        </w:rPr>
        <w:t>/с «Аленький цветочек»</w:t>
      </w:r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 w:right="7373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КСК «Феерия» </w:t>
      </w:r>
      <w:r>
        <w:rPr>
          <w:b/>
          <w:bCs/>
          <w:sz w:val="24"/>
          <w:szCs w:val="24"/>
        </w:rPr>
        <w:t xml:space="preserve">- </w:t>
      </w:r>
      <w:r w:rsidRPr="0052522F">
        <w:rPr>
          <w:bCs/>
          <w:sz w:val="24"/>
          <w:szCs w:val="24"/>
        </w:rPr>
        <w:t>ДЮТ</w:t>
      </w:r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д</w:t>
      </w:r>
      <w:proofErr w:type="spellEnd"/>
      <w:r>
        <w:rPr>
          <w:spacing w:val="-2"/>
          <w:sz w:val="24"/>
          <w:szCs w:val="24"/>
        </w:rPr>
        <w:t>/с «</w:t>
      </w:r>
      <w:proofErr w:type="spellStart"/>
      <w:r>
        <w:rPr>
          <w:spacing w:val="-2"/>
          <w:sz w:val="24"/>
          <w:szCs w:val="24"/>
        </w:rPr>
        <w:t>Рябинушка</w:t>
      </w:r>
      <w:proofErr w:type="spellEnd"/>
      <w:r>
        <w:rPr>
          <w:spacing w:val="-2"/>
          <w:sz w:val="24"/>
          <w:szCs w:val="24"/>
        </w:rPr>
        <w:t>»</w:t>
      </w:r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 w:right="3226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Спортивный зал </w:t>
      </w:r>
      <w:proofErr w:type="spellStart"/>
      <w:r>
        <w:rPr>
          <w:spacing w:val="-3"/>
          <w:sz w:val="24"/>
          <w:szCs w:val="24"/>
        </w:rPr>
        <w:t>Перегребинской</w:t>
      </w:r>
      <w:proofErr w:type="spellEnd"/>
      <w:r>
        <w:rPr>
          <w:spacing w:val="-3"/>
          <w:sz w:val="24"/>
          <w:szCs w:val="24"/>
        </w:rPr>
        <w:t xml:space="preserve"> средней школы № 2 </w:t>
      </w:r>
      <w:r>
        <w:rPr>
          <w:sz w:val="24"/>
          <w:szCs w:val="24"/>
        </w:rPr>
        <w:t>-ДМП</w:t>
      </w:r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/>
        <w:rPr>
          <w:sz w:val="24"/>
          <w:szCs w:val="24"/>
        </w:rPr>
      </w:pPr>
      <w:r>
        <w:rPr>
          <w:spacing w:val="-1"/>
          <w:sz w:val="24"/>
          <w:szCs w:val="24"/>
        </w:rPr>
        <w:t>детская игровая площадка</w:t>
      </w:r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/>
      </w:pPr>
      <w:r>
        <w:rPr>
          <w:spacing w:val="-2"/>
        </w:rPr>
        <w:t>Х0КК2ЙНЫЙ корт</w:t>
      </w:r>
    </w:p>
    <w:p w:rsidR="0052522F" w:rsidRDefault="0052522F" w:rsidP="0052522F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55"/>
        <w:rPr>
          <w:sz w:val="24"/>
          <w:szCs w:val="24"/>
        </w:rPr>
      </w:pPr>
      <w:r>
        <w:rPr>
          <w:spacing w:val="-1"/>
          <w:sz w:val="24"/>
          <w:szCs w:val="24"/>
        </w:rPr>
        <w:t>дворовая площадка с хоккейной коробкой</w:t>
      </w:r>
    </w:p>
    <w:p w:rsidR="0052522F" w:rsidRDefault="0052522F" w:rsidP="0052522F">
      <w:pPr>
        <w:rPr>
          <w:sz w:val="2"/>
          <w:szCs w:val="2"/>
        </w:rPr>
      </w:pPr>
    </w:p>
    <w:p w:rsidR="0052522F" w:rsidRDefault="0052522F" w:rsidP="0052522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10" w:right="6451" w:firstLine="355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школьная </w:t>
      </w:r>
      <w:proofErr w:type="spellStart"/>
      <w:r>
        <w:rPr>
          <w:spacing w:val="-4"/>
          <w:sz w:val="24"/>
          <w:szCs w:val="24"/>
        </w:rPr>
        <w:t>мастерсая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Чемаш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л</w:t>
      </w:r>
    </w:p>
    <w:p w:rsidR="0052522F" w:rsidRDefault="0052522F" w:rsidP="0052522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65"/>
        <w:rPr>
          <w:i/>
          <w:iCs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Чемашинская</w:t>
      </w:r>
      <w:proofErr w:type="spellEnd"/>
      <w:r>
        <w:rPr>
          <w:spacing w:val="-1"/>
          <w:sz w:val="24"/>
          <w:szCs w:val="24"/>
        </w:rPr>
        <w:t xml:space="preserve"> общеобразовательная средняя школа</w:t>
      </w:r>
    </w:p>
    <w:p w:rsidR="0052522F" w:rsidRDefault="0052522F" w:rsidP="0052522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10" w:right="6912" w:firstLine="355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д</w:t>
      </w:r>
      <w:proofErr w:type="spellEnd"/>
      <w:r>
        <w:rPr>
          <w:spacing w:val="-3"/>
          <w:sz w:val="24"/>
          <w:szCs w:val="24"/>
        </w:rPr>
        <w:t xml:space="preserve">/с «Колокольчик» </w:t>
      </w:r>
      <w:r>
        <w:rPr>
          <w:sz w:val="24"/>
          <w:szCs w:val="24"/>
        </w:rPr>
        <w:t xml:space="preserve">д. Н. </w:t>
      </w:r>
      <w:proofErr w:type="spellStart"/>
      <w:r>
        <w:rPr>
          <w:sz w:val="24"/>
          <w:szCs w:val="24"/>
        </w:rPr>
        <w:t>Нарьпсары</w:t>
      </w:r>
      <w:proofErr w:type="spellEnd"/>
    </w:p>
    <w:p w:rsidR="0052522F" w:rsidRDefault="0052522F" w:rsidP="0052522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6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Н.Нгрыкарская</w:t>
      </w:r>
      <w:proofErr w:type="spellEnd"/>
      <w:r>
        <w:rPr>
          <w:spacing w:val="-1"/>
          <w:sz w:val="24"/>
          <w:szCs w:val="24"/>
        </w:rPr>
        <w:t xml:space="preserve"> общеобразовательная средняя школа</w:t>
      </w:r>
    </w:p>
    <w:p w:rsidR="0052522F" w:rsidRDefault="0052522F" w:rsidP="0052522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65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д</w:t>
      </w:r>
      <w:proofErr w:type="spellEnd"/>
      <w:r>
        <w:rPr>
          <w:spacing w:val="-2"/>
          <w:sz w:val="24"/>
          <w:szCs w:val="24"/>
        </w:rPr>
        <w:t>/с «Белочка»</w:t>
      </w:r>
    </w:p>
    <w:p w:rsidR="0052522F" w:rsidRDefault="0052522F" w:rsidP="0052522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65"/>
        <w:rPr>
          <w:sz w:val="24"/>
          <w:szCs w:val="24"/>
        </w:rPr>
      </w:pPr>
      <w:r>
        <w:rPr>
          <w:spacing w:val="-2"/>
          <w:sz w:val="24"/>
          <w:szCs w:val="24"/>
        </w:rPr>
        <w:t>СДК «Родник»</w:t>
      </w:r>
    </w:p>
    <w:p w:rsidR="0052522F" w:rsidRDefault="0052522F" w:rsidP="0052522F">
      <w:pPr>
        <w:shd w:val="clear" w:color="auto" w:fill="FFFFFF"/>
        <w:tabs>
          <w:tab w:val="left" w:pos="355"/>
        </w:tabs>
        <w:spacing w:line="269" w:lineRule="exact"/>
        <w:ind w:left="355" w:right="1382" w:hanging="336"/>
      </w:pPr>
      <w:r>
        <w:rPr>
          <w:spacing w:val="-14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 территории и в радиусе не менее 100 метров от пассажирского причала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и пассажирского причала д. </w:t>
      </w:r>
      <w:proofErr w:type="spellStart"/>
      <w:r>
        <w:rPr>
          <w:sz w:val="24"/>
          <w:szCs w:val="24"/>
        </w:rPr>
        <w:t>Н.Нарыкары</w:t>
      </w:r>
      <w:proofErr w:type="spellEnd"/>
    </w:p>
    <w:p w:rsidR="0052522F" w:rsidRDefault="0052522F" w:rsidP="0052522F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69" w:lineRule="exact"/>
        <w:ind w:left="10"/>
        <w:rPr>
          <w:spacing w:val="-13"/>
          <w:sz w:val="24"/>
          <w:szCs w:val="24"/>
        </w:rPr>
      </w:pPr>
      <w:r>
        <w:rPr>
          <w:spacing w:val="-2"/>
          <w:sz w:val="24"/>
          <w:szCs w:val="24"/>
        </w:rPr>
        <w:t xml:space="preserve">На территории в радиусе не менее 100 метров до вертолетной площадки КСМУ-4 ОАО </w:t>
      </w:r>
      <w:r>
        <w:rPr>
          <w:sz w:val="24"/>
          <w:szCs w:val="24"/>
        </w:rPr>
        <w:t>«ПТПС».</w:t>
      </w:r>
    </w:p>
    <w:p w:rsidR="0052522F" w:rsidRDefault="0052522F" w:rsidP="0052522F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69" w:lineRule="exact"/>
        <w:ind w:left="10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На территории и в радиусе не менее 100 метров </w:t>
      </w:r>
      <w:proofErr w:type="gramStart"/>
      <w:r>
        <w:rPr>
          <w:spacing w:val="-1"/>
          <w:sz w:val="24"/>
          <w:szCs w:val="24"/>
        </w:rPr>
        <w:t>до</w:t>
      </w:r>
      <w:proofErr w:type="gramEnd"/>
    </w:p>
    <w:p w:rsidR="0052522F" w:rsidRDefault="0052522F" w:rsidP="0052522F">
      <w:pPr>
        <w:rPr>
          <w:sz w:val="2"/>
          <w:szCs w:val="2"/>
        </w:rPr>
      </w:pPr>
    </w:p>
    <w:p w:rsidR="0052522F" w:rsidRDefault="0052522F" w:rsidP="0052522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6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Перегребинской</w:t>
      </w:r>
      <w:proofErr w:type="spellEnd"/>
      <w:r>
        <w:rPr>
          <w:spacing w:val="-1"/>
          <w:sz w:val="24"/>
          <w:szCs w:val="24"/>
        </w:rPr>
        <w:t xml:space="preserve"> участковой больницы</w:t>
      </w:r>
    </w:p>
    <w:p w:rsidR="0052522F" w:rsidRDefault="0052522F" w:rsidP="0052522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6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ФАП д. </w:t>
      </w:r>
      <w:proofErr w:type="spellStart"/>
      <w:r>
        <w:rPr>
          <w:spacing w:val="-2"/>
          <w:sz w:val="24"/>
          <w:szCs w:val="24"/>
        </w:rPr>
        <w:t>Чемаши</w:t>
      </w:r>
      <w:proofErr w:type="spellEnd"/>
    </w:p>
    <w:p w:rsidR="0052522F" w:rsidRPr="0052522F" w:rsidRDefault="0052522F" w:rsidP="0052522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69" w:lineRule="exact"/>
        <w:ind w:left="365"/>
        <w:rPr>
          <w:sz w:val="24"/>
          <w:szCs w:val="24"/>
        </w:rPr>
      </w:pPr>
      <w:r w:rsidRPr="0052522F">
        <w:rPr>
          <w:spacing w:val="-2"/>
          <w:sz w:val="24"/>
          <w:szCs w:val="24"/>
        </w:rPr>
        <w:t xml:space="preserve">ФАП д. </w:t>
      </w:r>
      <w:proofErr w:type="spellStart"/>
      <w:r w:rsidRPr="0052522F">
        <w:rPr>
          <w:spacing w:val="-2"/>
          <w:sz w:val="24"/>
          <w:szCs w:val="24"/>
        </w:rPr>
        <w:t>Н.Нарыкары</w:t>
      </w:r>
      <w:proofErr w:type="spellEnd"/>
    </w:p>
    <w:sectPr w:rsidR="0052522F" w:rsidRPr="0052522F" w:rsidSect="004E3C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4E19FC"/>
    <w:lvl w:ilvl="0">
      <w:numFmt w:val="bullet"/>
      <w:lvlText w:val="*"/>
      <w:lvlJc w:val="left"/>
    </w:lvl>
  </w:abstractNum>
  <w:abstractNum w:abstractNumId="1">
    <w:nsid w:val="0D187E0A"/>
    <w:multiLevelType w:val="hybridMultilevel"/>
    <w:tmpl w:val="989E8DFA"/>
    <w:lvl w:ilvl="0" w:tplc="B91023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824E61"/>
    <w:multiLevelType w:val="singleLevel"/>
    <w:tmpl w:val="598E05B0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45C83C71"/>
    <w:multiLevelType w:val="singleLevel"/>
    <w:tmpl w:val="E708A8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0DB9"/>
    <w:rsid w:val="00085D4A"/>
    <w:rsid w:val="00272987"/>
    <w:rsid w:val="002E7792"/>
    <w:rsid w:val="0031270E"/>
    <w:rsid w:val="003265A0"/>
    <w:rsid w:val="004E3CC5"/>
    <w:rsid w:val="0052522F"/>
    <w:rsid w:val="0058733F"/>
    <w:rsid w:val="006341B6"/>
    <w:rsid w:val="006C4DAC"/>
    <w:rsid w:val="00930DB9"/>
    <w:rsid w:val="009A1C6D"/>
    <w:rsid w:val="00D2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525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3</cp:revision>
  <dcterms:created xsi:type="dcterms:W3CDTF">2016-06-13T16:59:00Z</dcterms:created>
  <dcterms:modified xsi:type="dcterms:W3CDTF">2016-06-13T17:05:00Z</dcterms:modified>
</cp:coreProperties>
</file>