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8F" w:rsidRDefault="0085608F" w:rsidP="0085608F"/>
    <w:p w:rsidR="0085608F" w:rsidRPr="0085608F" w:rsidRDefault="0085608F" w:rsidP="0085608F">
      <w:pPr>
        <w:ind w:left="540"/>
        <w:rPr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06095" cy="6121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08F">
        <w:rPr>
          <w:bCs/>
        </w:rPr>
        <w:t xml:space="preserve">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5608F" w:rsidRPr="0085608F" w:rsidTr="00792EF5">
        <w:trPr>
          <w:trHeight w:val="1134"/>
        </w:trPr>
        <w:tc>
          <w:tcPr>
            <w:tcW w:w="9896" w:type="dxa"/>
            <w:gridSpan w:val="10"/>
          </w:tcPr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  <w:r w:rsidRPr="0085608F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  <w:r w:rsidRPr="0085608F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5608F" w:rsidRPr="0085608F" w:rsidRDefault="0085608F" w:rsidP="0085608F">
            <w:pPr>
              <w:jc w:val="center"/>
              <w:rPr>
                <w:b/>
              </w:rPr>
            </w:pPr>
            <w:r w:rsidRPr="0085608F">
              <w:rPr>
                <w:b/>
              </w:rPr>
              <w:t xml:space="preserve">Октябрьского района  </w:t>
            </w:r>
          </w:p>
          <w:p w:rsidR="0085608F" w:rsidRPr="0085608F" w:rsidRDefault="0085608F" w:rsidP="0085608F">
            <w:pPr>
              <w:jc w:val="center"/>
              <w:rPr>
                <w:b/>
              </w:rPr>
            </w:pPr>
            <w:r w:rsidRPr="0085608F">
              <w:rPr>
                <w:b/>
              </w:rPr>
              <w:t>Ханты-Мансийского автономного округа-Югры</w:t>
            </w:r>
          </w:p>
          <w:p w:rsidR="0085608F" w:rsidRPr="0085608F" w:rsidRDefault="0085608F" w:rsidP="0085608F">
            <w:pPr>
              <w:jc w:val="center"/>
              <w:rPr>
                <w:b/>
                <w:sz w:val="28"/>
                <w:szCs w:val="28"/>
              </w:rPr>
            </w:pPr>
          </w:p>
          <w:p w:rsidR="0085608F" w:rsidRPr="0085608F" w:rsidRDefault="0085608F" w:rsidP="0085608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5608F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5608F" w:rsidRPr="0085608F" w:rsidTr="00792EF5">
        <w:trPr>
          <w:trHeight w:val="277"/>
        </w:trPr>
        <w:tc>
          <w:tcPr>
            <w:tcW w:w="236" w:type="dxa"/>
            <w:vAlign w:val="bottom"/>
          </w:tcPr>
          <w:p w:rsidR="0085608F" w:rsidRPr="0085608F" w:rsidRDefault="0085608F" w:rsidP="0085608F">
            <w:pPr>
              <w:jc w:val="right"/>
            </w:pPr>
            <w:r w:rsidRPr="0085608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85608F" w:rsidP="0085608F">
            <w:pPr>
              <w:jc w:val="center"/>
            </w:pPr>
            <w:r w:rsidRPr="0085608F">
              <w:t>13</w:t>
            </w:r>
          </w:p>
        </w:tc>
        <w:tc>
          <w:tcPr>
            <w:tcW w:w="236" w:type="dxa"/>
            <w:vAlign w:val="bottom"/>
          </w:tcPr>
          <w:p w:rsidR="0085608F" w:rsidRPr="0085608F" w:rsidRDefault="0085608F" w:rsidP="0085608F">
            <w:r w:rsidRPr="0085608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85608F" w:rsidP="0085608F">
            <w:pPr>
              <w:jc w:val="center"/>
            </w:pPr>
            <w:r w:rsidRPr="0085608F">
              <w:t>декабря</w:t>
            </w:r>
          </w:p>
        </w:tc>
        <w:tc>
          <w:tcPr>
            <w:tcW w:w="348" w:type="dxa"/>
            <w:vAlign w:val="bottom"/>
          </w:tcPr>
          <w:p w:rsidR="0085608F" w:rsidRPr="0085608F" w:rsidRDefault="0085608F" w:rsidP="0085608F">
            <w:pPr>
              <w:ind w:right="-108"/>
              <w:jc w:val="right"/>
            </w:pPr>
            <w:r w:rsidRPr="0085608F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08F" w:rsidRPr="0085608F" w:rsidRDefault="0085608F" w:rsidP="0085608F">
            <w:pPr>
              <w:rPr>
                <w:lang w:val="en-US"/>
              </w:rPr>
            </w:pPr>
            <w:r w:rsidRPr="0085608F"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08F" w:rsidRPr="0085608F" w:rsidRDefault="0085608F" w:rsidP="0085608F">
            <w:proofErr w:type="gramStart"/>
            <w:r w:rsidRPr="0085608F">
              <w:t>г</w:t>
            </w:r>
            <w:proofErr w:type="gramEnd"/>
            <w:r w:rsidRPr="0085608F">
              <w:t>.</w:t>
            </w:r>
          </w:p>
        </w:tc>
        <w:tc>
          <w:tcPr>
            <w:tcW w:w="3904" w:type="dxa"/>
            <w:vAlign w:val="bottom"/>
          </w:tcPr>
          <w:p w:rsidR="0085608F" w:rsidRPr="0085608F" w:rsidRDefault="0085608F" w:rsidP="0085608F"/>
        </w:tc>
        <w:tc>
          <w:tcPr>
            <w:tcW w:w="446" w:type="dxa"/>
            <w:vAlign w:val="bottom"/>
          </w:tcPr>
          <w:p w:rsidR="0085608F" w:rsidRPr="0085608F" w:rsidRDefault="0085608F" w:rsidP="0085608F">
            <w:pPr>
              <w:jc w:val="center"/>
            </w:pPr>
            <w:r w:rsidRPr="0085608F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85608F" w:rsidP="0085608F">
            <w:pPr>
              <w:jc w:val="center"/>
            </w:pPr>
            <w:r>
              <w:t>517</w:t>
            </w:r>
          </w:p>
        </w:tc>
      </w:tr>
      <w:tr w:rsidR="0085608F" w:rsidRPr="0085608F" w:rsidTr="00792EF5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5608F" w:rsidRPr="0085608F" w:rsidRDefault="0085608F" w:rsidP="0085608F">
            <w:r w:rsidRPr="0085608F">
              <w:t>с. Перегребное</w:t>
            </w:r>
          </w:p>
        </w:tc>
      </w:tr>
    </w:tbl>
    <w:p w:rsidR="0085608F" w:rsidRDefault="0085608F" w:rsidP="0085608F">
      <w:pPr>
        <w:rPr>
          <w:sz w:val="22"/>
          <w:szCs w:val="22"/>
        </w:rPr>
      </w:pPr>
    </w:p>
    <w:p w:rsidR="00A33C8A" w:rsidRPr="00A33C8A" w:rsidRDefault="00A33C8A" w:rsidP="0085608F">
      <w:pPr>
        <w:rPr>
          <w:sz w:val="22"/>
          <w:szCs w:val="22"/>
        </w:rPr>
      </w:pPr>
    </w:p>
    <w:p w:rsidR="0085608F" w:rsidRDefault="0085608F" w:rsidP="0085608F">
      <w:r>
        <w:t>Об исключении из кадрового резерва</w:t>
      </w:r>
    </w:p>
    <w:p w:rsidR="0085608F" w:rsidRDefault="0085608F" w:rsidP="0085608F"/>
    <w:p w:rsidR="00A33C8A" w:rsidRDefault="00A33C8A" w:rsidP="0085608F"/>
    <w:p w:rsidR="0085608F" w:rsidRDefault="0085608F" w:rsidP="0085608F">
      <w:pPr>
        <w:tabs>
          <w:tab w:val="left" w:pos="709"/>
        </w:tabs>
        <w:jc w:val="both"/>
        <w:rPr>
          <w:lang w:eastAsia="en-US"/>
        </w:rPr>
      </w:pPr>
      <w:r>
        <w:tab/>
      </w:r>
      <w:proofErr w:type="gramStart"/>
      <w:r w:rsidRPr="00221BD6">
        <w:t xml:space="preserve">В соответствии с Федеральным </w:t>
      </w:r>
      <w:hyperlink r:id="rId7" w:history="1">
        <w:r w:rsidRPr="00221BD6">
          <w:t>законом</w:t>
        </w:r>
      </w:hyperlink>
      <w:r w:rsidRPr="00221BD6">
        <w:t xml:space="preserve"> от 02.03.2007  № 25-ФЗ «О муниципальной службе в Российской Федерации», </w:t>
      </w:r>
      <w:hyperlink r:id="rId8" w:history="1">
        <w:r w:rsidRPr="00221BD6">
          <w:t>Законом</w:t>
        </w:r>
      </w:hyperlink>
      <w:r w:rsidRPr="00221BD6">
        <w:t xml:space="preserve"> Ханты-Мансийского автономного округа - Югры от 30.12.2008 № 172-оз «О резервах управленческих кадров в Ханты-Мансийском автономном округе – Югре»</w:t>
      </w:r>
      <w:r>
        <w:rPr>
          <w:color w:val="000000"/>
        </w:rPr>
        <w:t>, руководствуясь постановлением Администрации сельского поселения Перегребное от 13.12.2016 № 504 «</w:t>
      </w:r>
      <w:r>
        <w:t xml:space="preserve">О кадровом резерве, резерве управленческих кадров для замещения должностей муниципальной службы в органах местного самоуправления </w:t>
      </w:r>
      <w:r w:rsidRPr="002812E5">
        <w:t>сельского поселения Перегребное</w:t>
      </w:r>
      <w:r>
        <w:rPr>
          <w:color w:val="000000"/>
        </w:rPr>
        <w:t>»,</w:t>
      </w:r>
      <w:r>
        <w:t xml:space="preserve"> структурой Администрации</w:t>
      </w:r>
      <w:proofErr w:type="gramEnd"/>
      <w:r>
        <w:t xml:space="preserve"> сельского поселения </w:t>
      </w:r>
      <w:r>
        <w:rPr>
          <w:color w:val="000000"/>
        </w:rPr>
        <w:t>Перегребное,</w:t>
      </w:r>
      <w:r>
        <w:t xml:space="preserve"> </w:t>
      </w:r>
      <w:proofErr w:type="gramStart"/>
      <w:r>
        <w:t>утвержденной</w:t>
      </w:r>
      <w:proofErr w:type="gramEnd"/>
      <w:r>
        <w:t xml:space="preserve"> решением Совета депутатов сельского поселения </w:t>
      </w:r>
      <w:r w:rsidR="003C4147">
        <w:t>Перегребное</w:t>
      </w:r>
      <w:r>
        <w:t xml:space="preserve"> от </w:t>
      </w:r>
      <w:r w:rsidR="003C4147">
        <w:t>27.11.2014</w:t>
      </w:r>
      <w:r>
        <w:t xml:space="preserve"> № </w:t>
      </w:r>
      <w:r w:rsidR="003C4147">
        <w:t>39</w:t>
      </w:r>
      <w:r>
        <w:t>:</w:t>
      </w:r>
      <w:r>
        <w:rPr>
          <w:lang w:eastAsia="en-US"/>
        </w:rPr>
        <w:t xml:space="preserve"> 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Исключить из кадрового резерва на должность </w:t>
      </w:r>
      <w:r w:rsidR="00792EF5">
        <w:rPr>
          <w:lang w:eastAsia="en-US"/>
        </w:rPr>
        <w:t>заместителя главы администрации по социальным и организационно-правовым вопросам админист</w:t>
      </w:r>
      <w:r w:rsidR="00E14F36">
        <w:rPr>
          <w:lang w:eastAsia="en-US"/>
        </w:rPr>
        <w:t>ра</w:t>
      </w:r>
      <w:r w:rsidR="00792EF5">
        <w:rPr>
          <w:lang w:eastAsia="en-US"/>
        </w:rPr>
        <w:t>ции сельского поселения Перегребное</w:t>
      </w:r>
      <w:r>
        <w:rPr>
          <w:lang w:eastAsia="en-US"/>
        </w:rPr>
        <w:t xml:space="preserve"> следующих специалистов: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</w:pPr>
      <w:r>
        <w:rPr>
          <w:lang w:eastAsia="en-US"/>
        </w:rPr>
        <w:t>1.1.</w:t>
      </w:r>
      <w:r>
        <w:t xml:space="preserve"> </w:t>
      </w:r>
      <w:r w:rsidR="00792EF5">
        <w:t>Скорописову Марию Александровну</w:t>
      </w:r>
      <w:r>
        <w:t xml:space="preserve"> </w:t>
      </w:r>
      <w:r w:rsidR="00477F26">
        <w:t>–</w:t>
      </w:r>
      <w:r>
        <w:t xml:space="preserve"> </w:t>
      </w:r>
      <w:r w:rsidR="00477F26">
        <w:t xml:space="preserve">главного специалиста отдела правового обеспечения, муниципальной службы и социально политики </w:t>
      </w:r>
      <w:r w:rsidR="00477F26">
        <w:rPr>
          <w:lang w:eastAsia="en-US"/>
        </w:rPr>
        <w:t>админист</w:t>
      </w:r>
      <w:r w:rsidR="00E14F36">
        <w:rPr>
          <w:lang w:eastAsia="en-US"/>
        </w:rPr>
        <w:t>ра</w:t>
      </w:r>
      <w:r w:rsidR="00477F26">
        <w:rPr>
          <w:lang w:eastAsia="en-US"/>
        </w:rPr>
        <w:t>ции сельского поселения Перегребное</w:t>
      </w:r>
      <w:r>
        <w:t>;</w:t>
      </w:r>
    </w:p>
    <w:p w:rsidR="00477F26" w:rsidRDefault="0085608F" w:rsidP="00477F26">
      <w:pPr>
        <w:pStyle w:val="2"/>
        <w:spacing w:after="0" w:line="240" w:lineRule="auto"/>
        <w:ind w:firstLine="709"/>
        <w:jc w:val="both"/>
      </w:pPr>
      <w:r>
        <w:t>1.2.</w:t>
      </w:r>
      <w:r w:rsidR="00477F26">
        <w:t xml:space="preserve"> Комарову Тамару Николаевну</w:t>
      </w:r>
      <w:r>
        <w:t xml:space="preserve">  </w:t>
      </w:r>
      <w:r w:rsidR="00477F26">
        <w:t xml:space="preserve">– главного специалиста отдела правового обеспечения, муниципальной службы и социально политики </w:t>
      </w:r>
      <w:r w:rsidR="00477F26">
        <w:rPr>
          <w:lang w:eastAsia="en-US"/>
        </w:rPr>
        <w:t>админист</w:t>
      </w:r>
      <w:r w:rsidR="00E14F36">
        <w:rPr>
          <w:lang w:eastAsia="en-US"/>
        </w:rPr>
        <w:t>ра</w:t>
      </w:r>
      <w:r w:rsidR="00477F26">
        <w:rPr>
          <w:lang w:eastAsia="en-US"/>
        </w:rPr>
        <w:t>ции сельского поселения Перегребное</w:t>
      </w:r>
      <w:r w:rsidR="00477F26">
        <w:t>;</w:t>
      </w:r>
    </w:p>
    <w:p w:rsidR="0085608F" w:rsidRDefault="00477F26" w:rsidP="0085608F">
      <w:pPr>
        <w:pStyle w:val="2"/>
        <w:spacing w:after="0" w:line="240" w:lineRule="auto"/>
        <w:ind w:firstLine="709"/>
        <w:jc w:val="both"/>
      </w:pPr>
      <w:r>
        <w:t xml:space="preserve">1.3. </w:t>
      </w:r>
      <w:proofErr w:type="spellStart"/>
      <w:r>
        <w:t>Слинкину</w:t>
      </w:r>
      <w:proofErr w:type="spellEnd"/>
      <w:r>
        <w:t xml:space="preserve"> Оксану Владимировну</w:t>
      </w:r>
      <w:r w:rsidR="0085608F">
        <w:t>;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</w:pPr>
      <w:r>
        <w:t xml:space="preserve">2. </w:t>
      </w:r>
      <w:r>
        <w:rPr>
          <w:lang w:eastAsia="en-US"/>
        </w:rPr>
        <w:t xml:space="preserve">Исключить из кадрового резерва на должность </w:t>
      </w:r>
      <w:r w:rsidR="0071430C">
        <w:rPr>
          <w:lang w:eastAsia="en-US"/>
        </w:rPr>
        <w:t>заместителя главы админист</w:t>
      </w:r>
      <w:r w:rsidR="00A33C8A">
        <w:rPr>
          <w:lang w:eastAsia="en-US"/>
        </w:rPr>
        <w:t>ра</w:t>
      </w:r>
      <w:r w:rsidR="0071430C">
        <w:rPr>
          <w:lang w:eastAsia="en-US"/>
        </w:rPr>
        <w:t>ции по экономике и финансам администрации сельского поселения Перегребное</w:t>
      </w:r>
      <w:r>
        <w:rPr>
          <w:lang w:eastAsia="en-US"/>
        </w:rPr>
        <w:t xml:space="preserve"> следующих специалистов: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</w:pPr>
      <w:r>
        <w:t>2.1.</w:t>
      </w:r>
      <w:r w:rsidR="0071430C">
        <w:t xml:space="preserve">Павленко Татьяну Николаевну, с </w:t>
      </w:r>
      <w:r w:rsidR="00E41603">
        <w:t xml:space="preserve">02.02.2015 года </w:t>
      </w:r>
      <w:r w:rsidR="0071430C">
        <w:t>заведующ</w:t>
      </w:r>
      <w:r w:rsidR="00E41603">
        <w:t>ий</w:t>
      </w:r>
      <w:r w:rsidR="0071430C">
        <w:t xml:space="preserve"> сектором бухгалтерского учёта и отчетности, главн</w:t>
      </w:r>
      <w:r w:rsidR="00E41603">
        <w:t>ый</w:t>
      </w:r>
      <w:r w:rsidR="0071430C">
        <w:t xml:space="preserve"> бухгалтер финансово-экономического отдела</w:t>
      </w:r>
      <w:r w:rsidR="00A33C8A">
        <w:t xml:space="preserve"> </w:t>
      </w:r>
      <w:r w:rsidR="00A33C8A">
        <w:rPr>
          <w:lang w:eastAsia="en-US"/>
        </w:rPr>
        <w:t>админист</w:t>
      </w:r>
      <w:r w:rsidR="00E14F36">
        <w:rPr>
          <w:lang w:eastAsia="en-US"/>
        </w:rPr>
        <w:t>ра</w:t>
      </w:r>
      <w:r w:rsidR="00A33C8A">
        <w:rPr>
          <w:lang w:eastAsia="en-US"/>
        </w:rPr>
        <w:t>ции сельского поселения Перегребное</w:t>
      </w:r>
      <w:r>
        <w:t>;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t xml:space="preserve">3. </w:t>
      </w:r>
      <w:r>
        <w:rPr>
          <w:lang w:eastAsia="en-US"/>
        </w:rPr>
        <w:t xml:space="preserve">Исключить из кадрового резерва на должность </w:t>
      </w:r>
      <w:r w:rsidR="00C020FA">
        <w:rPr>
          <w:lang w:eastAsia="en-US"/>
        </w:rPr>
        <w:t>Заместитель главы администрации по ЖКХ, обеспечению жизнедеятельности и управления муниципальным имуществом администрации сельского поселения Перегребное</w:t>
      </w:r>
      <w:r>
        <w:rPr>
          <w:lang w:eastAsia="en-US"/>
        </w:rPr>
        <w:t xml:space="preserve"> следующих специалистов:</w:t>
      </w:r>
    </w:p>
    <w:p w:rsidR="00C020FA" w:rsidRDefault="0085608F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="00C020FA">
        <w:rPr>
          <w:lang w:eastAsia="en-US"/>
        </w:rPr>
        <w:t>Стремоухову Наталью Николаевну;</w:t>
      </w:r>
    </w:p>
    <w:p w:rsidR="00C020FA" w:rsidRDefault="00C020FA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3.2. Алешину Людмилу Владимировну, </w:t>
      </w:r>
      <w:r w:rsidR="00990209">
        <w:rPr>
          <w:lang w:eastAsia="en-US"/>
        </w:rPr>
        <w:t xml:space="preserve">с </w:t>
      </w:r>
      <w:r>
        <w:rPr>
          <w:lang w:eastAsia="en-US"/>
        </w:rPr>
        <w:t xml:space="preserve">15.05.2015 года </w:t>
      </w:r>
      <w:r w:rsidR="00990209">
        <w:rPr>
          <w:lang w:eastAsia="en-US"/>
        </w:rPr>
        <w:t>главный специалист отдела обеспечения жизнедеятельности и управления муниципальным имуществом</w:t>
      </w:r>
      <w:r w:rsidR="00A33C8A">
        <w:rPr>
          <w:lang w:eastAsia="en-US"/>
        </w:rPr>
        <w:t xml:space="preserve"> админист</w:t>
      </w:r>
      <w:r w:rsidR="00E14F36">
        <w:rPr>
          <w:lang w:eastAsia="en-US"/>
        </w:rPr>
        <w:t>ра</w:t>
      </w:r>
      <w:r w:rsidR="00A33C8A">
        <w:rPr>
          <w:lang w:eastAsia="en-US"/>
        </w:rPr>
        <w:t>ции сельского поселения Перегребное;</w:t>
      </w:r>
    </w:p>
    <w:p w:rsidR="00990209" w:rsidRDefault="00990209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3.3. </w:t>
      </w:r>
      <w:proofErr w:type="spellStart"/>
      <w:r>
        <w:rPr>
          <w:lang w:eastAsia="en-US"/>
        </w:rPr>
        <w:t>Шевчукову</w:t>
      </w:r>
      <w:proofErr w:type="spellEnd"/>
      <w:r>
        <w:rPr>
          <w:lang w:eastAsia="en-US"/>
        </w:rPr>
        <w:t xml:space="preserve"> Людмилу Васильевну, ведущего специалиста отдела обеспечения жизнедеятельности и управления муниципальным имуществом</w:t>
      </w:r>
      <w:r w:rsidR="00A33C8A">
        <w:rPr>
          <w:lang w:eastAsia="en-US"/>
        </w:rPr>
        <w:t xml:space="preserve"> админист</w:t>
      </w:r>
      <w:r w:rsidR="00E14F36">
        <w:rPr>
          <w:lang w:eastAsia="en-US"/>
        </w:rPr>
        <w:t>ра</w:t>
      </w:r>
      <w:r w:rsidR="00A33C8A">
        <w:rPr>
          <w:lang w:eastAsia="en-US"/>
        </w:rPr>
        <w:t>ции сельского поселения Перегребное</w:t>
      </w:r>
      <w:r>
        <w:rPr>
          <w:lang w:eastAsia="en-US"/>
        </w:rPr>
        <w:t>;</w:t>
      </w:r>
    </w:p>
    <w:p w:rsidR="00990209" w:rsidRDefault="00990209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3.4. Кириллову Оксану Владимировну.</w:t>
      </w:r>
    </w:p>
    <w:p w:rsidR="00A33C8A" w:rsidRPr="00DF5B3A" w:rsidRDefault="00A33C8A" w:rsidP="00A33C8A">
      <w:pPr>
        <w:ind w:right="98"/>
        <w:jc w:val="both"/>
      </w:pPr>
      <w:r>
        <w:lastRenderedPageBreak/>
        <w:t xml:space="preserve">           </w:t>
      </w:r>
      <w:r w:rsidR="00990209">
        <w:t xml:space="preserve">4. </w:t>
      </w:r>
      <w:r w:rsidRPr="00DF5B3A">
        <w:t>Настоящее постановление обнародовать и разместить на официальном веб-сайте Администарции поселения (</w:t>
      </w:r>
      <w:hyperlink r:id="rId9" w:history="1">
        <w:r w:rsidRPr="00DF5B3A">
          <w:rPr>
            <w:rStyle w:val="a3"/>
            <w:lang w:val="en-US"/>
          </w:rPr>
          <w:t>www</w:t>
        </w:r>
        <w:r w:rsidRPr="00DF5B3A">
          <w:rPr>
            <w:rStyle w:val="a3"/>
          </w:rPr>
          <w:t>.перегребное.рф</w:t>
        </w:r>
      </w:hyperlink>
      <w:r w:rsidRPr="00DF5B3A">
        <w:t>) в информационно-телекоммуникационной сети общего пользования (компьютерной сети «Интернет»).</w:t>
      </w:r>
    </w:p>
    <w:p w:rsidR="00990209" w:rsidRDefault="00A33C8A" w:rsidP="00A33C8A">
      <w:pPr>
        <w:tabs>
          <w:tab w:val="left" w:pos="567"/>
        </w:tabs>
        <w:jc w:val="both"/>
      </w:pPr>
      <w:r>
        <w:tab/>
        <w:t xml:space="preserve"> </w:t>
      </w:r>
      <w:r w:rsidR="00990209">
        <w:t>5. Постановление вступает в силу после его официального опубликования.</w:t>
      </w:r>
    </w:p>
    <w:p w:rsidR="00990209" w:rsidRDefault="00A33C8A" w:rsidP="00A33C8A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990209">
        <w:t xml:space="preserve">6. </w:t>
      </w:r>
      <w:proofErr w:type="gramStart"/>
      <w:r w:rsidR="00990209" w:rsidRPr="007F7D01">
        <w:t>Контроль за</w:t>
      </w:r>
      <w:proofErr w:type="gramEnd"/>
      <w:r w:rsidR="00990209" w:rsidRPr="007F7D01">
        <w:t xml:space="preserve">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П.В. Глухову.</w:t>
      </w:r>
    </w:p>
    <w:p w:rsidR="0085608F" w:rsidRDefault="0085608F" w:rsidP="0085608F">
      <w:pPr>
        <w:autoSpaceDE w:val="0"/>
        <w:autoSpaceDN w:val="0"/>
        <w:adjustRightInd w:val="0"/>
        <w:ind w:firstLine="900"/>
        <w:jc w:val="both"/>
      </w:pPr>
    </w:p>
    <w:p w:rsidR="00314836" w:rsidRDefault="00314836"/>
    <w:p w:rsidR="00990209" w:rsidRDefault="00990209" w:rsidP="00990209">
      <w:pPr>
        <w:rPr>
          <w:sz w:val="20"/>
          <w:szCs w:val="20"/>
        </w:rPr>
      </w:pPr>
    </w:p>
    <w:p w:rsidR="00990209" w:rsidRDefault="00990209" w:rsidP="00E14F36">
      <w:pPr>
        <w:ind w:firstLine="708"/>
      </w:pPr>
      <w:r>
        <w:t xml:space="preserve">Глава сельского поселения Перегребное         </w:t>
      </w:r>
      <w:r w:rsidR="00E14F36">
        <w:t xml:space="preserve">     </w:t>
      </w:r>
      <w:r>
        <w:t xml:space="preserve">                                                </w:t>
      </w:r>
      <w:proofErr w:type="spellStart"/>
      <w:r>
        <w:t>В.А.Воробьёв</w:t>
      </w:r>
      <w:proofErr w:type="spellEnd"/>
      <w:r>
        <w:t xml:space="preserve"> </w:t>
      </w:r>
    </w:p>
    <w:p w:rsidR="00990209" w:rsidRDefault="00990209" w:rsidP="00990209"/>
    <w:p w:rsidR="00990209" w:rsidRDefault="00990209" w:rsidP="00990209">
      <w:pPr>
        <w:jc w:val="right"/>
      </w:pPr>
    </w:p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Default="00990209"/>
    <w:p w:rsidR="00990209" w:rsidRPr="00990209" w:rsidRDefault="00990209" w:rsidP="00990209">
      <w:pPr>
        <w:ind w:left="540"/>
        <w:rPr>
          <w:bCs/>
        </w:rPr>
      </w:pPr>
    </w:p>
    <w:p w:rsidR="00990209" w:rsidRPr="00990209" w:rsidRDefault="00990209" w:rsidP="00990209">
      <w:pPr>
        <w:ind w:left="540"/>
        <w:rPr>
          <w:bCs/>
        </w:rPr>
      </w:pPr>
    </w:p>
    <w:p w:rsidR="00990209" w:rsidRPr="00990209" w:rsidRDefault="00990209" w:rsidP="00990209">
      <w:pPr>
        <w:ind w:left="540"/>
        <w:rPr>
          <w:bCs/>
        </w:rPr>
      </w:pPr>
    </w:p>
    <w:p w:rsidR="00990209" w:rsidRPr="00990209" w:rsidRDefault="00990209" w:rsidP="00990209">
      <w:pPr>
        <w:ind w:left="540"/>
        <w:rPr>
          <w:bCs/>
        </w:rPr>
      </w:pPr>
    </w:p>
    <w:p w:rsidR="00990209" w:rsidRPr="00990209" w:rsidRDefault="00990209" w:rsidP="00990209">
      <w:pPr>
        <w:ind w:left="540"/>
        <w:rPr>
          <w:bCs/>
        </w:rPr>
      </w:pPr>
    </w:p>
    <w:p w:rsidR="00990209" w:rsidRPr="00990209" w:rsidRDefault="00990209" w:rsidP="00990209">
      <w:pPr>
        <w:ind w:left="540"/>
        <w:rPr>
          <w:bCs/>
        </w:rPr>
      </w:pPr>
    </w:p>
    <w:p w:rsidR="00990209" w:rsidRDefault="00990209" w:rsidP="00990209">
      <w:pPr>
        <w:ind w:left="540"/>
        <w:rPr>
          <w:bCs/>
        </w:rPr>
      </w:pPr>
    </w:p>
    <w:p w:rsidR="00A33C8A" w:rsidRDefault="00A33C8A" w:rsidP="00990209">
      <w:pPr>
        <w:ind w:left="540"/>
        <w:rPr>
          <w:bCs/>
        </w:rPr>
      </w:pPr>
    </w:p>
    <w:p w:rsidR="00A33C8A" w:rsidRPr="00990209" w:rsidRDefault="00A33C8A" w:rsidP="00990209">
      <w:pPr>
        <w:ind w:left="540"/>
        <w:rPr>
          <w:bCs/>
        </w:rPr>
      </w:pPr>
      <w:bookmarkStart w:id="0" w:name="_GoBack"/>
      <w:bookmarkEnd w:id="0"/>
    </w:p>
    <w:sectPr w:rsidR="00A33C8A" w:rsidRPr="00990209" w:rsidSect="008560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C4"/>
    <w:rsid w:val="00013734"/>
    <w:rsid w:val="000213D0"/>
    <w:rsid w:val="0002407B"/>
    <w:rsid w:val="00043B50"/>
    <w:rsid w:val="000606C7"/>
    <w:rsid w:val="00073A6E"/>
    <w:rsid w:val="00081334"/>
    <w:rsid w:val="000846BC"/>
    <w:rsid w:val="000B4C60"/>
    <w:rsid w:val="00100310"/>
    <w:rsid w:val="00113373"/>
    <w:rsid w:val="001161A2"/>
    <w:rsid w:val="00152D98"/>
    <w:rsid w:val="00181273"/>
    <w:rsid w:val="00187591"/>
    <w:rsid w:val="001A612E"/>
    <w:rsid w:val="001E1DC1"/>
    <w:rsid w:val="00206551"/>
    <w:rsid w:val="00217BA9"/>
    <w:rsid w:val="00226C38"/>
    <w:rsid w:val="00242064"/>
    <w:rsid w:val="0024617D"/>
    <w:rsid w:val="00252393"/>
    <w:rsid w:val="002A3336"/>
    <w:rsid w:val="002C058F"/>
    <w:rsid w:val="002E5017"/>
    <w:rsid w:val="002E7FE9"/>
    <w:rsid w:val="002F737C"/>
    <w:rsid w:val="00314836"/>
    <w:rsid w:val="00323753"/>
    <w:rsid w:val="0032563E"/>
    <w:rsid w:val="00331B42"/>
    <w:rsid w:val="0033318B"/>
    <w:rsid w:val="00360026"/>
    <w:rsid w:val="003610A9"/>
    <w:rsid w:val="00363FFA"/>
    <w:rsid w:val="00385361"/>
    <w:rsid w:val="003924FF"/>
    <w:rsid w:val="003A2847"/>
    <w:rsid w:val="003C4147"/>
    <w:rsid w:val="003D1972"/>
    <w:rsid w:val="003D22C9"/>
    <w:rsid w:val="00443062"/>
    <w:rsid w:val="00452DFB"/>
    <w:rsid w:val="00457501"/>
    <w:rsid w:val="004654D1"/>
    <w:rsid w:val="00467256"/>
    <w:rsid w:val="00477F26"/>
    <w:rsid w:val="004A495C"/>
    <w:rsid w:val="004B68DC"/>
    <w:rsid w:val="004C7099"/>
    <w:rsid w:val="004F1187"/>
    <w:rsid w:val="004F5B17"/>
    <w:rsid w:val="005001CC"/>
    <w:rsid w:val="00501D80"/>
    <w:rsid w:val="005079C9"/>
    <w:rsid w:val="0053266E"/>
    <w:rsid w:val="005437A5"/>
    <w:rsid w:val="00571C7E"/>
    <w:rsid w:val="005B0782"/>
    <w:rsid w:val="005E0694"/>
    <w:rsid w:val="005F4A68"/>
    <w:rsid w:val="006064F8"/>
    <w:rsid w:val="00610F01"/>
    <w:rsid w:val="00617118"/>
    <w:rsid w:val="006415BF"/>
    <w:rsid w:val="006A301B"/>
    <w:rsid w:val="006B5CD4"/>
    <w:rsid w:val="006B666E"/>
    <w:rsid w:val="006C4701"/>
    <w:rsid w:val="006E22AF"/>
    <w:rsid w:val="006E7309"/>
    <w:rsid w:val="006F57A9"/>
    <w:rsid w:val="0071430C"/>
    <w:rsid w:val="00717238"/>
    <w:rsid w:val="00720A91"/>
    <w:rsid w:val="00724CBF"/>
    <w:rsid w:val="007522CD"/>
    <w:rsid w:val="00761C2C"/>
    <w:rsid w:val="007622E4"/>
    <w:rsid w:val="0076371F"/>
    <w:rsid w:val="00771752"/>
    <w:rsid w:val="00791363"/>
    <w:rsid w:val="00791483"/>
    <w:rsid w:val="00792EF5"/>
    <w:rsid w:val="007A3A53"/>
    <w:rsid w:val="007C5BD6"/>
    <w:rsid w:val="007C5D8A"/>
    <w:rsid w:val="008117D0"/>
    <w:rsid w:val="00820E23"/>
    <w:rsid w:val="008251F2"/>
    <w:rsid w:val="00825227"/>
    <w:rsid w:val="00844A99"/>
    <w:rsid w:val="008463AC"/>
    <w:rsid w:val="0085608F"/>
    <w:rsid w:val="00861254"/>
    <w:rsid w:val="00894D3D"/>
    <w:rsid w:val="0089757F"/>
    <w:rsid w:val="008D60BC"/>
    <w:rsid w:val="008F6950"/>
    <w:rsid w:val="008F75A7"/>
    <w:rsid w:val="00933481"/>
    <w:rsid w:val="00972EDD"/>
    <w:rsid w:val="00990209"/>
    <w:rsid w:val="0099409F"/>
    <w:rsid w:val="009A72FF"/>
    <w:rsid w:val="009B6C3B"/>
    <w:rsid w:val="00A33C8A"/>
    <w:rsid w:val="00A34EBA"/>
    <w:rsid w:val="00A47954"/>
    <w:rsid w:val="00A7554D"/>
    <w:rsid w:val="00A815A5"/>
    <w:rsid w:val="00AA193D"/>
    <w:rsid w:val="00AA435E"/>
    <w:rsid w:val="00AB7E6B"/>
    <w:rsid w:val="00AE462D"/>
    <w:rsid w:val="00AF3202"/>
    <w:rsid w:val="00AF5343"/>
    <w:rsid w:val="00B0745A"/>
    <w:rsid w:val="00B41A44"/>
    <w:rsid w:val="00B61C4D"/>
    <w:rsid w:val="00B62555"/>
    <w:rsid w:val="00B6677D"/>
    <w:rsid w:val="00B77FDA"/>
    <w:rsid w:val="00BA25FA"/>
    <w:rsid w:val="00C020FA"/>
    <w:rsid w:val="00C062A5"/>
    <w:rsid w:val="00C6107B"/>
    <w:rsid w:val="00C723A8"/>
    <w:rsid w:val="00C93DA6"/>
    <w:rsid w:val="00CA3ED3"/>
    <w:rsid w:val="00CB1593"/>
    <w:rsid w:val="00CD0F49"/>
    <w:rsid w:val="00CF4B90"/>
    <w:rsid w:val="00D040A0"/>
    <w:rsid w:val="00D0663B"/>
    <w:rsid w:val="00D36E14"/>
    <w:rsid w:val="00D76ADF"/>
    <w:rsid w:val="00D905BE"/>
    <w:rsid w:val="00DA4FC3"/>
    <w:rsid w:val="00DB2FF4"/>
    <w:rsid w:val="00DE045A"/>
    <w:rsid w:val="00E02D8B"/>
    <w:rsid w:val="00E10DDA"/>
    <w:rsid w:val="00E14F36"/>
    <w:rsid w:val="00E41603"/>
    <w:rsid w:val="00E436C3"/>
    <w:rsid w:val="00E54228"/>
    <w:rsid w:val="00E607D7"/>
    <w:rsid w:val="00E97174"/>
    <w:rsid w:val="00EB5B5E"/>
    <w:rsid w:val="00EE45F5"/>
    <w:rsid w:val="00F3633C"/>
    <w:rsid w:val="00F73320"/>
    <w:rsid w:val="00F973C4"/>
    <w:rsid w:val="00F976BA"/>
    <w:rsid w:val="00FC1D97"/>
    <w:rsid w:val="00FC3E63"/>
    <w:rsid w:val="00FF14AA"/>
    <w:rsid w:val="00FF435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608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5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5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608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5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5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EE14560382CA2180121EFF766751BEE96C3A9BBF5A54EEB15E755C5C18BEB83C6BD1BD748F3C563AE5BiFd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0EE14560382CA218013FE2E10A2214E99E95A2B1F7AC10B34ABC0892C881BCC489E4599345F0C3i6d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2016-12-14T07:02:00Z</cp:lastPrinted>
  <dcterms:created xsi:type="dcterms:W3CDTF">2016-12-14T05:39:00Z</dcterms:created>
  <dcterms:modified xsi:type="dcterms:W3CDTF">2016-12-15T05:27:00Z</dcterms:modified>
</cp:coreProperties>
</file>