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AE19CA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AE19CA" w:rsidP="00EE0C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D26C4E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Pr="003D3030">
              <w:rPr>
                <w:sz w:val="26"/>
                <w:szCs w:val="26"/>
                <w:u w:val="single"/>
              </w:rPr>
              <w:t>2</w:t>
            </w:r>
            <w:r w:rsidR="00D26C4E">
              <w:rPr>
                <w:sz w:val="26"/>
                <w:szCs w:val="26"/>
                <w:u w:val="single"/>
              </w:rPr>
              <w:t>3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AE19CA" w:rsidP="0044538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_GoBack"/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в сфере благоустройства</w:t>
            </w:r>
            <w:r w:rsidRPr="003D3030">
              <w:rPr>
                <w:sz w:val="26"/>
                <w:szCs w:val="26"/>
              </w:rPr>
              <w:t xml:space="preserve">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AE19CA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bookmarkEnd w:id="0"/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1" w:name="sub_4"/>
            <w:r w:rsidRPr="003D3030">
              <w:rPr>
                <w:sz w:val="26"/>
                <w:szCs w:val="26"/>
              </w:rPr>
              <w:t xml:space="preserve">        </w:t>
            </w:r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E4073E">
              <w:rPr>
                <w:sz w:val="26"/>
                <w:szCs w:val="26"/>
              </w:rPr>
              <w:t xml:space="preserve">в сфере благоустройства </w:t>
            </w:r>
            <w:r w:rsidRPr="003D3030">
              <w:rPr>
                <w:sz w:val="26"/>
                <w:szCs w:val="26"/>
              </w:rPr>
              <w:t>на 202</w:t>
            </w:r>
            <w:r w:rsidR="00AE19CA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963C3F" w:rsidRDefault="00445388" w:rsidP="00963C3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63C3F" w:rsidRPr="003D3030" w:rsidRDefault="00963C3F" w:rsidP="00963C3F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E19CA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sz w:val="26"/>
                <w:szCs w:val="26"/>
              </w:rPr>
              <w:t>Перегребное</w:t>
            </w:r>
            <w:proofErr w:type="spellEnd"/>
            <w:r>
              <w:rPr>
                <w:sz w:val="26"/>
                <w:szCs w:val="26"/>
              </w:rPr>
              <w:tab/>
              <w:t xml:space="preserve">      </w:t>
            </w:r>
            <w:r w:rsidR="00AE19CA">
              <w:rPr>
                <w:sz w:val="26"/>
                <w:szCs w:val="26"/>
              </w:rPr>
              <w:t xml:space="preserve">А.А. </w:t>
            </w:r>
            <w:proofErr w:type="spellStart"/>
            <w:r w:rsidR="00AE19CA">
              <w:rPr>
                <w:sz w:val="26"/>
                <w:szCs w:val="26"/>
              </w:rPr>
              <w:t>Пиндюрин</w:t>
            </w:r>
            <w:proofErr w:type="spellEnd"/>
          </w:p>
          <w:p w:rsidR="003D3030" w:rsidRPr="003D3030" w:rsidRDefault="003D3030" w:rsidP="00D26C4E">
            <w:pPr>
              <w:pStyle w:val="a6"/>
              <w:tabs>
                <w:tab w:val="left" w:pos="6602"/>
              </w:tabs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                                                                              </w:t>
            </w:r>
          </w:p>
          <w:bookmarkEnd w:id="1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962C81" w:rsidP="003D3030">
      <w:pPr>
        <w:pStyle w:val="a6"/>
        <w:rPr>
          <w:sz w:val="26"/>
          <w:szCs w:val="26"/>
        </w:rPr>
      </w:pPr>
      <w:r w:rsidRPr="003D3030">
        <w:rPr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9A7632">
        <w:rPr>
          <w:sz w:val="26"/>
          <w:szCs w:val="26"/>
        </w:rPr>
        <w:t xml:space="preserve">                                    </w:t>
      </w:r>
      <w:r w:rsidR="00640FAF">
        <w:rPr>
          <w:sz w:val="26"/>
          <w:szCs w:val="26"/>
        </w:rPr>
        <w:t xml:space="preserve">  </w:t>
      </w:r>
    </w:p>
    <w:p w:rsidR="00963C3F" w:rsidRDefault="00963C3F" w:rsidP="00445388">
      <w:pPr>
        <w:pStyle w:val="a6"/>
        <w:jc w:val="right"/>
        <w:rPr>
          <w:sz w:val="26"/>
          <w:szCs w:val="26"/>
        </w:rPr>
      </w:pPr>
    </w:p>
    <w:p w:rsidR="00963C3F" w:rsidRDefault="00963C3F" w:rsidP="00445388">
      <w:pPr>
        <w:pStyle w:val="a6"/>
        <w:jc w:val="right"/>
        <w:rPr>
          <w:sz w:val="26"/>
          <w:szCs w:val="26"/>
        </w:rPr>
      </w:pPr>
    </w:p>
    <w:p w:rsidR="00962C81" w:rsidRPr="003D3030" w:rsidRDefault="00640FAF" w:rsidP="00366F23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</w:t>
      </w:r>
      <w:r w:rsidR="00962C81" w:rsidRPr="003D3030">
        <w:rPr>
          <w:sz w:val="26"/>
          <w:szCs w:val="26"/>
        </w:rPr>
        <w:t xml:space="preserve">  </w:t>
      </w:r>
      <w:r w:rsidR="005E6E56" w:rsidRPr="003D3030">
        <w:rPr>
          <w:sz w:val="26"/>
          <w:szCs w:val="26"/>
        </w:rPr>
        <w:t xml:space="preserve">                                                                            </w:t>
      </w:r>
      <w:r w:rsidR="00962C81" w:rsidRPr="003D3030">
        <w:rPr>
          <w:sz w:val="26"/>
          <w:szCs w:val="26"/>
        </w:rPr>
        <w:t xml:space="preserve">           </w:t>
      </w:r>
      <w:r w:rsidR="001538F8" w:rsidRPr="003D3030">
        <w:rPr>
          <w:sz w:val="26"/>
          <w:szCs w:val="26"/>
        </w:rPr>
        <w:t xml:space="preserve">                                           </w:t>
      </w:r>
    </w:p>
    <w:p w:rsidR="009A7632" w:rsidRPr="003D3030" w:rsidRDefault="009A7632" w:rsidP="00366F23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366F23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366F23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>сельского поселения Перегребное</w:t>
      </w:r>
    </w:p>
    <w:p w:rsidR="00D26C4E" w:rsidRDefault="00D26C4E" w:rsidP="00366F23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AE19CA">
        <w:rPr>
          <w:sz w:val="26"/>
          <w:szCs w:val="26"/>
        </w:rPr>
        <w:t>от 13.12.2023 № 272</w:t>
      </w:r>
    </w:p>
    <w:p w:rsidR="00D26C4E" w:rsidRPr="003D3030" w:rsidRDefault="00D26C4E" w:rsidP="009A7632">
      <w:pPr>
        <w:pStyle w:val="a6"/>
        <w:jc w:val="right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>ценностям по муниципальному контролю</w:t>
      </w:r>
      <w:r w:rsidR="00E4073E">
        <w:rPr>
          <w:b/>
          <w:sz w:val="26"/>
          <w:szCs w:val="26"/>
        </w:rPr>
        <w:t xml:space="preserve"> в сфере благоустройства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AE19CA">
        <w:rPr>
          <w:b/>
          <w:bCs/>
          <w:sz w:val="26"/>
          <w:szCs w:val="26"/>
        </w:rPr>
        <w:t>4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640FAF" w:rsidP="0037333F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>
        <w:rPr>
          <w:bCs/>
          <w:sz w:val="26"/>
          <w:szCs w:val="26"/>
        </w:rPr>
        <w:t xml:space="preserve">                      </w:t>
      </w:r>
      <w:r w:rsidR="00962C81"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962C81"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E36A63" w:rsidRPr="003D3030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муниципального</w:t>
      </w:r>
      <w:r w:rsidR="006F4ACF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контроля</w:t>
      </w:r>
      <w:r w:rsidR="00E4073E">
        <w:rPr>
          <w:sz w:val="26"/>
          <w:szCs w:val="26"/>
        </w:rPr>
        <w:t xml:space="preserve"> в сфере благоустройства на</w:t>
      </w:r>
      <w:r w:rsidR="001477D4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202</w:t>
      </w:r>
      <w:r w:rsidR="00AE19CA">
        <w:rPr>
          <w:sz w:val="26"/>
          <w:szCs w:val="26"/>
        </w:rPr>
        <w:t xml:space="preserve">4 </w:t>
      </w:r>
      <w:r w:rsidR="00962C81" w:rsidRPr="003D3030">
        <w:rPr>
          <w:sz w:val="26"/>
          <w:szCs w:val="26"/>
        </w:rPr>
        <w:t>год</w:t>
      </w:r>
      <w:r w:rsidR="006F4ACF">
        <w:rPr>
          <w:sz w:val="26"/>
          <w:szCs w:val="26"/>
        </w:rPr>
        <w:t>.</w:t>
      </w:r>
    </w:p>
    <w:p w:rsidR="00962C81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962C81"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640FAF">
        <w:rPr>
          <w:bCs/>
          <w:sz w:val="26"/>
          <w:szCs w:val="26"/>
        </w:rPr>
        <w:t xml:space="preserve">   </w:t>
      </w:r>
      <w:r w:rsidR="00962C81"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640FAF">
        <w:rPr>
          <w:bCs/>
          <w:sz w:val="26"/>
          <w:szCs w:val="26"/>
        </w:rPr>
        <w:t xml:space="preserve">    </w:t>
      </w:r>
      <w:r w:rsidR="00962C81"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962C81"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962C81" w:rsidP="006F4AC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  <w:r w:rsidR="006F4ACF">
              <w:rPr>
                <w:iCs/>
                <w:sz w:val="26"/>
                <w:szCs w:val="26"/>
              </w:rPr>
              <w:t>, посредством размещения (поддержания в актуальном состоянии) на официальном сайте сельского поселения Перегребное:</w:t>
            </w:r>
          </w:p>
          <w:p w:rsidR="006F4ACF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-т</w:t>
            </w:r>
            <w:r w:rsidR="006F4ACF">
              <w:rPr>
                <w:iCs/>
                <w:sz w:val="26"/>
                <w:szCs w:val="26"/>
              </w:rPr>
              <w:t>екстов нормативно правовых актов, регулирующих осуществление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об изменениях, внесенных в нормативные правовые акты, регулирующие осуществление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о сроках и порядке их вступления в силу;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 xml:space="preserve">, а так же информацию о мерах </w:t>
            </w:r>
            <w:r>
              <w:rPr>
                <w:iCs/>
                <w:sz w:val="26"/>
                <w:szCs w:val="26"/>
              </w:rPr>
              <w:lastRenderedPageBreak/>
              <w:t>ответственности, применяемых при нарушении обязательных требований, с текстами в действующей редакции;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-руководство по соблюдению обязательных требований;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-программы профилактики рисков причинения вреда;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-исчерпывающего перечня сведений, которые могут запрашиваться контрольным органом у контролируемого лица;</w:t>
            </w:r>
          </w:p>
          <w:p w:rsidR="00FD42E2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 способах</w:t>
            </w:r>
            <w:r w:rsidR="00FD42E2">
              <w:rPr>
                <w:iCs/>
                <w:sz w:val="26"/>
                <w:szCs w:val="26"/>
              </w:rPr>
              <w:t xml:space="preserve"> получения консультации по вопросам соблюдения обязательных требований;</w:t>
            </w:r>
          </w:p>
          <w:p w:rsidR="00BC3A93" w:rsidRPr="000D0DFC" w:rsidRDefault="00FD42E2" w:rsidP="00E4073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-доклада о муниципальном контроле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.</w:t>
            </w:r>
            <w:r w:rsidR="00BC3A93">
              <w:rPr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 рабочего дня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="00D37013"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 w:rsidR="00D3701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администрации </w:t>
            </w:r>
            <w:r w:rsidR="00BE19E2"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о недопустимости нарушения обязательных требований.</w:t>
            </w:r>
            <w:r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 рабочих дней с момента объявления предостережения о недопустимости нарушения обязательных требований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  администрации </w:t>
            </w: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2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</w:t>
            </w:r>
            <w:r w:rsidR="00FD42E2">
              <w:rPr>
                <w:iCs/>
                <w:sz w:val="26"/>
                <w:szCs w:val="26"/>
              </w:rPr>
              <w:t>осуществляется по телефону, посредством видеоконференц-связи, на личном приеме либо в ходе проведения профилактического мероприятия в порядке, установленном положением о виде контроля.</w:t>
            </w:r>
          </w:p>
          <w:p w:rsidR="00962C81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 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  <w:r w:rsidR="00FD42E2" w:rsidRPr="000D0DFC">
              <w:rPr>
                <w:iCs/>
                <w:sz w:val="26"/>
                <w:szCs w:val="26"/>
              </w:rPr>
              <w:t>Консультирование</w:t>
            </w:r>
            <w:r w:rsidR="00FD42E2">
              <w:rPr>
                <w:iCs/>
                <w:sz w:val="26"/>
                <w:szCs w:val="26"/>
              </w:rPr>
              <w:t xml:space="preserve"> осуществляется по следующим вопросам: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Компетенция контрольного органа;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Организация и </w:t>
            </w:r>
            <w:r>
              <w:rPr>
                <w:iCs/>
                <w:sz w:val="26"/>
                <w:szCs w:val="26"/>
              </w:rPr>
              <w:lastRenderedPageBreak/>
              <w:t>осуществление муниципального контроля;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Порядок осуществления профилактических, контрольных мероприятий, установленных Положением;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Обязательные требования;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Применение мер ответственности за нарушение обязательных требований в сфере </w:t>
            </w:r>
            <w:r w:rsidR="00E4073E">
              <w:rPr>
                <w:iCs/>
                <w:sz w:val="26"/>
                <w:szCs w:val="26"/>
              </w:rPr>
              <w:t>благоустройства</w:t>
            </w:r>
            <w:r>
              <w:rPr>
                <w:iCs/>
                <w:sz w:val="26"/>
                <w:szCs w:val="26"/>
              </w:rPr>
              <w:t>.</w:t>
            </w:r>
          </w:p>
          <w:p w:rsidR="00FD42E2" w:rsidRDefault="00FD42E2" w:rsidP="00FD42E2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в письменной форме </w:t>
            </w:r>
            <w:r w:rsidR="00C03701">
              <w:rPr>
                <w:iCs/>
                <w:sz w:val="26"/>
                <w:szCs w:val="26"/>
              </w:rPr>
              <w:t>осуществляется в следующих случаях: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1.контролируемым лицом предоставлен письменный запрос о предоставлении письменного ответа по вопросам консультирования;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2.за время консультирования предоставить ответ на поставленные вопросы невозможно;</w:t>
            </w:r>
          </w:p>
          <w:p w:rsidR="00C03701" w:rsidRPr="000D0DFC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15 минут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  администрации </w:t>
            </w: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 раза в квартал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01059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</w:t>
            </w:r>
            <w:r w:rsidR="00310743">
              <w:rPr>
                <w:color w:val="000000"/>
                <w:sz w:val="26"/>
                <w:szCs w:val="26"/>
              </w:rPr>
              <w:t>ым</w:t>
            </w:r>
            <w:r>
              <w:rPr>
                <w:color w:val="000000"/>
                <w:sz w:val="26"/>
                <w:szCs w:val="26"/>
              </w:rPr>
              <w:t xml:space="preserve"> имуществ</w:t>
            </w:r>
            <w:r w:rsidR="00310743">
              <w:rPr>
                <w:color w:val="000000"/>
                <w:sz w:val="26"/>
                <w:szCs w:val="26"/>
              </w:rPr>
              <w:t>ом</w:t>
            </w:r>
            <w:r>
              <w:rPr>
                <w:color w:val="000000"/>
                <w:sz w:val="26"/>
                <w:szCs w:val="26"/>
              </w:rPr>
              <w:t xml:space="preserve">, заведующий отделом обеспечения </w:t>
            </w:r>
            <w:r w:rsidRPr="00C133CF">
              <w:rPr>
                <w:color w:val="000000"/>
                <w:sz w:val="26"/>
                <w:szCs w:val="26"/>
              </w:rPr>
              <w:t>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  администрации </w:t>
            </w: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D0DFC"/>
    <w:rsid w:val="001477D4"/>
    <w:rsid w:val="001538F8"/>
    <w:rsid w:val="00293ADF"/>
    <w:rsid w:val="002A43AD"/>
    <w:rsid w:val="002D0F09"/>
    <w:rsid w:val="002D7D4A"/>
    <w:rsid w:val="002E0300"/>
    <w:rsid w:val="00310743"/>
    <w:rsid w:val="00366F23"/>
    <w:rsid w:val="0037333F"/>
    <w:rsid w:val="003A0EE4"/>
    <w:rsid w:val="003D3030"/>
    <w:rsid w:val="00401059"/>
    <w:rsid w:val="004161A5"/>
    <w:rsid w:val="00445388"/>
    <w:rsid w:val="004C488D"/>
    <w:rsid w:val="00532358"/>
    <w:rsid w:val="00597DFF"/>
    <w:rsid w:val="005E6E56"/>
    <w:rsid w:val="00640FAF"/>
    <w:rsid w:val="00682AC2"/>
    <w:rsid w:val="006F4ACF"/>
    <w:rsid w:val="0072791C"/>
    <w:rsid w:val="0074122D"/>
    <w:rsid w:val="00765F7C"/>
    <w:rsid w:val="007F3894"/>
    <w:rsid w:val="00962C81"/>
    <w:rsid w:val="00963C3F"/>
    <w:rsid w:val="009A7632"/>
    <w:rsid w:val="00A6693F"/>
    <w:rsid w:val="00AE19CA"/>
    <w:rsid w:val="00AE6233"/>
    <w:rsid w:val="00B74E8C"/>
    <w:rsid w:val="00B872D2"/>
    <w:rsid w:val="00BC3A93"/>
    <w:rsid w:val="00BE19E2"/>
    <w:rsid w:val="00C03701"/>
    <w:rsid w:val="00CF2DB9"/>
    <w:rsid w:val="00D26C4E"/>
    <w:rsid w:val="00D37013"/>
    <w:rsid w:val="00E36A63"/>
    <w:rsid w:val="00E4073E"/>
    <w:rsid w:val="00E67B5C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C42B-9981-4FEC-B24D-1F73A2B5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25</cp:revision>
  <cp:lastPrinted>2023-12-20T04:46:00Z</cp:lastPrinted>
  <dcterms:created xsi:type="dcterms:W3CDTF">2021-10-27T05:47:00Z</dcterms:created>
  <dcterms:modified xsi:type="dcterms:W3CDTF">2023-12-28T12:40:00Z</dcterms:modified>
</cp:coreProperties>
</file>