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437376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437376" w:rsidP="004373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43737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400E3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0E30">
              <w:rPr>
                <w:sz w:val="26"/>
                <w:szCs w:val="26"/>
              </w:rPr>
              <w:t>4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43737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116C71" w:rsidRPr="00116C71" w:rsidRDefault="00116C71" w:rsidP="00116C71">
      <w:pPr>
        <w:pStyle w:val="a5"/>
      </w:pPr>
    </w:p>
    <w:p w:rsidR="00FA261B" w:rsidRPr="00FA261B" w:rsidRDefault="005C0FE7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80022B">
        <w:rPr>
          <w:rFonts w:eastAsia="Calibri"/>
          <w:color w:val="000000"/>
          <w:sz w:val="26"/>
          <w:szCs w:val="26"/>
          <w:lang w:eastAsia="en-US" w:bidi="ar-SA"/>
        </w:rPr>
        <w:t>В целях приведения норм и положений Устава сельского поселе</w:t>
      </w:r>
      <w:r w:rsidR="00116C71">
        <w:rPr>
          <w:rFonts w:eastAsia="Calibri"/>
          <w:color w:val="000000"/>
          <w:sz w:val="26"/>
          <w:szCs w:val="26"/>
          <w:lang w:eastAsia="en-US" w:bidi="ar-SA"/>
        </w:rPr>
        <w:t xml:space="preserve">ния Перегребное в соответствие </w:t>
      </w:r>
      <w:r w:rsidRPr="0080022B">
        <w:rPr>
          <w:rFonts w:eastAsia="Calibri"/>
          <w:color w:val="000000"/>
          <w:sz w:val="26"/>
          <w:szCs w:val="26"/>
          <w:lang w:eastAsia="en-US" w:bidi="ar-SA"/>
        </w:rPr>
        <w:t xml:space="preserve">с </w:t>
      </w:r>
      <w:r w:rsidR="00B255A8" w:rsidRPr="0080022B">
        <w:rPr>
          <w:rFonts w:eastAsia="Calibri"/>
          <w:color w:val="000000"/>
          <w:sz w:val="26"/>
          <w:szCs w:val="26"/>
          <w:lang w:eastAsia="en-US" w:bidi="ar-SA"/>
        </w:rPr>
        <w:t xml:space="preserve">Федеральными законами </w:t>
      </w:r>
      <w:r w:rsidRPr="0080022B">
        <w:rPr>
          <w:rFonts w:eastAsia="Calibri"/>
          <w:color w:val="000000"/>
          <w:sz w:val="26"/>
          <w:szCs w:val="26"/>
          <w:lang w:eastAsia="en-US" w:bidi="ar-SA"/>
        </w:rPr>
        <w:t>от 31.07.2020 № 248-ФЗ «О государственном контроле (надзоре) и муниципальном контроле в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, в соответствии со статьей </w:t>
      </w:r>
      <w:r w:rsidR="00FA261B" w:rsidRPr="0080022B">
        <w:rPr>
          <w:rFonts w:eastAsia="Calibri"/>
          <w:color w:val="000000"/>
          <w:sz w:val="26"/>
          <w:szCs w:val="26"/>
          <w:lang w:eastAsia="en-US" w:bidi="ar-SA"/>
        </w:rPr>
        <w:t xml:space="preserve">48 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Устава сельского поселения </w:t>
      </w:r>
      <w:r w:rsidR="00FA261B" w:rsidRPr="0080022B">
        <w:rPr>
          <w:sz w:val="26"/>
          <w:szCs w:val="26"/>
        </w:rPr>
        <w:t>Перегребное</w:t>
      </w:r>
      <w:r w:rsidR="00FA261B" w:rsidRPr="0080022B">
        <w:rPr>
          <w:rFonts w:eastAsia="Calibri"/>
          <w:sz w:val="26"/>
          <w:szCs w:val="26"/>
          <w:lang w:eastAsia="en-US" w:bidi="ar-SA"/>
        </w:rPr>
        <w:t>, Совет депутатов сельского поселения</w:t>
      </w:r>
      <w:r w:rsidR="004B3BC4" w:rsidRPr="0080022B">
        <w:rPr>
          <w:rFonts w:eastAsia="Calibri"/>
          <w:sz w:val="28"/>
          <w:szCs w:val="28"/>
          <w:lang w:eastAsia="en-US" w:bidi="ar-SA"/>
        </w:rPr>
        <w:t xml:space="preserve"> </w:t>
      </w:r>
      <w:r w:rsidR="00FA261B" w:rsidRPr="0080022B">
        <w:rPr>
          <w:sz w:val="26"/>
          <w:szCs w:val="26"/>
        </w:rPr>
        <w:t>Перегребное</w:t>
      </w:r>
      <w:r w:rsidR="00FA261B" w:rsidRPr="0080022B">
        <w:rPr>
          <w:rFonts w:eastAsia="Calibri"/>
          <w:sz w:val="28"/>
          <w:szCs w:val="28"/>
          <w:lang w:eastAsia="en-US" w:bidi="ar-SA"/>
        </w:rPr>
        <w:t xml:space="preserve"> решил:</w:t>
      </w:r>
    </w:p>
    <w:p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7556F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622F7" w:rsidRPr="006F7E2E" w:rsidRDefault="005622F7" w:rsidP="005622F7">
      <w:pPr>
        <w:ind w:firstLine="539"/>
        <w:jc w:val="both"/>
        <w:rPr>
          <w:sz w:val="26"/>
          <w:szCs w:val="26"/>
          <w:lang w:eastAsia="ru-RU" w:bidi="ar-SA"/>
        </w:rPr>
      </w:pPr>
      <w:r w:rsidRPr="006F7E2E">
        <w:rPr>
          <w:sz w:val="26"/>
          <w:szCs w:val="26"/>
          <w:lang w:eastAsia="ru-RU" w:bidi="ar-SA"/>
        </w:rPr>
        <w:t xml:space="preserve">   4. Решение вступает в силу после официального опубликования, произведенного после его государственной регистрации, за исключением пунктов 1, 3 приложения к решению, вступающих в силу с 1 сентября 2024 года.</w:t>
      </w:r>
    </w:p>
    <w:p w:rsidR="00A7556F" w:rsidRDefault="00A7556F" w:rsidP="00A7556F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A7556F" w:rsidRDefault="00A7556F" w:rsidP="00A7556F">
      <w:pPr>
        <w:rPr>
          <w:sz w:val="26"/>
          <w:szCs w:val="26"/>
        </w:rPr>
      </w:pPr>
    </w:p>
    <w:p w:rsidR="00032F1B" w:rsidRPr="00BB523B" w:rsidRDefault="00032F1B" w:rsidP="00A7556F">
      <w:pPr>
        <w:rPr>
          <w:sz w:val="26"/>
          <w:szCs w:val="26"/>
        </w:rPr>
      </w:pPr>
    </w:p>
    <w:p w:rsidR="00A7556F" w:rsidRPr="00BB523B" w:rsidRDefault="00A7556F" w:rsidP="00A7556F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B523B">
        <w:rPr>
          <w:sz w:val="26"/>
          <w:szCs w:val="26"/>
        </w:rPr>
        <w:t>Глава  сельского поселения Перегребное</w:t>
      </w:r>
      <w:r w:rsidRPr="00BB523B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>А.А.Пиндюрин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437376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437376">
        <w:rPr>
          <w:sz w:val="26"/>
          <w:szCs w:val="26"/>
        </w:rPr>
        <w:t>19</w:t>
      </w:r>
      <w:r w:rsidR="00841C20" w:rsidRPr="00BB523B">
        <w:rPr>
          <w:sz w:val="26"/>
          <w:szCs w:val="26"/>
        </w:rPr>
        <w:t>»</w:t>
      </w:r>
      <w:r w:rsidR="00437376">
        <w:rPr>
          <w:sz w:val="26"/>
          <w:szCs w:val="26"/>
        </w:rPr>
        <w:t xml:space="preserve"> марта</w:t>
      </w:r>
      <w:r w:rsidR="00841C20" w:rsidRPr="00BB523B">
        <w:rPr>
          <w:sz w:val="26"/>
          <w:szCs w:val="26"/>
        </w:rPr>
        <w:t xml:space="preserve"> 202</w:t>
      </w:r>
      <w:r w:rsidR="00A7556F">
        <w:rPr>
          <w:sz w:val="26"/>
          <w:szCs w:val="26"/>
        </w:rPr>
        <w:t>4</w:t>
      </w:r>
      <w:r w:rsidRPr="00BB523B">
        <w:rPr>
          <w:sz w:val="26"/>
          <w:szCs w:val="26"/>
        </w:rPr>
        <w:t xml:space="preserve"> г</w:t>
      </w:r>
      <w:r w:rsidR="00A57631">
        <w:rPr>
          <w:sz w:val="26"/>
          <w:szCs w:val="26"/>
        </w:rPr>
        <w:t>.</w:t>
      </w:r>
      <w:r w:rsidRPr="00BB523B">
        <w:rPr>
          <w:sz w:val="26"/>
          <w:szCs w:val="26"/>
        </w:rPr>
        <w:t xml:space="preserve">  № </w:t>
      </w:r>
      <w:r w:rsidR="00437376">
        <w:rPr>
          <w:sz w:val="26"/>
          <w:szCs w:val="26"/>
        </w:rPr>
        <w:t>12</w:t>
      </w:r>
    </w:p>
    <w:p w:rsidR="00186FB7" w:rsidRDefault="00186FB7" w:rsidP="00106C37">
      <w:pPr>
        <w:ind w:firstLine="709"/>
        <w:jc w:val="both"/>
        <w:rPr>
          <w:rFonts w:cs="Calibri"/>
          <w:sz w:val="26"/>
          <w:szCs w:val="26"/>
        </w:rPr>
      </w:pPr>
    </w:p>
    <w:p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Перегребное:</w:t>
      </w:r>
    </w:p>
    <w:p w:rsidR="00186FB7" w:rsidRDefault="00186FB7" w:rsidP="005B4A1E">
      <w:pPr>
        <w:ind w:firstLine="426"/>
        <w:jc w:val="both"/>
        <w:rPr>
          <w:sz w:val="26"/>
          <w:szCs w:val="26"/>
        </w:rPr>
      </w:pPr>
    </w:p>
    <w:p w:rsidR="00255B26" w:rsidRPr="006F7E2E" w:rsidRDefault="00032F1B" w:rsidP="00255B26">
      <w:pPr>
        <w:widowControl/>
        <w:numPr>
          <w:ilvl w:val="0"/>
          <w:numId w:val="24"/>
        </w:numPr>
        <w:suppressAutoHyphens w:val="0"/>
        <w:spacing w:after="200" w:line="180" w:lineRule="atLeast"/>
        <w:ind w:firstLine="540"/>
        <w:jc w:val="both"/>
        <w:rPr>
          <w:rFonts w:eastAsia="SimSun"/>
          <w:sz w:val="26"/>
          <w:szCs w:val="26"/>
          <w:lang w:eastAsia="zh-CN" w:bidi="ar"/>
        </w:rPr>
      </w:pPr>
      <w:r w:rsidRPr="006F7E2E">
        <w:rPr>
          <w:rFonts w:eastAsia="SimSun"/>
          <w:sz w:val="26"/>
          <w:szCs w:val="26"/>
          <w:lang w:eastAsia="zh-CN" w:bidi="ar-SA"/>
        </w:rPr>
        <w:t xml:space="preserve">В </w:t>
      </w:r>
      <w:hyperlink r:id="rId9" w:history="1">
        <w:r w:rsidRPr="006F7E2E">
          <w:rPr>
            <w:rFonts w:eastAsia="SimSun"/>
            <w:sz w:val="26"/>
            <w:szCs w:val="26"/>
            <w:lang w:eastAsia="zh-CN" w:bidi="ar-SA"/>
          </w:rPr>
          <w:t>пункте 28 части 1 статьи 4</w:t>
        </w:r>
      </w:hyperlink>
      <w:r w:rsidRPr="006F7E2E">
        <w:rPr>
          <w:rFonts w:eastAsia="SimSun"/>
          <w:sz w:val="26"/>
          <w:szCs w:val="26"/>
          <w:lang w:eastAsia="zh-CN" w:bidi="ar-SA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  <w:r w:rsidRPr="006F7E2E">
        <w:rPr>
          <w:rFonts w:eastAsia="SimSun"/>
          <w:sz w:val="26"/>
          <w:szCs w:val="26"/>
          <w:lang w:eastAsia="zh-CN" w:bidi="ar"/>
        </w:rPr>
        <w:t>.</w:t>
      </w:r>
    </w:p>
    <w:p w:rsidR="00032F1B" w:rsidRPr="00032F1B" w:rsidRDefault="00032F1B" w:rsidP="00032F1B">
      <w:pPr>
        <w:widowControl/>
        <w:numPr>
          <w:ilvl w:val="0"/>
          <w:numId w:val="24"/>
        </w:numPr>
        <w:suppressAutoHyphens w:val="0"/>
        <w:spacing w:after="200" w:line="276" w:lineRule="auto"/>
        <w:ind w:firstLine="539"/>
        <w:jc w:val="both"/>
        <w:rPr>
          <w:rFonts w:eastAsia="SimSun"/>
          <w:sz w:val="26"/>
          <w:szCs w:val="26"/>
          <w:lang w:eastAsia="zh-CN" w:bidi="ar-SA"/>
        </w:rPr>
      </w:pPr>
      <w:r w:rsidRPr="00032F1B">
        <w:rPr>
          <w:rFonts w:eastAsia="SimSun"/>
          <w:sz w:val="26"/>
          <w:szCs w:val="26"/>
          <w:lang w:eastAsia="zh-CN" w:bidi="ar"/>
        </w:rPr>
        <w:t xml:space="preserve">Пункт 30 части 1 статьи 4 </w:t>
      </w:r>
      <w:hyperlink r:id="rId10" w:history="1"/>
      <w:r w:rsidRPr="00032F1B">
        <w:rPr>
          <w:rFonts w:eastAsia="SimSun"/>
          <w:sz w:val="26"/>
          <w:szCs w:val="26"/>
          <w:lang w:eastAsia="zh-CN" w:bidi="ar-SA"/>
        </w:rPr>
        <w:t>изложить в следующей редакции:</w:t>
      </w:r>
    </w:p>
    <w:p w:rsidR="00032F1B" w:rsidRPr="00032F1B" w:rsidRDefault="00032F1B" w:rsidP="00032F1B">
      <w:pPr>
        <w:widowControl/>
        <w:suppressAutoHyphens w:val="0"/>
        <w:ind w:firstLine="539"/>
        <w:jc w:val="both"/>
        <w:rPr>
          <w:rFonts w:eastAsia="SimSun"/>
          <w:sz w:val="26"/>
          <w:szCs w:val="26"/>
          <w:lang w:eastAsia="zh-CN" w:bidi="ar-SA"/>
        </w:rPr>
      </w:pPr>
      <w:r w:rsidRPr="00032F1B">
        <w:rPr>
          <w:rFonts w:eastAsia="SimSun"/>
          <w:sz w:val="26"/>
          <w:szCs w:val="26"/>
          <w:lang w:eastAsia="zh-CN" w:bidi="ar-SA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32F1B" w:rsidRPr="00032F1B" w:rsidRDefault="00032F1B" w:rsidP="00032F1B">
      <w:pPr>
        <w:widowControl/>
        <w:suppressAutoHyphens w:val="0"/>
        <w:spacing w:line="180" w:lineRule="atLeast"/>
        <w:ind w:firstLine="540"/>
        <w:jc w:val="both"/>
        <w:rPr>
          <w:rFonts w:eastAsia="SimSun"/>
          <w:sz w:val="26"/>
          <w:szCs w:val="26"/>
          <w:lang w:eastAsia="zh-CN" w:bidi="ar"/>
        </w:rPr>
      </w:pPr>
    </w:p>
    <w:p w:rsidR="00032F1B" w:rsidRPr="00032F1B" w:rsidRDefault="00116C71" w:rsidP="00032F1B">
      <w:pPr>
        <w:widowControl/>
        <w:suppressAutoHyphens w:val="0"/>
        <w:spacing w:line="180" w:lineRule="atLeast"/>
        <w:ind w:firstLine="540"/>
        <w:jc w:val="both"/>
        <w:rPr>
          <w:rFonts w:eastAsia="Lucida Sans Unicode"/>
          <w:sz w:val="26"/>
          <w:szCs w:val="26"/>
          <w:lang w:eastAsia="zh-CN" w:bidi="ar-SA"/>
        </w:rPr>
      </w:pPr>
      <w:r w:rsidRPr="006F7E2E">
        <w:rPr>
          <w:rFonts w:eastAsia="SimSun"/>
          <w:sz w:val="26"/>
          <w:szCs w:val="26"/>
          <w:lang w:eastAsia="zh-CN" w:bidi="ar"/>
        </w:rPr>
        <w:t xml:space="preserve">3. </w:t>
      </w:r>
      <w:r w:rsidR="00032F1B" w:rsidRPr="006F7E2E">
        <w:rPr>
          <w:rFonts w:eastAsia="SimSun"/>
          <w:sz w:val="26"/>
          <w:szCs w:val="26"/>
          <w:lang w:eastAsia="zh-CN" w:bidi="ar-SA"/>
        </w:rPr>
        <w:t xml:space="preserve">В </w:t>
      </w:r>
      <w:hyperlink r:id="rId11" w:history="1">
        <w:r w:rsidR="00032F1B" w:rsidRPr="006F7E2E">
          <w:rPr>
            <w:rFonts w:eastAsia="SimSun"/>
            <w:sz w:val="26"/>
            <w:szCs w:val="26"/>
            <w:lang w:eastAsia="zh-CN" w:bidi="ar-SA"/>
          </w:rPr>
          <w:t xml:space="preserve">пункте 11 части 4 статьи </w:t>
        </w:r>
      </w:hyperlink>
      <w:r w:rsidR="00032F1B" w:rsidRPr="006F7E2E">
        <w:rPr>
          <w:rFonts w:eastAsia="SimSun"/>
          <w:sz w:val="26"/>
          <w:szCs w:val="26"/>
          <w:lang w:eastAsia="zh-CN" w:bidi="ar-SA"/>
        </w:rPr>
        <w:t>29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  <w:r w:rsidR="00032F1B" w:rsidRPr="006F7E2E">
        <w:rPr>
          <w:rFonts w:eastAsia="SimSun"/>
          <w:sz w:val="26"/>
          <w:szCs w:val="26"/>
          <w:lang w:eastAsia="zh-CN" w:bidi="ar"/>
        </w:rPr>
        <w:t>.</w:t>
      </w:r>
    </w:p>
    <w:p w:rsidR="00032F1B" w:rsidRPr="00032F1B" w:rsidRDefault="00032F1B" w:rsidP="00032F1B">
      <w:pPr>
        <w:widowControl/>
        <w:suppressAutoHyphens w:val="0"/>
        <w:ind w:firstLine="540"/>
        <w:jc w:val="both"/>
        <w:rPr>
          <w:rFonts w:eastAsia="SimSun"/>
          <w:sz w:val="26"/>
          <w:szCs w:val="26"/>
          <w:lang w:eastAsia="zh-CN" w:bidi="ar-SA"/>
        </w:rPr>
      </w:pPr>
    </w:p>
    <w:p w:rsidR="00032F1B" w:rsidRPr="00032F1B" w:rsidRDefault="00032F1B" w:rsidP="00032F1B">
      <w:pPr>
        <w:widowControl/>
        <w:suppressAutoHyphens w:val="0"/>
        <w:ind w:firstLine="540"/>
        <w:jc w:val="both"/>
        <w:rPr>
          <w:rFonts w:eastAsia="SimSun"/>
          <w:sz w:val="26"/>
          <w:szCs w:val="26"/>
          <w:lang w:eastAsia="zh-CN" w:bidi="ar-SA"/>
        </w:rPr>
      </w:pPr>
      <w:r w:rsidRPr="00032F1B">
        <w:rPr>
          <w:rFonts w:eastAsia="SimSun"/>
          <w:sz w:val="26"/>
          <w:szCs w:val="26"/>
          <w:lang w:eastAsia="zh-CN" w:bidi="ar-SA"/>
        </w:rPr>
        <w:t xml:space="preserve">4. Пункт 5 части 6 статьи 29 </w:t>
      </w:r>
      <w:hyperlink r:id="rId12" w:history="1"/>
      <w:r w:rsidRPr="00032F1B">
        <w:rPr>
          <w:rFonts w:eastAsia="SimSun"/>
          <w:sz w:val="26"/>
          <w:szCs w:val="26"/>
          <w:lang w:eastAsia="zh-CN" w:bidi="ar-SA"/>
        </w:rPr>
        <w:t>изложить в следующей редакции:</w:t>
      </w:r>
    </w:p>
    <w:p w:rsidR="00032F1B" w:rsidRPr="00032F1B" w:rsidRDefault="00032F1B" w:rsidP="00032F1B">
      <w:pPr>
        <w:widowControl/>
        <w:suppressAutoHyphens w:val="0"/>
        <w:ind w:firstLine="540"/>
        <w:jc w:val="both"/>
        <w:rPr>
          <w:rFonts w:eastAsia="SimSun"/>
          <w:sz w:val="26"/>
          <w:szCs w:val="26"/>
          <w:lang w:eastAsia="zh-CN" w:bidi="ar-SA"/>
        </w:rPr>
      </w:pPr>
      <w:r w:rsidRPr="00032F1B">
        <w:rPr>
          <w:rFonts w:eastAsia="SimSun"/>
          <w:sz w:val="26"/>
          <w:szCs w:val="26"/>
          <w:lang w:eastAsia="zh-CN" w:bidi="ar-SA"/>
        </w:rPr>
        <w:t>«5)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</w:t>
      </w:r>
      <w:r w:rsidR="000F6CB1">
        <w:rPr>
          <w:rFonts w:eastAsia="SimSun"/>
          <w:sz w:val="26"/>
          <w:szCs w:val="26"/>
          <w:lang w:eastAsia="zh-CN" w:bidi="ar-SA"/>
        </w:rPr>
        <w:t xml:space="preserve">ересов молодежи, разрабатывает </w:t>
      </w:r>
      <w:r w:rsidRPr="00032F1B">
        <w:rPr>
          <w:rFonts w:eastAsia="SimSun"/>
          <w:sz w:val="26"/>
          <w:szCs w:val="26"/>
          <w:lang w:eastAsia="zh-CN" w:bidi="ar-SA"/>
        </w:rPr>
        <w:t>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поселении;».</w:t>
      </w:r>
    </w:p>
    <w:p w:rsidR="00032F1B" w:rsidRPr="00032F1B" w:rsidRDefault="00032F1B" w:rsidP="00032F1B">
      <w:pPr>
        <w:widowControl/>
        <w:suppressAutoHyphens w:val="0"/>
        <w:ind w:firstLine="540"/>
        <w:jc w:val="both"/>
        <w:rPr>
          <w:rFonts w:eastAsia="SimSun"/>
          <w:sz w:val="26"/>
          <w:szCs w:val="26"/>
          <w:lang w:eastAsia="zh-CN" w:bidi="ar-SA"/>
        </w:rPr>
      </w:pPr>
    </w:p>
    <w:p w:rsidR="000F6CB1" w:rsidRPr="006F7E2E" w:rsidRDefault="000F6CB1" w:rsidP="000F6CB1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firstLine="660"/>
        <w:jc w:val="both"/>
        <w:rPr>
          <w:rFonts w:eastAsia="SimSun"/>
          <w:sz w:val="26"/>
          <w:szCs w:val="26"/>
          <w:lang w:eastAsia="ru-RU" w:bidi="ar-SA"/>
        </w:rPr>
      </w:pPr>
      <w:r w:rsidRPr="006F7E2E">
        <w:rPr>
          <w:rFonts w:eastAsia="Calibri"/>
          <w:sz w:val="26"/>
          <w:szCs w:val="26"/>
          <w:lang w:eastAsia="ru-RU" w:bidi="ar-SA"/>
        </w:rPr>
        <w:t>Статью 29.1</w:t>
      </w:r>
      <w:r w:rsidR="00371171" w:rsidRPr="006F7E2E">
        <w:rPr>
          <w:b/>
          <w:lang w:eastAsia="ar-SA" w:bidi="ar-SA"/>
        </w:rPr>
        <w:t xml:space="preserve"> </w:t>
      </w:r>
      <w:r w:rsidR="001F7AED" w:rsidRPr="006F7E2E">
        <w:rPr>
          <w:rFonts w:eastAsia="SimSun"/>
          <w:sz w:val="26"/>
          <w:szCs w:val="26"/>
          <w:lang w:eastAsia="zh-CN" w:bidi="ar-SA"/>
        </w:rPr>
        <w:t xml:space="preserve">изложить в следующей редакции: </w:t>
      </w:r>
    </w:p>
    <w:p w:rsidR="000F6CB1" w:rsidRPr="000F6CB1" w:rsidRDefault="000F6CB1" w:rsidP="000F6CB1">
      <w:pPr>
        <w:widowControl/>
        <w:suppressAutoHyphens w:val="0"/>
        <w:autoSpaceDE w:val="0"/>
        <w:autoSpaceDN w:val="0"/>
        <w:adjustRightInd w:val="0"/>
        <w:jc w:val="center"/>
        <w:rPr>
          <w:rFonts w:eastAsia="SimSun"/>
          <w:sz w:val="26"/>
          <w:szCs w:val="26"/>
          <w:lang w:eastAsia="ru-RU" w:bidi="ar-SA"/>
        </w:rPr>
      </w:pPr>
      <w:r w:rsidRPr="006F7E2E">
        <w:rPr>
          <w:rFonts w:eastAsia="SimSun"/>
          <w:sz w:val="26"/>
          <w:szCs w:val="26"/>
          <w:lang w:eastAsia="ru-RU" w:bidi="ar-SA"/>
        </w:rPr>
        <w:t>«</w:t>
      </w:r>
      <w:r w:rsidRPr="006F7E2E">
        <w:rPr>
          <w:rFonts w:eastAsia="SimSun"/>
          <w:b/>
          <w:sz w:val="26"/>
          <w:szCs w:val="26"/>
          <w:lang w:eastAsia="ru-RU" w:bidi="ar-SA"/>
        </w:rPr>
        <w:t>Статья 29.1. Муниципальный контроль</w:t>
      </w:r>
    </w:p>
    <w:p w:rsidR="001F7AED" w:rsidRPr="001F7AED" w:rsidRDefault="001F7AED" w:rsidP="001F7AED">
      <w:pPr>
        <w:suppressAutoHyphens w:val="0"/>
        <w:autoSpaceDE w:val="0"/>
        <w:autoSpaceDN w:val="0"/>
        <w:adjustRightInd w:val="0"/>
        <w:ind w:firstLine="660"/>
        <w:jc w:val="both"/>
        <w:rPr>
          <w:rFonts w:eastAsia="SimSun"/>
          <w:sz w:val="26"/>
          <w:szCs w:val="26"/>
          <w:lang w:eastAsia="ru-RU" w:bidi="ar-SA"/>
        </w:rPr>
      </w:pPr>
      <w:r w:rsidRPr="001F7AED">
        <w:rPr>
          <w:rFonts w:eastAsia="SimSun"/>
          <w:sz w:val="26"/>
          <w:szCs w:val="26"/>
          <w:lang w:eastAsia="ru-RU" w:bidi="ar-SA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1F7AED" w:rsidRDefault="001F7AED" w:rsidP="001F7AED">
      <w:pPr>
        <w:suppressAutoHyphens w:val="0"/>
        <w:autoSpaceDE w:val="0"/>
        <w:autoSpaceDN w:val="0"/>
        <w:adjustRightInd w:val="0"/>
        <w:ind w:firstLine="660"/>
        <w:jc w:val="both"/>
        <w:rPr>
          <w:rFonts w:eastAsia="SimSun"/>
          <w:sz w:val="26"/>
          <w:szCs w:val="26"/>
          <w:lang w:eastAsia="ru-RU" w:bidi="ar-SA"/>
        </w:rPr>
      </w:pPr>
      <w:r w:rsidRPr="001F7AED">
        <w:rPr>
          <w:rFonts w:eastAsia="SimSun"/>
          <w:sz w:val="26"/>
          <w:szCs w:val="26"/>
          <w:lang w:eastAsia="ru-RU" w:bidi="ar-SA"/>
        </w:rPr>
        <w:t>2. Организация и осуществление видов муниципального контроля регулируются Федеральным законом от 31.07.2020 №</w:t>
      </w:r>
      <w:r w:rsidR="00371171">
        <w:rPr>
          <w:rFonts w:eastAsia="SimSun"/>
          <w:sz w:val="26"/>
          <w:szCs w:val="26"/>
          <w:lang w:eastAsia="ru-RU" w:bidi="ar-SA"/>
        </w:rPr>
        <w:t xml:space="preserve"> </w:t>
      </w:r>
      <w:r w:rsidRPr="001F7AED">
        <w:rPr>
          <w:rFonts w:eastAsia="SimSun"/>
          <w:sz w:val="26"/>
          <w:szCs w:val="26"/>
          <w:lang w:eastAsia="ru-RU" w:bidi="ar-SA"/>
        </w:rPr>
        <w:t>248-ФЗ «О государственном контроле (надзоре) и муниципальном контроле в Российской Федерации».</w:t>
      </w:r>
    </w:p>
    <w:p w:rsidR="00032F1B" w:rsidRPr="00032F1B" w:rsidRDefault="00032F1B" w:rsidP="004F5C52">
      <w:pPr>
        <w:suppressAutoHyphens w:val="0"/>
        <w:autoSpaceDE w:val="0"/>
        <w:autoSpaceDN w:val="0"/>
        <w:adjustRightInd w:val="0"/>
        <w:ind w:firstLine="660"/>
        <w:jc w:val="both"/>
        <w:rPr>
          <w:rFonts w:eastAsia="SimSun"/>
          <w:sz w:val="26"/>
          <w:szCs w:val="26"/>
          <w:lang w:eastAsia="ru-RU" w:bidi="ar-SA"/>
        </w:rPr>
      </w:pPr>
      <w:r w:rsidRPr="00032F1B">
        <w:rPr>
          <w:rFonts w:eastAsia="SimSun"/>
          <w:sz w:val="26"/>
          <w:szCs w:val="26"/>
          <w:lang w:eastAsia="ru-RU" w:bidi="ar-SA"/>
        </w:rPr>
        <w:t>3. Положения о видах муниципального контроля утверждаются решениями Совета поселения.</w:t>
      </w:r>
    </w:p>
    <w:p w:rsidR="00032F1B" w:rsidRPr="00032F1B" w:rsidRDefault="00032F1B" w:rsidP="004F5C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 w:bidi="ar-SA"/>
        </w:rPr>
      </w:pPr>
      <w:r w:rsidRPr="00032F1B">
        <w:rPr>
          <w:rFonts w:eastAsia="SimSun"/>
          <w:sz w:val="26"/>
          <w:szCs w:val="26"/>
          <w:lang w:eastAsia="ru-RU" w:bidi="ar-SA"/>
        </w:rPr>
        <w:t>4. Вид муниципального контроля осуществляется при наличии в границах муниципального образования объектов соответствующего вида контроля.».</w:t>
      </w:r>
    </w:p>
    <w:p w:rsidR="004F5C52" w:rsidRDefault="004F5C52" w:rsidP="00186FB7">
      <w:pPr>
        <w:ind w:firstLine="426"/>
        <w:jc w:val="both"/>
        <w:rPr>
          <w:sz w:val="26"/>
          <w:szCs w:val="26"/>
        </w:rPr>
      </w:pPr>
    </w:p>
    <w:p w:rsidR="00186FB7" w:rsidRPr="0080022B" w:rsidRDefault="00186FB7" w:rsidP="000F6CB1">
      <w:pPr>
        <w:ind w:firstLine="708"/>
        <w:jc w:val="both"/>
        <w:rPr>
          <w:sz w:val="26"/>
          <w:szCs w:val="26"/>
        </w:rPr>
      </w:pPr>
      <w:r w:rsidRPr="00760E72">
        <w:rPr>
          <w:sz w:val="26"/>
          <w:szCs w:val="26"/>
        </w:rPr>
        <w:t xml:space="preserve">6. </w:t>
      </w:r>
      <w:hyperlink r:id="rId13" w:history="1">
        <w:r w:rsidRPr="00760E72">
          <w:rPr>
            <w:rStyle w:val="a3"/>
            <w:sz w:val="26"/>
            <w:szCs w:val="26"/>
            <w:u w:val="none"/>
          </w:rPr>
          <w:t xml:space="preserve">Статью </w:t>
        </w:r>
      </w:hyperlink>
      <w:r w:rsidRPr="00760E72">
        <w:rPr>
          <w:sz w:val="26"/>
          <w:szCs w:val="26"/>
        </w:rPr>
        <w:t>35 изложить в следующей</w:t>
      </w:r>
      <w:r w:rsidRPr="0080022B">
        <w:rPr>
          <w:sz w:val="26"/>
          <w:szCs w:val="26"/>
        </w:rPr>
        <w:t xml:space="preserve"> редакции:</w:t>
      </w:r>
    </w:p>
    <w:p w:rsidR="00186FB7" w:rsidRPr="00186FB7" w:rsidRDefault="00186FB7" w:rsidP="000F6CB1">
      <w:pPr>
        <w:ind w:firstLine="426"/>
        <w:jc w:val="center"/>
        <w:rPr>
          <w:b/>
          <w:bCs/>
          <w:sz w:val="26"/>
          <w:szCs w:val="26"/>
        </w:rPr>
      </w:pPr>
      <w:r w:rsidRPr="00186FB7">
        <w:rPr>
          <w:sz w:val="26"/>
          <w:szCs w:val="26"/>
        </w:rPr>
        <w:t>«</w:t>
      </w:r>
      <w:r w:rsidRPr="00186FB7">
        <w:rPr>
          <w:b/>
          <w:bCs/>
          <w:sz w:val="26"/>
          <w:szCs w:val="26"/>
        </w:rPr>
        <w:t>Статья 35. Вступление в силу и обнародование муниципальных правовых актов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 xml:space="preserve">1. Муниципальные правовые акты вступают в силу в порядке, установленном уставом </w:t>
      </w:r>
      <w:r w:rsidRPr="00186FB7">
        <w:rPr>
          <w:sz w:val="26"/>
          <w:szCs w:val="26"/>
        </w:rPr>
        <w:lastRenderedPageBreak/>
        <w:t xml:space="preserve">муниципального образования, за исключением решений Совета поселения о налогах и сборах, которые вступают в силу в соответствии с Налоговым </w:t>
      </w:r>
      <w:hyperlink r:id="rId14" w:history="1">
        <w:r w:rsidRPr="00186FB7">
          <w:rPr>
            <w:rStyle w:val="a3"/>
            <w:sz w:val="26"/>
            <w:szCs w:val="26"/>
          </w:rPr>
          <w:t>кодексом</w:t>
        </w:r>
      </w:hyperlink>
      <w:r w:rsidRPr="00186FB7">
        <w:rPr>
          <w:sz w:val="26"/>
          <w:szCs w:val="26"/>
        </w:rPr>
        <w:t xml:space="preserve"> Российской Федерации.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1) официальное опубликование муниципального правового акта;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186FB7" w:rsidRPr="00437376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15" w:history="1">
        <w:r w:rsidRPr="00186FB7">
          <w:rPr>
            <w:rStyle w:val="a3"/>
            <w:sz w:val="26"/>
            <w:szCs w:val="26"/>
          </w:rPr>
          <w:t>законом</w:t>
        </w:r>
      </w:hyperlink>
      <w:r w:rsidRPr="00186FB7">
        <w:rPr>
          <w:sz w:val="26"/>
          <w:szCs w:val="26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E58E4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 xml:space="preserve">7. </w:t>
      </w:r>
      <w:r w:rsidR="00AF7468">
        <w:rPr>
          <w:sz w:val="26"/>
          <w:szCs w:val="26"/>
        </w:rPr>
        <w:t>П</w:t>
      </w:r>
      <w:r w:rsidR="00CE58E4" w:rsidRPr="00CE58E4">
        <w:rPr>
          <w:sz w:val="26"/>
          <w:szCs w:val="26"/>
        </w:rPr>
        <w:t xml:space="preserve">ериодическим печатным изданием и сетевым изданием для официального </w:t>
      </w:r>
      <w:r w:rsidR="009D1BFF" w:rsidRPr="00CE58E4">
        <w:rPr>
          <w:sz w:val="26"/>
          <w:szCs w:val="26"/>
        </w:rPr>
        <w:t>опубликования</w:t>
      </w:r>
      <w:r w:rsidR="00CE58E4" w:rsidRPr="00CE58E4">
        <w:rPr>
          <w:sz w:val="26"/>
          <w:szCs w:val="26"/>
        </w:rPr>
        <w:t xml:space="preserve"> муниципальных правовых актов, в том числе соглашений, заключенных между органами местного самоуправления является</w:t>
      </w:r>
      <w:r w:rsidR="00A30F42">
        <w:rPr>
          <w:sz w:val="26"/>
          <w:szCs w:val="26"/>
        </w:rPr>
        <w:t xml:space="preserve"> П</w:t>
      </w:r>
      <w:r w:rsidR="00A30F42">
        <w:rPr>
          <w:color w:val="000000"/>
          <w:sz w:val="26"/>
          <w:szCs w:val="26"/>
        </w:rPr>
        <w:t>риложение</w:t>
      </w:r>
      <w:r w:rsidR="00A30F42" w:rsidRPr="00215EF9">
        <w:rPr>
          <w:color w:val="000000"/>
          <w:sz w:val="26"/>
          <w:szCs w:val="26"/>
        </w:rPr>
        <w:t xml:space="preserve"> к газете «Новости Югры» «Вести Октябрьского района»</w:t>
      </w:r>
      <w:r w:rsidR="00A30F42">
        <w:rPr>
          <w:color w:val="000000"/>
          <w:sz w:val="26"/>
          <w:szCs w:val="26"/>
        </w:rPr>
        <w:t>,</w:t>
      </w:r>
      <w:r w:rsidR="00A30F42" w:rsidRPr="00A30F42">
        <w:rPr>
          <w:sz w:val="26"/>
          <w:szCs w:val="26"/>
        </w:rPr>
        <w:t xml:space="preserve"> </w:t>
      </w:r>
      <w:r w:rsidR="00A30F42" w:rsidRPr="00282AD4">
        <w:rPr>
          <w:sz w:val="26"/>
          <w:szCs w:val="26"/>
        </w:rPr>
        <w:t xml:space="preserve">зарегистрировано </w:t>
      </w:r>
      <w:r w:rsidR="00282AD4" w:rsidRPr="00282AD4">
        <w:rPr>
          <w:sz w:val="26"/>
          <w:szCs w:val="26"/>
        </w:rPr>
        <w:t xml:space="preserve">Управлением Роскомнадзора по Тюменской области, Ханты-Мансийскому автономному округу – Югре и Ямало-Ненецкому автономному округу </w:t>
      </w:r>
      <w:r w:rsidR="00A30F42" w:rsidRPr="00282AD4">
        <w:rPr>
          <w:sz w:val="26"/>
          <w:szCs w:val="26"/>
        </w:rPr>
        <w:t xml:space="preserve">№ </w:t>
      </w:r>
      <w:r w:rsidR="00282AD4" w:rsidRPr="00282AD4">
        <w:rPr>
          <w:sz w:val="26"/>
          <w:szCs w:val="26"/>
        </w:rPr>
        <w:t>ПИ № ТУ72-01554 от 22.04.2019</w:t>
      </w:r>
      <w:r w:rsidR="00915B86">
        <w:rPr>
          <w:sz w:val="26"/>
          <w:szCs w:val="26"/>
        </w:rPr>
        <w:t xml:space="preserve"> и</w:t>
      </w:r>
      <w:r w:rsidR="00A30F42">
        <w:rPr>
          <w:sz w:val="26"/>
          <w:szCs w:val="26"/>
        </w:rPr>
        <w:t xml:space="preserve"> </w:t>
      </w:r>
      <w:r w:rsidR="00CE58E4" w:rsidRPr="00CE58E4">
        <w:rPr>
          <w:sz w:val="26"/>
          <w:szCs w:val="26"/>
        </w:rPr>
        <w:t>«Сетевое издание «Официальный сайт Октябрьского района</w:t>
      </w:r>
      <w:r w:rsidR="00AF7468">
        <w:rPr>
          <w:sz w:val="26"/>
          <w:szCs w:val="26"/>
        </w:rPr>
        <w:t xml:space="preserve"> </w:t>
      </w:r>
      <w:r w:rsidR="00AF7468" w:rsidRPr="007F3AA6">
        <w:rPr>
          <w:bCs/>
          <w:color w:val="000000" w:themeColor="text1"/>
          <w:sz w:val="26"/>
          <w:szCs w:val="26"/>
        </w:rPr>
        <w:t>(www.oktregion.ru)</w:t>
      </w:r>
      <w:r w:rsidR="00CE58E4" w:rsidRPr="00CE58E4">
        <w:rPr>
          <w:sz w:val="26"/>
          <w:szCs w:val="26"/>
        </w:rPr>
        <w:t>»</w:t>
      </w:r>
      <w:r w:rsidR="00A30F42">
        <w:rPr>
          <w:sz w:val="26"/>
          <w:szCs w:val="26"/>
        </w:rPr>
        <w:t>,</w:t>
      </w:r>
      <w:r w:rsidR="00CE58E4" w:rsidRPr="00CE58E4">
        <w:rPr>
          <w:sz w:val="26"/>
          <w:szCs w:val="26"/>
        </w:rPr>
        <w:t xml:space="preserve"> </w:t>
      </w:r>
      <w:r w:rsidR="00A30F42">
        <w:rPr>
          <w:sz w:val="26"/>
          <w:szCs w:val="26"/>
        </w:rPr>
        <w:t>з</w:t>
      </w:r>
      <w:r w:rsidR="00CE58E4" w:rsidRPr="00CE58E4">
        <w:rPr>
          <w:sz w:val="26"/>
          <w:szCs w:val="26"/>
        </w:rPr>
        <w:t xml:space="preserve">арегистрировано Федеральной службой по надзору в сфере связи, информационных технологий и массовых коммуникаций </w:t>
      </w:r>
      <w:r w:rsidR="00CE58E4" w:rsidRPr="00CE58E4">
        <w:rPr>
          <w:sz w:val="26"/>
          <w:szCs w:val="26"/>
        </w:rPr>
        <w:lastRenderedPageBreak/>
        <w:t xml:space="preserve">(РОСКОМНАДЗОР) </w:t>
      </w:r>
      <w:r w:rsidR="00A30F42">
        <w:rPr>
          <w:sz w:val="26"/>
          <w:szCs w:val="26"/>
        </w:rPr>
        <w:t>ЭЛ №ФС 77 - 83434 от 10.06.2022.</w:t>
      </w:r>
    </w:p>
    <w:p w:rsidR="00186FB7" w:rsidRPr="00186FB7" w:rsidRDefault="00186FB7" w:rsidP="00186FB7">
      <w:pPr>
        <w:ind w:firstLine="426"/>
        <w:jc w:val="both"/>
        <w:rPr>
          <w:sz w:val="26"/>
          <w:szCs w:val="26"/>
        </w:rPr>
      </w:pPr>
      <w:r w:rsidRPr="00186FB7">
        <w:rPr>
          <w:sz w:val="26"/>
          <w:szCs w:val="26"/>
        </w:rPr>
        <w:t xml:space="preserve"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</w:t>
      </w:r>
      <w:r w:rsidR="00175D3D">
        <w:rPr>
          <w:sz w:val="26"/>
          <w:szCs w:val="26"/>
        </w:rPr>
        <w:t xml:space="preserve">постановления </w:t>
      </w:r>
      <w:r w:rsidRPr="00186FB7">
        <w:rPr>
          <w:sz w:val="26"/>
          <w:szCs w:val="26"/>
        </w:rPr>
        <w:t>главы муниципального образования.».</w:t>
      </w:r>
    </w:p>
    <w:p w:rsidR="00186FB7" w:rsidRDefault="00186FB7" w:rsidP="005B4A1E">
      <w:pPr>
        <w:ind w:firstLine="426"/>
        <w:jc w:val="both"/>
        <w:rPr>
          <w:sz w:val="26"/>
          <w:szCs w:val="26"/>
        </w:rPr>
      </w:pPr>
    </w:p>
    <w:p w:rsidR="00186FB7" w:rsidRDefault="00186FB7" w:rsidP="005B4A1E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0F6CB1" w:rsidRDefault="000F6CB1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5371A1" w:rsidRDefault="005371A1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80022B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Пояснительная записка</w:t>
      </w:r>
    </w:p>
    <w:p w:rsidR="0080022B" w:rsidRDefault="0080022B" w:rsidP="0080022B">
      <w:pPr>
        <w:pStyle w:val="30"/>
        <w:shd w:val="clear" w:color="auto" w:fill="auto"/>
        <w:spacing w:after="0"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проекту решения Совета депутатов сельского поселения Перегребное</w:t>
      </w:r>
      <w:r w:rsidRPr="0080022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«О внесении изменений и дополнений в Устав сельского поселения Перегребное»</w:t>
      </w:r>
    </w:p>
    <w:p w:rsidR="0080022B" w:rsidRDefault="0080022B" w:rsidP="0080022B">
      <w:pPr>
        <w:widowControl/>
        <w:ind w:firstLine="540"/>
        <w:jc w:val="both"/>
      </w:pPr>
    </w:p>
    <w:p w:rsidR="0080022B" w:rsidRDefault="0080022B" w:rsidP="008002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Данным проектом предлагается внести изменения в</w:t>
      </w:r>
      <w:r w:rsidRPr="00800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Устав</w:t>
      </w:r>
      <w:r w:rsidRPr="00E10CE6">
        <w:rPr>
          <w:rFonts w:ascii="Times New Roman" w:hAnsi="Times New Roman"/>
          <w:color w:val="FF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сельского поселения Перегребное в целях приведения норм и положений Устава сельского поселения Перегребное в соответствие  с  Федеральными законами </w:t>
      </w:r>
      <w:r>
        <w:rPr>
          <w:rFonts w:ascii="Times New Roman" w:eastAsia="Calibri" w:hAnsi="Times New Roman"/>
          <w:sz w:val="24"/>
          <w:szCs w:val="24"/>
        </w:rPr>
        <w:t>от 31.07.2020 № 248-ФЗ «</w:t>
      </w:r>
      <w:r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от 02.11.2023 № 517-ФЗ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80022B" w:rsidRDefault="0080022B" w:rsidP="0080022B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Представленный проект разработан  с учетом изменений федерального законодательства.</w:t>
      </w:r>
    </w:p>
    <w:p w:rsidR="0080022B" w:rsidRDefault="0080022B" w:rsidP="0080022B">
      <w:pPr>
        <w:autoSpaceDE w:val="0"/>
        <w:autoSpaceDN w:val="0"/>
        <w:adjustRightInd w:val="0"/>
        <w:ind w:firstLine="708"/>
        <w:jc w:val="both"/>
        <w:rPr>
          <w:bCs/>
          <w:lang w:val="zh-CN" w:eastAsia="ru-RU"/>
        </w:rPr>
      </w:pPr>
      <w:r>
        <w:rPr>
          <w:bCs/>
          <w:lang w:val="zh-CN" w:eastAsia="ru-RU"/>
        </w:rPr>
        <w:t>Реализация решения не потребует дополнительных расходов из местного бюджета.</w:t>
      </w:r>
    </w:p>
    <w:p w:rsidR="0080022B" w:rsidRDefault="0080022B" w:rsidP="0080022B">
      <w:pPr>
        <w:autoSpaceDE w:val="0"/>
        <w:autoSpaceDN w:val="0"/>
        <w:adjustRightInd w:val="0"/>
        <w:ind w:firstLineChars="295" w:firstLine="708"/>
        <w:jc w:val="both"/>
        <w:rPr>
          <w:lang w:eastAsia="ru-RU"/>
        </w:rPr>
      </w:pPr>
      <w:r w:rsidRPr="006F7E2E">
        <w:t>Изменения  вступа</w:t>
      </w:r>
      <w:r w:rsidR="006F7E2E" w:rsidRPr="006F7E2E">
        <w:t>ют</w:t>
      </w:r>
      <w:r w:rsidRPr="006F7E2E">
        <w:t xml:space="preserve"> в силу после официального опубликования  решения, </w:t>
      </w:r>
      <w:r w:rsidRPr="006F7E2E">
        <w:rPr>
          <w:lang w:eastAsia="ru-RU"/>
        </w:rPr>
        <w:t>за исключением пунктов 1,  3 приложения к решению, вступающих в силу с 1 сентября 2024 года.</w:t>
      </w:r>
    </w:p>
    <w:p w:rsidR="0080022B" w:rsidRDefault="0080022B" w:rsidP="0080022B">
      <w:pPr>
        <w:autoSpaceDE w:val="0"/>
        <w:autoSpaceDN w:val="0"/>
        <w:adjustRightInd w:val="0"/>
        <w:ind w:firstLine="708"/>
        <w:jc w:val="both"/>
        <w:rPr>
          <w:bCs/>
          <w:lang w:val="zh-CN" w:eastAsia="ru-RU"/>
        </w:rPr>
      </w:pPr>
    </w:p>
    <w:p w:rsidR="0080022B" w:rsidRDefault="0080022B" w:rsidP="0080022B">
      <w:pPr>
        <w:ind w:firstLine="540"/>
        <w:jc w:val="both"/>
        <w:rPr>
          <w:lang w:eastAsia="ru-RU"/>
        </w:rPr>
      </w:pPr>
    </w:p>
    <w:p w:rsidR="0080022B" w:rsidRDefault="0080022B" w:rsidP="0080022B">
      <w:pPr>
        <w:ind w:firstLine="540"/>
        <w:jc w:val="center"/>
        <w:rPr>
          <w:lang w:eastAsia="ru-RU"/>
        </w:rPr>
      </w:pPr>
      <w:r>
        <w:rPr>
          <w:lang w:eastAsia="ru-RU"/>
        </w:rPr>
        <w:t>Сравнительная редакция: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80022B" w:rsidTr="00AA5B30">
        <w:trPr>
          <w:trHeight w:val="472"/>
        </w:trPr>
        <w:tc>
          <w:tcPr>
            <w:tcW w:w="4820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ind w:firstLine="600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Редакция</w:t>
            </w:r>
            <w:r>
              <w:rPr>
                <w:lang w:val="en-US" w:eastAsia="ru-RU"/>
              </w:rPr>
              <w:t xml:space="preserve"> действующая</w:t>
            </w:r>
          </w:p>
        </w:tc>
        <w:tc>
          <w:tcPr>
            <w:tcW w:w="4962" w:type="dxa"/>
          </w:tcPr>
          <w:p w:rsidR="0080022B" w:rsidRDefault="0080022B" w:rsidP="00AA5B30">
            <w:pPr>
              <w:ind w:firstLine="709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Редакция</w:t>
            </w:r>
            <w:r>
              <w:rPr>
                <w:lang w:val="en-US" w:eastAsia="ru-RU"/>
              </w:rPr>
              <w:t xml:space="preserve"> с учётом изменений</w:t>
            </w:r>
          </w:p>
        </w:tc>
      </w:tr>
      <w:tr w:rsidR="0080022B" w:rsidTr="00AA5B30">
        <w:trPr>
          <w:trHeight w:val="579"/>
        </w:trPr>
        <w:tc>
          <w:tcPr>
            <w:tcW w:w="4820" w:type="dxa"/>
          </w:tcPr>
          <w:p w:rsidR="0080022B" w:rsidRDefault="00F1765E" w:rsidP="00AA5B30">
            <w:pPr>
              <w:pStyle w:val="a5"/>
              <w:widowControl/>
              <w:spacing w:after="0"/>
            </w:pPr>
            <w:hyperlink r:id="rId16" w:history="1">
              <w:r w:rsidR="0080022B">
                <w:t>П</w:t>
              </w:r>
              <w:r w:rsidR="0080022B">
                <w:rPr>
                  <w:rStyle w:val="a3"/>
                  <w:b/>
                </w:rPr>
                <w:t>ункт 28 части 1 статьи 4</w:t>
              </w:r>
            </w:hyperlink>
            <w:r w:rsidR="0080022B">
              <w:t xml:space="preserve"> </w:t>
            </w:r>
          </w:p>
          <w:p w:rsidR="0080022B" w:rsidRPr="0080022B" w:rsidRDefault="0080022B" w:rsidP="0080022B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spacing w:after="0"/>
              <w:jc w:val="both"/>
              <w:rPr>
                <w:lang w:eastAsia="ru-RU"/>
              </w:rPr>
            </w:pPr>
            <w:r>
              <w:rPr>
                <w:strike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      </w:r>
            <w:r>
              <w:t xml:space="preserve"> осуществление муниципального контроля в области охраны и использования  особо охраняемых природных территорий местного значения;</w:t>
            </w:r>
          </w:p>
        </w:tc>
        <w:tc>
          <w:tcPr>
            <w:tcW w:w="4962" w:type="dxa"/>
          </w:tcPr>
          <w:p w:rsidR="0080022B" w:rsidRDefault="00F1765E" w:rsidP="00AA5B30">
            <w:pPr>
              <w:pStyle w:val="a5"/>
              <w:widowControl/>
              <w:spacing w:after="0"/>
            </w:pPr>
            <w:hyperlink r:id="rId17" w:history="1">
              <w:r w:rsidR="0080022B">
                <w:t>П</w:t>
              </w:r>
              <w:r w:rsidR="0080022B">
                <w:rPr>
                  <w:rStyle w:val="a3"/>
                  <w:b/>
                </w:rPr>
                <w:t>ункт 28 части 1 статьи 4</w:t>
              </w:r>
            </w:hyperlink>
            <w:r w:rsidR="0080022B">
              <w:t xml:space="preserve"> </w:t>
            </w:r>
          </w:p>
          <w:p w:rsidR="0080022B" w:rsidRDefault="0080022B" w:rsidP="00AA5B30">
            <w:pPr>
              <w:pStyle w:val="a5"/>
              <w:rPr>
                <w:lang w:eastAsia="ru-RU"/>
              </w:rPr>
            </w:pPr>
            <w:r>
              <w:t>28) осуществление муниципального контроля в области охраны и использования  особо охраняемых природных территорий местного значения;</w:t>
            </w:r>
          </w:p>
        </w:tc>
      </w:tr>
      <w:tr w:rsidR="0080022B" w:rsidTr="00AA5B30">
        <w:trPr>
          <w:trHeight w:val="1259"/>
        </w:trPr>
        <w:tc>
          <w:tcPr>
            <w:tcW w:w="4820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 w:bidi="ar"/>
              </w:rPr>
            </w:pPr>
            <w:r>
              <w:rPr>
                <w:rFonts w:eastAsia="SimSun"/>
                <w:lang w:eastAsia="zh-CN" w:bidi="ar"/>
              </w:rPr>
              <w:t xml:space="preserve">Пункт 30 части 1 статьи 4 </w:t>
            </w:r>
          </w:p>
          <w:p w:rsidR="0080022B" w:rsidRPr="0080022B" w:rsidRDefault="0080022B" w:rsidP="00AA5B3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ru-RU" w:bidi="ar"/>
              </w:rPr>
            </w:pPr>
            <w:r>
              <w:t>30) организация и осуществление мероприятий по работе с детьми и молодежью в поселении;</w:t>
            </w:r>
          </w:p>
        </w:tc>
        <w:tc>
          <w:tcPr>
            <w:tcW w:w="4962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 w:bidi="ar"/>
              </w:rPr>
            </w:pPr>
            <w:r>
              <w:rPr>
                <w:rFonts w:eastAsia="SimSun"/>
                <w:lang w:eastAsia="zh-CN" w:bidi="ar"/>
              </w:rPr>
              <w:t xml:space="preserve">Пункт 30 части 1 статьи 4 </w:t>
            </w:r>
          </w:p>
          <w:p w:rsidR="0080022B" w:rsidRDefault="0080022B" w:rsidP="00AA5B30">
            <w:pPr>
              <w:jc w:val="both"/>
            </w:pPr>
            <w:r>
      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      </w:r>
          </w:p>
        </w:tc>
      </w:tr>
      <w:tr w:rsidR="0080022B" w:rsidTr="00AA5B30">
        <w:trPr>
          <w:trHeight w:val="1259"/>
        </w:trPr>
        <w:tc>
          <w:tcPr>
            <w:tcW w:w="4820" w:type="dxa"/>
          </w:tcPr>
          <w:p w:rsidR="0080022B" w:rsidRDefault="00F1765E" w:rsidP="00AA5B30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="0080022B">
                <w:t>П</w:t>
              </w:r>
              <w:r w:rsidR="0080022B">
                <w:rPr>
                  <w:rStyle w:val="a3"/>
                  <w:b/>
                </w:rPr>
                <w:t xml:space="preserve">ункт 11 части 4 статьи </w:t>
              </w:r>
            </w:hyperlink>
            <w:r w:rsidR="0080022B">
              <w:t xml:space="preserve">29 </w:t>
            </w:r>
          </w:p>
          <w:p w:rsidR="0080022B" w:rsidRDefault="0080022B" w:rsidP="0080022B">
            <w:pPr>
              <w:pStyle w:val="ConsNormal"/>
              <w:widowControl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создает, обеспечивает развитие и охрану лечебно-оздоровительных местностей и курортов местного значения на территории поселения,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муниципальный контроль в области охраны и использования  особо охраняемых природных  территорий местного значения;</w:t>
            </w:r>
          </w:p>
          <w:p w:rsidR="0080022B" w:rsidRDefault="0080022B" w:rsidP="00AA5B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2" w:type="dxa"/>
          </w:tcPr>
          <w:p w:rsidR="0080022B" w:rsidRDefault="00F1765E" w:rsidP="00AA5B30">
            <w:pPr>
              <w:jc w:val="both"/>
            </w:pPr>
            <w:hyperlink r:id="rId19" w:history="1">
              <w:r w:rsidR="0080022B">
                <w:t>П</w:t>
              </w:r>
              <w:r w:rsidR="0080022B">
                <w:rPr>
                  <w:rStyle w:val="a3"/>
                  <w:b/>
                </w:rPr>
                <w:t xml:space="preserve">ункт 11 части 4 статьи </w:t>
              </w:r>
            </w:hyperlink>
            <w:r w:rsidR="0080022B">
              <w:t xml:space="preserve">29 </w:t>
            </w:r>
          </w:p>
          <w:p w:rsidR="0080022B" w:rsidRDefault="0080022B" w:rsidP="00AA5B30">
            <w:pPr>
              <w:pStyle w:val="ConsNormal"/>
              <w:widowControl/>
              <w:tabs>
                <w:tab w:val="left" w:pos="3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 осуществляет муниципальный контроль в области охраны и использования  особо охраняемых природных  территорий местного значения;</w:t>
            </w:r>
          </w:p>
          <w:p w:rsidR="0080022B" w:rsidRDefault="0080022B" w:rsidP="00AA5B30">
            <w:pPr>
              <w:jc w:val="both"/>
            </w:pPr>
          </w:p>
        </w:tc>
      </w:tr>
      <w:tr w:rsidR="0080022B" w:rsidTr="00AA5B30">
        <w:trPr>
          <w:trHeight w:val="1259"/>
        </w:trPr>
        <w:tc>
          <w:tcPr>
            <w:tcW w:w="4820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jc w:val="both"/>
            </w:pPr>
            <w:r>
              <w:t xml:space="preserve">Пункт 5 части 6 статьи 29 </w:t>
            </w:r>
          </w:p>
          <w:p w:rsidR="0080022B" w:rsidRDefault="0080022B" w:rsidP="00AA5B30">
            <w:pPr>
              <w:tabs>
                <w:tab w:val="left" w:pos="1080"/>
                <w:tab w:val="left" w:pos="2520"/>
              </w:tabs>
              <w:autoSpaceDE w:val="0"/>
              <w:autoSpaceDN w:val="0"/>
              <w:adjustRightInd w:val="0"/>
              <w:jc w:val="both"/>
            </w:pPr>
            <w:r>
              <w:t xml:space="preserve"> 5) организует и осуществляет мероприятия по работе с детьми и молодежью в поселении;</w:t>
            </w:r>
          </w:p>
          <w:p w:rsidR="0080022B" w:rsidRDefault="0080022B" w:rsidP="00AA5B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2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jc w:val="both"/>
            </w:pPr>
            <w:r>
              <w:t xml:space="preserve">Пункт 5 части 6 статьи 29 </w:t>
            </w:r>
          </w:p>
          <w:p w:rsidR="0080022B" w:rsidRDefault="0080022B" w:rsidP="00AA5B30">
            <w:pPr>
              <w:jc w:val="both"/>
            </w:pPr>
            <w:r>
              <w:t>5) организует и осуществляет мероприятия по работе с детьми и молодежью, участвует в реализации молодежной политики, разрабатывает  и реализует меры по обеспечению и защите прав и законных интересов молодежи, разрабатывает 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поселении;</w:t>
            </w:r>
          </w:p>
        </w:tc>
      </w:tr>
      <w:tr w:rsidR="0080022B" w:rsidTr="00AA5B30">
        <w:trPr>
          <w:trHeight w:val="1259"/>
        </w:trPr>
        <w:tc>
          <w:tcPr>
            <w:tcW w:w="4820" w:type="dxa"/>
          </w:tcPr>
          <w:p w:rsidR="0080022B" w:rsidRPr="00371171" w:rsidRDefault="0080022B" w:rsidP="00AA5B30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 w:rsidRPr="00371171">
              <w:rPr>
                <w:rFonts w:ascii="Times New Roman" w:eastAsia="Calibri" w:hAnsi="Times New Roman"/>
                <w:strike/>
                <w:sz w:val="24"/>
                <w:szCs w:val="24"/>
              </w:rPr>
              <w:t>Стать</w:t>
            </w:r>
            <w:r w:rsidRPr="00371171">
              <w:rPr>
                <w:rFonts w:ascii="Times New Roman" w:hAnsi="Times New Roman"/>
                <w:strike/>
                <w:sz w:val="24"/>
                <w:szCs w:val="24"/>
              </w:rPr>
              <w:t>я</w:t>
            </w:r>
            <w:r w:rsidRPr="00371171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29.1. </w:t>
            </w:r>
          </w:p>
          <w:p w:rsidR="001F7AED" w:rsidRPr="001F7AED" w:rsidRDefault="001F7AED" w:rsidP="00371171">
            <w:pPr>
              <w:widowControl/>
              <w:jc w:val="both"/>
              <w:rPr>
                <w:strike/>
                <w:lang w:eastAsia="ar-SA" w:bidi="ar-SA"/>
              </w:rPr>
            </w:pPr>
            <w:r w:rsidRPr="001F7AED">
              <w:rPr>
                <w:strike/>
                <w:lang w:eastAsia="ar-SA" w:bidi="ar-SA"/>
              </w:rPr>
              <w:t>Муниципальный контроль – деятельность органов местного самоуправления,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органов местного самоуправления сельского поселения Перегребное.</w:t>
            </w:r>
          </w:p>
          <w:p w:rsidR="001F7AED" w:rsidRPr="001F7AED" w:rsidRDefault="001F7AED" w:rsidP="00371171">
            <w:pPr>
              <w:widowControl/>
              <w:jc w:val="both"/>
              <w:rPr>
                <w:strike/>
                <w:lang w:eastAsia="ar-SA" w:bidi="ar-SA"/>
              </w:rPr>
            </w:pPr>
            <w:r w:rsidRPr="001F7AED">
              <w:rPr>
                <w:strike/>
                <w:lang w:eastAsia="ar-SA" w:bidi="ar-SA"/>
              </w:rPr>
      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Перегребное в случае, если указанный порядок не предусмотрен законом Ханты-Мансийского автономного округа – Югры.</w:t>
            </w:r>
          </w:p>
          <w:p w:rsidR="0080022B" w:rsidRDefault="001F7AED" w:rsidP="00371171">
            <w:pPr>
              <w:widowControl/>
              <w:jc w:val="both"/>
            </w:pPr>
            <w:r w:rsidRPr="001F7AED">
              <w:rPr>
                <w:strike/>
                <w:lang w:eastAsia="ar-SA" w:bidi="ar-SA"/>
              </w:rPr>
              <w:t xml:space="preserve">Органом местного самоуправления сельского поселения Перегребное уполномоченным на осуществление муниципального контроля, является администрация сельского поселения Перегребное. Администрация поселения наделяет органы администрации поселения полномочиями по осуществлению муниципального контроля. </w:t>
            </w:r>
            <w:r w:rsidRPr="001F7AED">
              <w:rPr>
                <w:strike/>
                <w:lang w:eastAsia="ar-SA" w:bidi="ar-SA"/>
              </w:rPr>
              <w:lastRenderedPageBreak/>
              <w:t>Организационная структура органов администрации сельского поселения, осуществляющих муниципальный контроль, их полномочия, функции и порядок деятельности определяется постановлением администрации сельского поселения Перегребное.</w:t>
            </w:r>
          </w:p>
        </w:tc>
        <w:tc>
          <w:tcPr>
            <w:tcW w:w="4962" w:type="dxa"/>
          </w:tcPr>
          <w:p w:rsidR="0080022B" w:rsidRDefault="0080022B" w:rsidP="00AA5B3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lastRenderedPageBreak/>
              <w:t>Стать</w:t>
            </w:r>
            <w:r>
              <w:t>я</w:t>
            </w:r>
            <w:r>
              <w:rPr>
                <w:rFonts w:eastAsia="Calibri"/>
              </w:rPr>
              <w:t xml:space="preserve"> 29.1. </w:t>
            </w:r>
          </w:p>
          <w:p w:rsidR="00371171" w:rsidRPr="00371171" w:rsidRDefault="00371171" w:rsidP="003711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ru-RU" w:bidi="ar-SA"/>
              </w:rPr>
            </w:pPr>
            <w:r w:rsidRPr="00371171">
              <w:rPr>
                <w:rFonts w:eastAsia="SimSun"/>
                <w:lang w:eastAsia="ru-RU" w:bidi="ar-SA"/>
              </w:rPr>
      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      </w:r>
          </w:p>
          <w:p w:rsidR="00371171" w:rsidRPr="00371171" w:rsidRDefault="00371171" w:rsidP="003711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ru-RU" w:bidi="ar-SA"/>
              </w:rPr>
            </w:pPr>
            <w:r w:rsidRPr="00371171">
              <w:rPr>
                <w:rFonts w:eastAsia="SimSun"/>
                <w:lang w:eastAsia="ru-RU" w:bidi="ar-SA"/>
              </w:rPr>
              <w:t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</w:t>
            </w:r>
          </w:p>
          <w:p w:rsidR="00371171" w:rsidRPr="00371171" w:rsidRDefault="00371171" w:rsidP="003711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ru-RU" w:bidi="ar-SA"/>
              </w:rPr>
            </w:pPr>
            <w:r w:rsidRPr="00371171">
              <w:rPr>
                <w:rFonts w:eastAsia="SimSun"/>
                <w:lang w:eastAsia="ru-RU" w:bidi="ar-SA"/>
              </w:rPr>
              <w:t>3. Положения о видах муниципального контроля утверждаются решениями Совета поселения.</w:t>
            </w:r>
          </w:p>
          <w:p w:rsidR="0080022B" w:rsidRDefault="00371171" w:rsidP="00371171">
            <w:pPr>
              <w:jc w:val="both"/>
            </w:pPr>
            <w:r w:rsidRPr="00371171">
              <w:rPr>
                <w:rFonts w:eastAsia="SimSun"/>
                <w:lang w:eastAsia="ru-RU" w:bidi="ar-SA"/>
              </w:rPr>
              <w:t>4. Вид муниципального контроля осуществляется при наличии в границах муниципального образования объектов соответствующего вида контроля.</w:t>
            </w:r>
          </w:p>
        </w:tc>
      </w:tr>
      <w:tr w:rsidR="0080022B" w:rsidTr="00AA5B30">
        <w:trPr>
          <w:trHeight w:val="1259"/>
        </w:trPr>
        <w:tc>
          <w:tcPr>
            <w:tcW w:w="4820" w:type="dxa"/>
          </w:tcPr>
          <w:p w:rsidR="0080022B" w:rsidRDefault="00F1765E" w:rsidP="00AA5B30">
            <w:pPr>
              <w:autoSpaceDE w:val="0"/>
              <w:autoSpaceDN w:val="0"/>
              <w:adjustRightInd w:val="0"/>
              <w:jc w:val="both"/>
            </w:pPr>
            <w:hyperlink r:id="rId20" w:history="1">
              <w:r w:rsidR="0080022B">
                <w:t>С</w:t>
              </w:r>
              <w:r w:rsidR="0080022B">
                <w:rPr>
                  <w:rStyle w:val="a3"/>
                  <w:b/>
                </w:rPr>
                <w:t xml:space="preserve">татья </w:t>
              </w:r>
            </w:hyperlink>
            <w:r w:rsidR="0080022B">
              <w:t>35</w:t>
            </w:r>
          </w:p>
          <w:p w:rsidR="0080022B" w:rsidRDefault="0080022B" w:rsidP="00AA5B30">
            <w:pPr>
              <w:pStyle w:val="1"/>
              <w:spacing w:after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35. Вступление в силу муниципальных правовых актов</w:t>
            </w:r>
          </w:p>
          <w:p w:rsidR="0080022B" w:rsidRDefault="0080022B" w:rsidP="00AA5B30">
            <w:pPr>
              <w:ind w:firstLine="720"/>
              <w:rPr>
                <w:highlight w:val="yellow"/>
              </w:rPr>
            </w:pPr>
          </w:p>
          <w:p w:rsidR="0080022B" w:rsidRDefault="0080022B" w:rsidP="00AA5B30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1. Муниципальные правовые акты вступают в силу после их подписания, если в них не предусмотрено иное, за исключением решений Совета поселения о налогах и сборах, которые вступают в силу в соответствии с Налоговым кодексом Российской Федерации.</w:t>
            </w:r>
          </w:p>
          <w:p w:rsidR="0080022B" w:rsidRDefault="0080022B" w:rsidP="00AA5B30">
            <w:pPr>
              <w:autoSpaceDN w:val="0"/>
              <w:adjustRightInd w:val="0"/>
              <w:ind w:firstLine="709"/>
              <w:jc w:val="both"/>
            </w:pPr>
            <w:r>
      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      </w:r>
          </w:p>
          <w:p w:rsidR="0080022B" w:rsidRDefault="0080022B" w:rsidP="00AA5B30">
            <w:pPr>
              <w:ind w:firstLine="539"/>
              <w:jc w:val="both"/>
            </w:pPr>
            <w: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      </w:r>
          </w:p>
          <w:p w:rsidR="0080022B" w:rsidRDefault="0080022B" w:rsidP="00AA5B30">
            <w:pPr>
              <w:ind w:firstLine="720"/>
              <w:jc w:val="both"/>
            </w:pPr>
            <w:r>
      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      </w:r>
          </w:p>
          <w:p w:rsidR="0080022B" w:rsidRDefault="0080022B" w:rsidP="00AA5B30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Официальным опубликованием муниципальных правовых актов является опубликование муниципальных правовых </w:t>
            </w:r>
            <w:r>
              <w:lastRenderedPageBreak/>
              <w:t>актов в печатном издании, определенном решением  Совета  поселения, не позднее чем через 10 дней после их подписания, если иное не предусмотрено в самих муниципальных правовых актах, настоящем уставе, законе Ханты-Мансийского автономного округа - Югры, федеральном законе.</w:t>
            </w:r>
          </w:p>
          <w:p w:rsidR="0080022B" w:rsidRDefault="0080022B" w:rsidP="00AA5B30">
            <w:pPr>
              <w:ind w:firstLine="709"/>
              <w:jc w:val="both"/>
            </w:pPr>
            <w:r>
              <w:t>4. Официальным обнародованием муниципальных правовых актов и  проектов муниципальных правовых актов является их доведение до сведения населения, организаций, путем вывешивания их текстов в общедоступных местах, определяемых решением Совета поселения, а также дополнительного размещения их текстов на официальном сайте поселения в информационно-телекоммуникационной сети общего пользования (компьютерной сети «Интернет»).</w:t>
            </w:r>
          </w:p>
          <w:p w:rsidR="0080022B" w:rsidRDefault="0080022B" w:rsidP="00AA5B30">
            <w:pPr>
              <w:ind w:firstLine="709"/>
              <w:jc w:val="both"/>
            </w:pPr>
            <w:r>
              <w:t>Порядок обнародования муниципальных актов и проектов муниципальных правовых актов, соглашений, заключаемых между органами местного самоуправления, путем вывешивания их текстов в общедоступных местах и дополнительного размещения на официальном сайте поселения, в том числе определение лиц, ответственных за своевременность и достоверность обнародования муниципальных правовых актов и проектов муниципальных правовых актов, установление сроков их обновления, определение порядка ознакомления с актами, снятыми со стендов, тумб и досок объявлений, гарантии доступности каждому жителю муниципальных правовых актов, содержащих положения, затрагивающие его права, свободы и обязанности, устанавливаются решением Совета поселения.</w:t>
            </w:r>
          </w:p>
        </w:tc>
        <w:tc>
          <w:tcPr>
            <w:tcW w:w="4962" w:type="dxa"/>
          </w:tcPr>
          <w:p w:rsidR="0080022B" w:rsidRDefault="00F1765E" w:rsidP="00AA5B30">
            <w:pPr>
              <w:pStyle w:val="af0"/>
              <w:spacing w:before="0" w:beforeAutospacing="0" w:after="0" w:afterAutospacing="0"/>
              <w:jc w:val="both"/>
            </w:pPr>
            <w:hyperlink r:id="rId21" w:history="1">
              <w:r w:rsidR="0080022B">
                <w:t>С</w:t>
              </w:r>
              <w:r w:rsidR="0080022B">
                <w:rPr>
                  <w:rStyle w:val="a3"/>
                  <w:b/>
                </w:rPr>
                <w:t xml:space="preserve">татья </w:t>
              </w:r>
            </w:hyperlink>
            <w:r w:rsidR="0080022B">
              <w:t>35</w:t>
            </w:r>
          </w:p>
          <w:p w:rsidR="00175D3D" w:rsidRPr="00175D3D" w:rsidRDefault="00175D3D" w:rsidP="00175D3D">
            <w:pPr>
              <w:ind w:firstLine="426"/>
              <w:jc w:val="center"/>
              <w:rPr>
                <w:b/>
                <w:bCs/>
              </w:rPr>
            </w:pPr>
            <w:r w:rsidRPr="00175D3D">
              <w:rPr>
                <w:b/>
                <w:bCs/>
              </w:rPr>
              <w:t>Статья 35. Вступление в силу и обнародование муниципальных правовых актов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 xml:space="preserve">1. Муниципальные правовые акты вступают в силу в порядке, установленном уставом муниципального образования, за исключением решений Совета поселения о налогах и сборах, которые вступают в силу в соответствии с Налоговым </w:t>
            </w:r>
            <w:hyperlink r:id="rId22" w:history="1">
              <w:r w:rsidRPr="00175D3D">
                <w:rPr>
                  <w:rStyle w:val="a3"/>
                </w:rPr>
                <w:t>кодексом</w:t>
              </w:r>
            </w:hyperlink>
            <w:r w:rsidRPr="00175D3D">
              <w:t xml:space="preserve"> Российской Федерации.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1) официальное опубликование муниципального правового акта;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lastRenderedPageBreak/>
              <w:t>3) размещение на официальном сайте муниципального образования в информационно-телекоммуникационной сети «Интернет»;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      </w:r>
            <w:hyperlink r:id="rId23" w:history="1">
              <w:r w:rsidRPr="00175D3D">
                <w:rPr>
                  <w:rStyle w:val="a3"/>
                </w:rPr>
                <w:t>законом</w:t>
              </w:r>
            </w:hyperlink>
            <w:r w:rsidRPr="00175D3D">
    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      </w:r>
          </w:p>
          <w:p w:rsidR="00175D3D" w:rsidRPr="00175D3D" w:rsidRDefault="00175D3D" w:rsidP="00175D3D">
            <w:pPr>
              <w:ind w:firstLine="426"/>
              <w:jc w:val="both"/>
            </w:pPr>
            <w:r w:rsidRPr="00175D3D">
              <w:t>7. Периодическим печатным изданием и сетевым изданием для официального опубликования муниципальных правовых актов, в том числе соглашений, заключенных между органами местного самоуправления является П</w:t>
            </w:r>
            <w:r w:rsidRPr="00175D3D">
              <w:rPr>
                <w:color w:val="000000"/>
              </w:rPr>
              <w:t>риложение к газете «Новости Югры» «Вести Октябрьского района»,</w:t>
            </w:r>
            <w:r w:rsidRPr="00175D3D">
              <w:t xml:space="preserve"> зарегистрировано Управлением Роскомнадзора по Тюменской области, Ханты-Мансийскому автономному округу – Югре и Ямало-Ненецкому автономному </w:t>
            </w:r>
            <w:r w:rsidRPr="00175D3D">
              <w:lastRenderedPageBreak/>
              <w:t xml:space="preserve">округу № ПИ № ТУ72-01554 от 22.04.2019 и «Сетевое издание «Официальный сайт Октябрьского района </w:t>
            </w:r>
            <w:r w:rsidRPr="00175D3D">
              <w:rPr>
                <w:bCs/>
                <w:color w:val="000000" w:themeColor="text1"/>
              </w:rPr>
              <w:t>(www.oktregion.ru)</w:t>
            </w:r>
            <w:r w:rsidRPr="00175D3D">
              <w:t>», зарегистрировано Федеральной службой по надзору в сфере связи, информационных технологий и массовых коммуникаций (РОСКОМНАДЗОР) ЭЛ №ФС 77 - 83434 от 10.06.2022.</w:t>
            </w:r>
          </w:p>
          <w:p w:rsidR="0080022B" w:rsidRDefault="00175D3D" w:rsidP="00175D3D">
            <w:pPr>
              <w:jc w:val="both"/>
            </w:pPr>
            <w:r w:rsidRPr="00175D3D">
      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постановления главы муниципального образования.</w:t>
            </w:r>
          </w:p>
        </w:tc>
      </w:tr>
    </w:tbl>
    <w:p w:rsidR="0080022B" w:rsidRDefault="0080022B" w:rsidP="0080022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80022B" w:rsidRDefault="0080022B" w:rsidP="0080022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80022B" w:rsidRDefault="0080022B" w:rsidP="0080022B">
      <w:pPr>
        <w:pStyle w:val="22"/>
        <w:shd w:val="clear" w:color="auto" w:fill="auto"/>
        <w:spacing w:before="0" w:line="240" w:lineRule="auto"/>
        <w:ind w:firstLine="780"/>
        <w:rPr>
          <w:color w:val="000000"/>
          <w:sz w:val="26"/>
          <w:szCs w:val="26"/>
          <w:lang w:bidi="ru-RU"/>
        </w:rPr>
      </w:pPr>
    </w:p>
    <w:p w:rsidR="0080022B" w:rsidRPr="0080022B" w:rsidRDefault="0080022B" w:rsidP="0080022B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главы администрации</w:t>
      </w:r>
      <w:r w:rsidRPr="0080022B">
        <w:rPr>
          <w:sz w:val="26"/>
          <w:szCs w:val="26"/>
          <w:lang w:eastAsia="ru-RU"/>
        </w:rPr>
        <w:tab/>
      </w:r>
      <w:r w:rsidRPr="0080022B">
        <w:rPr>
          <w:sz w:val="26"/>
          <w:szCs w:val="26"/>
          <w:lang w:eastAsia="ru-RU"/>
        </w:rPr>
        <w:tab/>
      </w:r>
      <w:r w:rsidRPr="0080022B">
        <w:rPr>
          <w:sz w:val="26"/>
          <w:szCs w:val="26"/>
          <w:lang w:eastAsia="ru-RU"/>
        </w:rPr>
        <w:tab/>
      </w:r>
      <w:r w:rsidRPr="0080022B">
        <w:rPr>
          <w:sz w:val="26"/>
          <w:szCs w:val="26"/>
          <w:lang w:eastAsia="ru-RU"/>
        </w:rPr>
        <w:tab/>
      </w:r>
      <w:r w:rsidRPr="0080022B">
        <w:rPr>
          <w:sz w:val="26"/>
          <w:szCs w:val="26"/>
          <w:lang w:eastAsia="ru-RU"/>
        </w:rPr>
        <w:tab/>
      </w:r>
      <w:r w:rsidRPr="0080022B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Т.Н.Комарова</w:t>
      </w:r>
      <w:r w:rsidRPr="0080022B">
        <w:rPr>
          <w:sz w:val="26"/>
          <w:szCs w:val="26"/>
          <w:lang w:eastAsia="ru-RU"/>
        </w:rPr>
        <w:t xml:space="preserve"> </w:t>
      </w:r>
    </w:p>
    <w:p w:rsidR="0080022B" w:rsidRDefault="0080022B" w:rsidP="0080022B">
      <w:pPr>
        <w:pStyle w:val="22"/>
        <w:shd w:val="clear" w:color="auto" w:fill="auto"/>
        <w:spacing w:before="0" w:line="240" w:lineRule="auto"/>
        <w:ind w:firstLine="780"/>
        <w:rPr>
          <w:color w:val="000000"/>
          <w:sz w:val="26"/>
          <w:szCs w:val="26"/>
          <w:lang w:bidi="ru-RU"/>
        </w:rPr>
      </w:pPr>
    </w:p>
    <w:p w:rsidR="0080022B" w:rsidRDefault="0080022B" w:rsidP="0080022B">
      <w:pPr>
        <w:pStyle w:val="22"/>
        <w:shd w:val="clear" w:color="auto" w:fill="auto"/>
        <w:spacing w:before="0" w:line="240" w:lineRule="auto"/>
        <w:ind w:firstLine="780"/>
        <w:rPr>
          <w:color w:val="000000"/>
          <w:sz w:val="26"/>
          <w:szCs w:val="26"/>
          <w:lang w:bidi="ru-RU"/>
        </w:rPr>
      </w:pPr>
    </w:p>
    <w:p w:rsidR="0080022B" w:rsidRDefault="0080022B" w:rsidP="0080022B">
      <w:pPr>
        <w:pStyle w:val="22"/>
        <w:shd w:val="clear" w:color="auto" w:fill="auto"/>
        <w:spacing w:before="0" w:line="240" w:lineRule="auto"/>
        <w:ind w:firstLine="78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p w:rsidR="0080022B" w:rsidRDefault="0080022B" w:rsidP="001A34D8">
      <w:pPr>
        <w:autoSpaceDE w:val="0"/>
        <w:autoSpaceDN w:val="0"/>
        <w:adjustRightInd w:val="0"/>
      </w:pPr>
    </w:p>
    <w:sectPr w:rsidR="0080022B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5E" w:rsidRDefault="00F1765E" w:rsidP="003949BF">
      <w:r>
        <w:separator/>
      </w:r>
    </w:p>
  </w:endnote>
  <w:endnote w:type="continuationSeparator" w:id="0">
    <w:p w:rsidR="00F1765E" w:rsidRDefault="00F1765E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5E" w:rsidRDefault="00F1765E" w:rsidP="003949BF">
      <w:r>
        <w:separator/>
      </w:r>
    </w:p>
  </w:footnote>
  <w:footnote w:type="continuationSeparator" w:id="0">
    <w:p w:rsidR="00F1765E" w:rsidRDefault="00F1765E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0D6363E"/>
    <w:multiLevelType w:val="singleLevel"/>
    <w:tmpl w:val="D0D6363E"/>
    <w:lvl w:ilvl="0">
      <w:start w:val="11"/>
      <w:numFmt w:val="decimal"/>
      <w:suff w:val="space"/>
      <w:lvlText w:val="%1)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290E5BE"/>
    <w:multiLevelType w:val="singleLevel"/>
    <w:tmpl w:val="0290E5BE"/>
    <w:lvl w:ilvl="0">
      <w:start w:val="1"/>
      <w:numFmt w:val="decimal"/>
      <w:suff w:val="space"/>
      <w:lvlText w:val="%1."/>
      <w:lvlJc w:val="left"/>
    </w:lvl>
  </w:abstractNum>
  <w:abstractNum w:abstractNumId="5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44D5285"/>
    <w:multiLevelType w:val="singleLevel"/>
    <w:tmpl w:val="444D5285"/>
    <w:lvl w:ilvl="0">
      <w:start w:val="5"/>
      <w:numFmt w:val="decimal"/>
      <w:suff w:val="space"/>
      <w:lvlText w:val="%1."/>
      <w:lvlJc w:val="left"/>
    </w:lvl>
  </w:abstractNum>
  <w:abstractNum w:abstractNumId="1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5C594D"/>
    <w:multiLevelType w:val="singleLevel"/>
    <w:tmpl w:val="525C594D"/>
    <w:lvl w:ilvl="0">
      <w:start w:val="28"/>
      <w:numFmt w:val="decimal"/>
      <w:suff w:val="space"/>
      <w:lvlText w:val="%1)"/>
      <w:lvlJc w:val="left"/>
    </w:lvl>
  </w:abstractNum>
  <w:abstractNum w:abstractNumId="22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25"/>
  </w:num>
  <w:num w:numId="5">
    <w:abstractNumId w:val="5"/>
  </w:num>
  <w:num w:numId="6">
    <w:abstractNumId w:val="10"/>
  </w:num>
  <w:num w:numId="7">
    <w:abstractNumId w:val="19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5"/>
  </w:num>
  <w:num w:numId="16">
    <w:abstractNumId w:val="24"/>
  </w:num>
  <w:num w:numId="17">
    <w:abstractNumId w:val="22"/>
  </w:num>
  <w:num w:numId="18">
    <w:abstractNumId w:val="20"/>
  </w:num>
  <w:num w:numId="19">
    <w:abstractNumId w:val="6"/>
  </w:num>
  <w:num w:numId="20">
    <w:abstractNumId w:val="8"/>
  </w:num>
  <w:num w:numId="21">
    <w:abstractNumId w:val="9"/>
  </w:num>
  <w:num w:numId="22">
    <w:abstractNumId w:val="0"/>
  </w:num>
  <w:num w:numId="23">
    <w:abstractNumId w:val="26"/>
  </w:num>
  <w:num w:numId="24">
    <w:abstractNumId w:val="4"/>
  </w:num>
  <w:num w:numId="25">
    <w:abstractNumId w:val="17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36D4"/>
    <w:rsid w:val="00024820"/>
    <w:rsid w:val="00031904"/>
    <w:rsid w:val="00031EC9"/>
    <w:rsid w:val="000329F2"/>
    <w:rsid w:val="00032F1B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93BE2"/>
    <w:rsid w:val="000A0530"/>
    <w:rsid w:val="000B0571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0F6CB1"/>
    <w:rsid w:val="00106C37"/>
    <w:rsid w:val="00116C71"/>
    <w:rsid w:val="00132239"/>
    <w:rsid w:val="00136E9B"/>
    <w:rsid w:val="001372F7"/>
    <w:rsid w:val="00153555"/>
    <w:rsid w:val="00157CE2"/>
    <w:rsid w:val="001603EF"/>
    <w:rsid w:val="001642A1"/>
    <w:rsid w:val="00167659"/>
    <w:rsid w:val="0017481C"/>
    <w:rsid w:val="00175D3D"/>
    <w:rsid w:val="00175E17"/>
    <w:rsid w:val="00176655"/>
    <w:rsid w:val="00186FB7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1F7AED"/>
    <w:rsid w:val="00203001"/>
    <w:rsid w:val="00204B82"/>
    <w:rsid w:val="00214D61"/>
    <w:rsid w:val="002166B4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5B26"/>
    <w:rsid w:val="002576E3"/>
    <w:rsid w:val="0026099A"/>
    <w:rsid w:val="0027666A"/>
    <w:rsid w:val="00282AD4"/>
    <w:rsid w:val="002859D5"/>
    <w:rsid w:val="00287A3B"/>
    <w:rsid w:val="002A0D87"/>
    <w:rsid w:val="002A2361"/>
    <w:rsid w:val="002A2DD3"/>
    <w:rsid w:val="002A33D6"/>
    <w:rsid w:val="002A53BB"/>
    <w:rsid w:val="002A73ED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1171"/>
    <w:rsid w:val="00376ADC"/>
    <w:rsid w:val="00377FFA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0E30"/>
    <w:rsid w:val="0040560A"/>
    <w:rsid w:val="00406989"/>
    <w:rsid w:val="00412250"/>
    <w:rsid w:val="0041434F"/>
    <w:rsid w:val="00421BA8"/>
    <w:rsid w:val="00423749"/>
    <w:rsid w:val="00425264"/>
    <w:rsid w:val="00431FB7"/>
    <w:rsid w:val="00437376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9131B"/>
    <w:rsid w:val="004A10F9"/>
    <w:rsid w:val="004A3FFE"/>
    <w:rsid w:val="004A586A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961"/>
    <w:rsid w:val="004E3995"/>
    <w:rsid w:val="004F5C52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2F7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C0FE7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6F7E2E"/>
    <w:rsid w:val="00710B38"/>
    <w:rsid w:val="00712C7E"/>
    <w:rsid w:val="00713595"/>
    <w:rsid w:val="007269B3"/>
    <w:rsid w:val="007340D3"/>
    <w:rsid w:val="007355F6"/>
    <w:rsid w:val="00735F05"/>
    <w:rsid w:val="00757E0C"/>
    <w:rsid w:val="00760A17"/>
    <w:rsid w:val="00760E72"/>
    <w:rsid w:val="007630DD"/>
    <w:rsid w:val="0076461A"/>
    <w:rsid w:val="00765B46"/>
    <w:rsid w:val="007660FA"/>
    <w:rsid w:val="00774E76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2EF"/>
    <w:rsid w:val="007D533A"/>
    <w:rsid w:val="007E37AF"/>
    <w:rsid w:val="007E6636"/>
    <w:rsid w:val="007F0231"/>
    <w:rsid w:val="007F37E7"/>
    <w:rsid w:val="007F6C08"/>
    <w:rsid w:val="0080022B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15B86"/>
    <w:rsid w:val="0092694E"/>
    <w:rsid w:val="00933F3D"/>
    <w:rsid w:val="0095005E"/>
    <w:rsid w:val="0095032D"/>
    <w:rsid w:val="00954345"/>
    <w:rsid w:val="009560DB"/>
    <w:rsid w:val="009664A6"/>
    <w:rsid w:val="00976346"/>
    <w:rsid w:val="009771C3"/>
    <w:rsid w:val="009809F6"/>
    <w:rsid w:val="009A1D08"/>
    <w:rsid w:val="009B6DDD"/>
    <w:rsid w:val="009C075E"/>
    <w:rsid w:val="009C2686"/>
    <w:rsid w:val="009D1BFF"/>
    <w:rsid w:val="009D2D0F"/>
    <w:rsid w:val="009D6E72"/>
    <w:rsid w:val="009E5723"/>
    <w:rsid w:val="009E6B4F"/>
    <w:rsid w:val="009F27CA"/>
    <w:rsid w:val="009F60D6"/>
    <w:rsid w:val="00A0091C"/>
    <w:rsid w:val="00A03223"/>
    <w:rsid w:val="00A10180"/>
    <w:rsid w:val="00A15970"/>
    <w:rsid w:val="00A21CD3"/>
    <w:rsid w:val="00A25083"/>
    <w:rsid w:val="00A27879"/>
    <w:rsid w:val="00A304AA"/>
    <w:rsid w:val="00A30F42"/>
    <w:rsid w:val="00A31D83"/>
    <w:rsid w:val="00A365E9"/>
    <w:rsid w:val="00A46B99"/>
    <w:rsid w:val="00A53A61"/>
    <w:rsid w:val="00A53E0E"/>
    <w:rsid w:val="00A54BB4"/>
    <w:rsid w:val="00A57631"/>
    <w:rsid w:val="00A673ED"/>
    <w:rsid w:val="00A704E0"/>
    <w:rsid w:val="00A750B0"/>
    <w:rsid w:val="00A7556F"/>
    <w:rsid w:val="00A87442"/>
    <w:rsid w:val="00AA1137"/>
    <w:rsid w:val="00AC419A"/>
    <w:rsid w:val="00AD01FE"/>
    <w:rsid w:val="00AD2BFE"/>
    <w:rsid w:val="00AE371E"/>
    <w:rsid w:val="00AF494A"/>
    <w:rsid w:val="00AF7468"/>
    <w:rsid w:val="00B00909"/>
    <w:rsid w:val="00B02DAA"/>
    <w:rsid w:val="00B04B64"/>
    <w:rsid w:val="00B1057E"/>
    <w:rsid w:val="00B14411"/>
    <w:rsid w:val="00B163D9"/>
    <w:rsid w:val="00B2210F"/>
    <w:rsid w:val="00B244D3"/>
    <w:rsid w:val="00B252AD"/>
    <w:rsid w:val="00B2547E"/>
    <w:rsid w:val="00B254B6"/>
    <w:rsid w:val="00B255A8"/>
    <w:rsid w:val="00B30136"/>
    <w:rsid w:val="00B41223"/>
    <w:rsid w:val="00B42DCF"/>
    <w:rsid w:val="00B445AC"/>
    <w:rsid w:val="00B465D0"/>
    <w:rsid w:val="00B503CE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2235"/>
    <w:rsid w:val="00C2581B"/>
    <w:rsid w:val="00C35D77"/>
    <w:rsid w:val="00C41DEB"/>
    <w:rsid w:val="00C444D5"/>
    <w:rsid w:val="00C52F4B"/>
    <w:rsid w:val="00C5753B"/>
    <w:rsid w:val="00C60C17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C729A"/>
    <w:rsid w:val="00CD3AB0"/>
    <w:rsid w:val="00CE4B98"/>
    <w:rsid w:val="00CE58E4"/>
    <w:rsid w:val="00CF1413"/>
    <w:rsid w:val="00CF4FFD"/>
    <w:rsid w:val="00D0310F"/>
    <w:rsid w:val="00D04A19"/>
    <w:rsid w:val="00D06D4B"/>
    <w:rsid w:val="00D07FF0"/>
    <w:rsid w:val="00D13F0B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4CD5"/>
    <w:rsid w:val="00D657DE"/>
    <w:rsid w:val="00D70392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E1F0A"/>
    <w:rsid w:val="00DE3A92"/>
    <w:rsid w:val="00DF7679"/>
    <w:rsid w:val="00E070E4"/>
    <w:rsid w:val="00E10CE6"/>
    <w:rsid w:val="00E11285"/>
    <w:rsid w:val="00E13AE8"/>
    <w:rsid w:val="00E1486F"/>
    <w:rsid w:val="00E15B53"/>
    <w:rsid w:val="00E208EA"/>
    <w:rsid w:val="00E20BBC"/>
    <w:rsid w:val="00E210D8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B77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0424A"/>
    <w:rsid w:val="00F143A7"/>
    <w:rsid w:val="00F1765E"/>
    <w:rsid w:val="00F17A46"/>
    <w:rsid w:val="00F21C69"/>
    <w:rsid w:val="00F225C6"/>
    <w:rsid w:val="00F316B8"/>
    <w:rsid w:val="00F3653B"/>
    <w:rsid w:val="00F43FFB"/>
    <w:rsid w:val="00F5603B"/>
    <w:rsid w:val="00F61311"/>
    <w:rsid w:val="00F6474B"/>
    <w:rsid w:val="00F64917"/>
    <w:rsid w:val="00F827F3"/>
    <w:rsid w:val="00F9372B"/>
    <w:rsid w:val="00F9639C"/>
    <w:rsid w:val="00F96D0A"/>
    <w:rsid w:val="00FA261B"/>
    <w:rsid w:val="00FA31F0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3D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qFormat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basedOn w:val="a0"/>
    <w:link w:val="30"/>
    <w:rsid w:val="0080022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22B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character" w:customStyle="1" w:styleId="20">
    <w:name w:val="Основной текст (2)_"/>
    <w:basedOn w:val="a0"/>
    <w:link w:val="22"/>
    <w:rsid w:val="0080022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0022B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paragraph" w:customStyle="1" w:styleId="FORMATTEXT0">
    <w:name w:val=".FORMATTEXT"/>
    <w:uiPriority w:val="99"/>
    <w:rsid w:val="00AF74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229&amp;dst=100578&amp;field=134&amp;date=20.11.2023" TargetMode="External"/><Relationship Id="rId18" Type="http://schemas.openxmlformats.org/officeDocument/2006/relationships/hyperlink" Target="https://login.consultant.ru/link/?req=doc&amp;base=LAW&amp;n=461117&amp;dst=997&amp;field=134&amp;date=20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229&amp;dst=100578&amp;field=134&amp;date=20.1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229&amp;dst=101026&amp;field=134&amp;date=20.11.2023" TargetMode="External"/><Relationship Id="rId17" Type="http://schemas.openxmlformats.org/officeDocument/2006/relationships/hyperlink" Target="https://login.consultant.ru/link/?req=doc&amp;base=LAW&amp;n=461117&amp;dst=997&amp;field=134&amp;date=20.11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17&amp;dst=997&amp;field=134&amp;date=20.11.2023" TargetMode="External"/><Relationship Id="rId20" Type="http://schemas.openxmlformats.org/officeDocument/2006/relationships/hyperlink" Target="https://login.consultant.ru/link/?req=doc&amp;base=LAW&amp;n=454229&amp;dst=100578&amp;field=134&amp;date=20.1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17&amp;dst=997&amp;field=134&amp;date=20.11.202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07&amp;date=20.11.2023" TargetMode="External"/><Relationship Id="rId23" Type="http://schemas.openxmlformats.org/officeDocument/2006/relationships/hyperlink" Target="https://login.consultant.ru/link/?req=doc&amp;base=LAW&amp;n=422007&amp;date=20.11.2023" TargetMode="External"/><Relationship Id="rId10" Type="http://schemas.openxmlformats.org/officeDocument/2006/relationships/hyperlink" Target="https://login.consultant.ru/link/?req=doc&amp;base=LAW&amp;n=454229&amp;dst=101026&amp;field=134&amp;date=20.11.2023" TargetMode="External"/><Relationship Id="rId19" Type="http://schemas.openxmlformats.org/officeDocument/2006/relationships/hyperlink" Target="https://login.consultant.ru/link/?req=doc&amp;base=LAW&amp;n=461117&amp;dst=997&amp;field=134&amp;date=2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st=997&amp;field=134&amp;date=20.11.2023" TargetMode="External"/><Relationship Id="rId14" Type="http://schemas.openxmlformats.org/officeDocument/2006/relationships/hyperlink" Target="https://login.consultant.ru/link/?req=doc&amp;base=LAW&amp;n=453492&amp;date=20.11.2023" TargetMode="External"/><Relationship Id="rId22" Type="http://schemas.openxmlformats.org/officeDocument/2006/relationships/hyperlink" Target="https://login.consultant.ru/link/?req=doc&amp;base=LAW&amp;n=453492&amp;date=20.1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5A34-27D6-490A-A2A3-2FFDBBA4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Unger</cp:lastModifiedBy>
  <cp:revision>12</cp:revision>
  <cp:lastPrinted>2024-03-20T04:15:00Z</cp:lastPrinted>
  <dcterms:created xsi:type="dcterms:W3CDTF">2024-01-18T06:35:00Z</dcterms:created>
  <dcterms:modified xsi:type="dcterms:W3CDTF">2024-06-28T10:45:00Z</dcterms:modified>
</cp:coreProperties>
</file>