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7B3" w:rsidRDefault="0001287B" w:rsidP="004867B3">
      <w:pPr>
        <w:jc w:val="both"/>
        <w:rPr>
          <w:sz w:val="28"/>
          <w:szCs w:val="28"/>
        </w:rPr>
      </w:pPr>
      <w:r>
        <w:rPr>
          <w:noProof/>
          <w:sz w:val="28"/>
          <w:szCs w:val="28"/>
        </w:rPr>
        <w:drawing>
          <wp:anchor distT="0" distB="0" distL="114300" distR="114300" simplePos="0" relativeHeight="251660288" behindDoc="1" locked="0" layoutInCell="1" allowOverlap="1">
            <wp:simplePos x="0" y="0"/>
            <wp:positionH relativeFrom="column">
              <wp:posOffset>2966085</wp:posOffset>
            </wp:positionH>
            <wp:positionV relativeFrom="paragraph">
              <wp:posOffset>13335</wp:posOffset>
            </wp:positionV>
            <wp:extent cx="506095" cy="609600"/>
            <wp:effectExtent l="19050" t="0" r="8255" b="0"/>
            <wp:wrapNone/>
            <wp:docPr id="2" name="Рисунок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7" cstate="print"/>
                    <a:srcRect/>
                    <a:stretch>
                      <a:fillRect/>
                    </a:stretch>
                  </pic:blipFill>
                  <pic:spPr bwMode="auto">
                    <a:xfrm>
                      <a:off x="0" y="0"/>
                      <a:ext cx="506095" cy="609600"/>
                    </a:xfrm>
                    <a:prstGeom prst="rect">
                      <a:avLst/>
                    </a:prstGeom>
                    <a:noFill/>
                    <a:ln w="9525">
                      <a:noFill/>
                      <a:miter lim="800000"/>
                      <a:headEnd/>
                      <a:tailEnd/>
                    </a:ln>
                  </pic:spPr>
                </pic:pic>
              </a:graphicData>
            </a:graphic>
          </wp:anchor>
        </w:drawing>
      </w:r>
    </w:p>
    <w:p w:rsidR="000808CC" w:rsidRDefault="000808CC" w:rsidP="000808CC"/>
    <w:p w:rsidR="000808CC" w:rsidRDefault="000808CC" w:rsidP="000808CC"/>
    <w:p w:rsidR="000808CC" w:rsidRDefault="000808CC" w:rsidP="000808CC"/>
    <w:tbl>
      <w:tblPr>
        <w:tblW w:w="9900" w:type="dxa"/>
        <w:jc w:val="center"/>
        <w:tblInd w:w="-252" w:type="dxa"/>
        <w:tblLayout w:type="fixed"/>
        <w:tblLook w:val="01E0"/>
      </w:tblPr>
      <w:tblGrid>
        <w:gridCol w:w="236"/>
        <w:gridCol w:w="610"/>
        <w:gridCol w:w="236"/>
        <w:gridCol w:w="1493"/>
        <w:gridCol w:w="348"/>
        <w:gridCol w:w="268"/>
        <w:gridCol w:w="257"/>
        <w:gridCol w:w="3904"/>
        <w:gridCol w:w="446"/>
        <w:gridCol w:w="2102"/>
      </w:tblGrid>
      <w:tr w:rsidR="000808CC" w:rsidTr="0001287B">
        <w:trPr>
          <w:trHeight w:val="1134"/>
          <w:jc w:val="center"/>
        </w:trPr>
        <w:tc>
          <w:tcPr>
            <w:tcW w:w="9900" w:type="dxa"/>
            <w:gridSpan w:val="10"/>
          </w:tcPr>
          <w:p w:rsidR="000808CC" w:rsidRPr="009D125B" w:rsidRDefault="000808CC" w:rsidP="004C7A85">
            <w:pPr>
              <w:jc w:val="center"/>
              <w:rPr>
                <w:b/>
                <w:sz w:val="26"/>
                <w:szCs w:val="26"/>
              </w:rPr>
            </w:pPr>
            <w:r w:rsidRPr="009D125B">
              <w:rPr>
                <w:b/>
                <w:sz w:val="26"/>
                <w:szCs w:val="26"/>
              </w:rPr>
              <w:t xml:space="preserve">АДМИНИСТРАЦИЯ </w:t>
            </w:r>
          </w:p>
          <w:p w:rsidR="000808CC" w:rsidRPr="009D125B" w:rsidRDefault="000808CC" w:rsidP="004C7A85">
            <w:pPr>
              <w:jc w:val="center"/>
              <w:rPr>
                <w:b/>
                <w:sz w:val="26"/>
                <w:szCs w:val="26"/>
              </w:rPr>
            </w:pPr>
            <w:r w:rsidRPr="009D125B">
              <w:rPr>
                <w:b/>
                <w:sz w:val="26"/>
                <w:szCs w:val="26"/>
              </w:rPr>
              <w:t>СЕЛЬСКОГО ПОСЕЛЕНИЯ ПЕРЕГРЕБНОЕ</w:t>
            </w:r>
          </w:p>
          <w:p w:rsidR="000808CC" w:rsidRPr="009D125B" w:rsidRDefault="000808CC" w:rsidP="004C7A85">
            <w:pPr>
              <w:jc w:val="center"/>
              <w:rPr>
                <w:rFonts w:ascii="Georgia" w:hAnsi="Georgia"/>
                <w:b/>
              </w:rPr>
            </w:pPr>
            <w:r w:rsidRPr="009D125B">
              <w:rPr>
                <w:rFonts w:ascii="Georgia" w:hAnsi="Georgia"/>
                <w:b/>
              </w:rPr>
              <w:t xml:space="preserve">Октябрьского района  </w:t>
            </w:r>
          </w:p>
          <w:p w:rsidR="000808CC" w:rsidRPr="009D125B" w:rsidRDefault="000808CC" w:rsidP="004C7A85">
            <w:pPr>
              <w:jc w:val="center"/>
              <w:rPr>
                <w:rFonts w:ascii="Georgia" w:hAnsi="Georgia"/>
                <w:b/>
              </w:rPr>
            </w:pPr>
            <w:r w:rsidRPr="009D125B">
              <w:rPr>
                <w:rFonts w:ascii="Georgia" w:hAnsi="Georgia"/>
                <w:b/>
              </w:rPr>
              <w:t xml:space="preserve">Ханты-Мансийского автономного </w:t>
            </w:r>
            <w:proofErr w:type="spellStart"/>
            <w:r w:rsidRPr="009D125B">
              <w:rPr>
                <w:rFonts w:ascii="Georgia" w:hAnsi="Georgia"/>
                <w:b/>
              </w:rPr>
              <w:t>округа-Югры</w:t>
            </w:r>
            <w:proofErr w:type="spellEnd"/>
          </w:p>
          <w:p w:rsidR="000808CC" w:rsidRPr="00AB654A" w:rsidRDefault="000808CC" w:rsidP="004C7A85">
            <w:pPr>
              <w:jc w:val="center"/>
              <w:rPr>
                <w:b/>
              </w:rPr>
            </w:pPr>
          </w:p>
          <w:p w:rsidR="000808CC" w:rsidRPr="009D125B" w:rsidRDefault="000808CC" w:rsidP="002959F9">
            <w:pPr>
              <w:jc w:val="center"/>
              <w:rPr>
                <w:b/>
                <w:sz w:val="26"/>
                <w:szCs w:val="26"/>
              </w:rPr>
            </w:pPr>
            <w:r>
              <w:rPr>
                <w:b/>
                <w:spacing w:val="20"/>
                <w:sz w:val="26"/>
                <w:szCs w:val="26"/>
              </w:rPr>
              <w:t>ПОСТАНОВЛЕНИЕ</w:t>
            </w:r>
            <w:r w:rsidR="00CA03E0">
              <w:rPr>
                <w:b/>
                <w:spacing w:val="20"/>
                <w:sz w:val="26"/>
                <w:szCs w:val="26"/>
              </w:rPr>
              <w:t xml:space="preserve">   </w:t>
            </w:r>
          </w:p>
        </w:tc>
      </w:tr>
      <w:tr w:rsidR="000808CC" w:rsidTr="0001287B">
        <w:trPr>
          <w:trHeight w:val="454"/>
          <w:jc w:val="center"/>
        </w:trPr>
        <w:tc>
          <w:tcPr>
            <w:tcW w:w="236" w:type="dxa"/>
            <w:vAlign w:val="bottom"/>
          </w:tcPr>
          <w:p w:rsidR="000808CC" w:rsidRPr="00045944" w:rsidRDefault="000808CC" w:rsidP="004C7A85">
            <w:pPr>
              <w:jc w:val="right"/>
            </w:pPr>
            <w:r w:rsidRPr="00045944">
              <w:t>«</w:t>
            </w:r>
          </w:p>
        </w:tc>
        <w:tc>
          <w:tcPr>
            <w:tcW w:w="610" w:type="dxa"/>
            <w:tcBorders>
              <w:top w:val="nil"/>
              <w:left w:val="nil"/>
              <w:bottom w:val="single" w:sz="4" w:space="0" w:color="auto"/>
              <w:right w:val="nil"/>
            </w:tcBorders>
            <w:vAlign w:val="bottom"/>
          </w:tcPr>
          <w:p w:rsidR="000808CC" w:rsidRPr="00045944" w:rsidRDefault="002959F9" w:rsidP="004C7A85">
            <w:pPr>
              <w:jc w:val="center"/>
            </w:pPr>
            <w:r>
              <w:t>12</w:t>
            </w:r>
          </w:p>
        </w:tc>
        <w:tc>
          <w:tcPr>
            <w:tcW w:w="236" w:type="dxa"/>
            <w:vAlign w:val="bottom"/>
          </w:tcPr>
          <w:p w:rsidR="000808CC" w:rsidRPr="00045944" w:rsidRDefault="000808CC" w:rsidP="004C7A85">
            <w:r w:rsidRPr="00045944">
              <w:t>»</w:t>
            </w:r>
          </w:p>
        </w:tc>
        <w:tc>
          <w:tcPr>
            <w:tcW w:w="1493" w:type="dxa"/>
            <w:tcBorders>
              <w:top w:val="nil"/>
              <w:left w:val="nil"/>
              <w:bottom w:val="single" w:sz="4" w:space="0" w:color="auto"/>
              <w:right w:val="nil"/>
            </w:tcBorders>
            <w:vAlign w:val="bottom"/>
          </w:tcPr>
          <w:p w:rsidR="000808CC" w:rsidRPr="00045944" w:rsidRDefault="002959F9" w:rsidP="000808CC">
            <w:r>
              <w:t>ноября</w:t>
            </w:r>
          </w:p>
        </w:tc>
        <w:tc>
          <w:tcPr>
            <w:tcW w:w="348" w:type="dxa"/>
            <w:vAlign w:val="bottom"/>
          </w:tcPr>
          <w:p w:rsidR="000808CC" w:rsidRPr="00045944" w:rsidRDefault="000808CC" w:rsidP="000808CC">
            <w:pPr>
              <w:ind w:right="-108"/>
            </w:pPr>
            <w:r w:rsidRPr="00045944">
              <w:t>20</w:t>
            </w:r>
          </w:p>
        </w:tc>
        <w:tc>
          <w:tcPr>
            <w:tcW w:w="268" w:type="dxa"/>
            <w:tcMar>
              <w:top w:w="0" w:type="dxa"/>
              <w:left w:w="0" w:type="dxa"/>
              <w:bottom w:w="0" w:type="dxa"/>
              <w:right w:w="0" w:type="dxa"/>
            </w:tcMar>
            <w:vAlign w:val="bottom"/>
          </w:tcPr>
          <w:p w:rsidR="000808CC" w:rsidRPr="00045944" w:rsidRDefault="000808CC" w:rsidP="004C7A85">
            <w:r w:rsidRPr="00045944">
              <w:t>1</w:t>
            </w:r>
            <w:r>
              <w:t>4</w:t>
            </w:r>
          </w:p>
        </w:tc>
        <w:tc>
          <w:tcPr>
            <w:tcW w:w="257" w:type="dxa"/>
            <w:tcMar>
              <w:top w:w="0" w:type="dxa"/>
              <w:left w:w="0" w:type="dxa"/>
              <w:bottom w:w="0" w:type="dxa"/>
              <w:right w:w="0" w:type="dxa"/>
            </w:tcMar>
            <w:vAlign w:val="bottom"/>
          </w:tcPr>
          <w:p w:rsidR="000808CC" w:rsidRPr="00045944" w:rsidRDefault="000808CC" w:rsidP="004C7A85">
            <w:proofErr w:type="gramStart"/>
            <w:r w:rsidRPr="00045944">
              <w:t>г</w:t>
            </w:r>
            <w:proofErr w:type="gramEnd"/>
            <w:r w:rsidRPr="00045944">
              <w:t>.</w:t>
            </w:r>
          </w:p>
        </w:tc>
        <w:tc>
          <w:tcPr>
            <w:tcW w:w="3904" w:type="dxa"/>
            <w:vAlign w:val="bottom"/>
          </w:tcPr>
          <w:p w:rsidR="000808CC" w:rsidRPr="00045944" w:rsidRDefault="000808CC" w:rsidP="004C7A85"/>
        </w:tc>
        <w:tc>
          <w:tcPr>
            <w:tcW w:w="446" w:type="dxa"/>
            <w:vAlign w:val="bottom"/>
          </w:tcPr>
          <w:p w:rsidR="000808CC" w:rsidRPr="00045944" w:rsidRDefault="000808CC" w:rsidP="004C7A85">
            <w:pPr>
              <w:jc w:val="center"/>
            </w:pPr>
            <w:r w:rsidRPr="00045944">
              <w:t>№</w:t>
            </w:r>
          </w:p>
        </w:tc>
        <w:tc>
          <w:tcPr>
            <w:tcW w:w="2102" w:type="dxa"/>
            <w:tcBorders>
              <w:top w:val="nil"/>
              <w:left w:val="nil"/>
              <w:bottom w:val="single" w:sz="4" w:space="0" w:color="auto"/>
              <w:right w:val="nil"/>
            </w:tcBorders>
            <w:vAlign w:val="bottom"/>
          </w:tcPr>
          <w:p w:rsidR="000808CC" w:rsidRPr="00045944" w:rsidRDefault="002959F9" w:rsidP="004C7A85">
            <w:pPr>
              <w:jc w:val="center"/>
            </w:pPr>
            <w:r>
              <w:t>328</w:t>
            </w:r>
          </w:p>
        </w:tc>
      </w:tr>
      <w:tr w:rsidR="000808CC" w:rsidTr="0001287B">
        <w:trPr>
          <w:trHeight w:val="567"/>
          <w:jc w:val="center"/>
        </w:trPr>
        <w:tc>
          <w:tcPr>
            <w:tcW w:w="9900" w:type="dxa"/>
            <w:gridSpan w:val="10"/>
            <w:tcMar>
              <w:top w:w="227" w:type="dxa"/>
              <w:left w:w="108" w:type="dxa"/>
              <w:bottom w:w="0" w:type="dxa"/>
              <w:right w:w="108" w:type="dxa"/>
            </w:tcMar>
          </w:tcPr>
          <w:p w:rsidR="000808CC" w:rsidRDefault="000808CC" w:rsidP="004C7A85">
            <w:r>
              <w:t xml:space="preserve">с. </w:t>
            </w:r>
            <w:proofErr w:type="spellStart"/>
            <w:r>
              <w:t>Перегребное</w:t>
            </w:r>
            <w:proofErr w:type="spellEnd"/>
          </w:p>
        </w:tc>
      </w:tr>
    </w:tbl>
    <w:p w:rsidR="004867B3" w:rsidRDefault="004867B3" w:rsidP="004867B3">
      <w:r>
        <w:t xml:space="preserve">Об утверждении </w:t>
      </w:r>
      <w:r w:rsidR="00470E3F">
        <w:t>положения о порядке</w:t>
      </w:r>
      <w:r>
        <w:t xml:space="preserve"> ведения </w:t>
      </w:r>
    </w:p>
    <w:p w:rsidR="004867B3" w:rsidRDefault="004867B3" w:rsidP="004867B3">
      <w:r>
        <w:t xml:space="preserve">учета граждан в качестве нуждающихся в жилых помещениях, </w:t>
      </w:r>
    </w:p>
    <w:p w:rsidR="004867B3" w:rsidRDefault="004867B3" w:rsidP="004867B3">
      <w:proofErr w:type="gramStart"/>
      <w:r>
        <w:t>предоставляемых</w:t>
      </w:r>
      <w:proofErr w:type="gramEnd"/>
      <w:r>
        <w:t xml:space="preserve"> по договорам социального найма, </w:t>
      </w:r>
    </w:p>
    <w:p w:rsidR="004867B3" w:rsidRDefault="004867B3" w:rsidP="004867B3">
      <w:r>
        <w:t>на терри</w:t>
      </w:r>
      <w:r w:rsidR="00374BFA">
        <w:t xml:space="preserve">тории сельского поселения </w:t>
      </w:r>
      <w:proofErr w:type="spellStart"/>
      <w:r w:rsidR="00374BFA">
        <w:t>Перегребное</w:t>
      </w:r>
      <w:proofErr w:type="spellEnd"/>
    </w:p>
    <w:p w:rsidR="004867B3" w:rsidRDefault="004867B3" w:rsidP="004867B3">
      <w:pPr>
        <w:ind w:right="4855"/>
        <w:jc w:val="both"/>
      </w:pPr>
    </w:p>
    <w:p w:rsidR="0001287B" w:rsidRDefault="0001287B" w:rsidP="004867B3">
      <w:pPr>
        <w:ind w:right="4855"/>
        <w:jc w:val="both"/>
      </w:pPr>
    </w:p>
    <w:p w:rsidR="004867B3" w:rsidRPr="005E5469" w:rsidRDefault="00CB5C67" w:rsidP="00CB5C67">
      <w:pPr>
        <w:ind w:firstLine="540"/>
        <w:jc w:val="both"/>
      </w:pPr>
      <w:r>
        <w:t>В соответствии со ст. ст.</w:t>
      </w:r>
      <w:r w:rsidR="004867B3" w:rsidRPr="005E5469">
        <w:t xml:space="preserve">14, </w:t>
      </w:r>
      <w:r w:rsidR="004867B3">
        <w:t>49-59</w:t>
      </w:r>
      <w:r w:rsidR="004867B3" w:rsidRPr="005E5469">
        <w:t xml:space="preserve"> Жилищного кодекса Российской Федерации, </w:t>
      </w:r>
      <w:r w:rsidR="00B05177" w:rsidRPr="00830CA3">
        <w:t>Федеральным законом “Об общих принципах организации местного самоуправления в Российской Федерации” № 131-ФЗ</w:t>
      </w:r>
      <w:r w:rsidR="00B05177">
        <w:t>,</w:t>
      </w:r>
      <w:r w:rsidR="00B05177" w:rsidRPr="00830CA3">
        <w:t xml:space="preserve"> </w:t>
      </w:r>
      <w:r w:rsidR="004867B3" w:rsidRPr="00830CA3">
        <w:t xml:space="preserve">Законом Ханты - Мансийского автономного округа – </w:t>
      </w:r>
      <w:proofErr w:type="spellStart"/>
      <w:r w:rsidR="004867B3" w:rsidRPr="00830CA3">
        <w:t>Югры</w:t>
      </w:r>
      <w:proofErr w:type="spellEnd"/>
      <w:r w:rsidR="004867B3" w:rsidRPr="00830CA3">
        <w:t xml:space="preserve"> от 06.07.2005 г. № 57 – </w:t>
      </w:r>
      <w:proofErr w:type="gramStart"/>
      <w:r w:rsidR="004867B3" w:rsidRPr="00830CA3">
        <w:t>ОЗ</w:t>
      </w:r>
      <w:proofErr w:type="gramEnd"/>
      <w:r w:rsidR="004867B3" w:rsidRPr="00830CA3">
        <w:t xml:space="preserve"> «О регулировании отдельных жилищных отношений в Ханты - Мансийском автономном округе – </w:t>
      </w:r>
      <w:proofErr w:type="spellStart"/>
      <w:r w:rsidR="004867B3" w:rsidRPr="00830CA3">
        <w:t>Югре</w:t>
      </w:r>
      <w:proofErr w:type="spellEnd"/>
      <w:r w:rsidR="004867B3" w:rsidRPr="00830CA3">
        <w:t>», П</w:t>
      </w:r>
      <w:r w:rsidR="004867B3">
        <w:t>риказом</w:t>
      </w:r>
      <w:r>
        <w:t xml:space="preserve"> Минрегионразвития РФ</w:t>
      </w:r>
      <w:r w:rsidR="004867B3">
        <w:t xml:space="preserve"> от 25.02.2002 г. </w:t>
      </w:r>
      <w:r w:rsidR="00A3563A">
        <w:t xml:space="preserve"> </w:t>
      </w:r>
      <w:r w:rsidR="004867B3">
        <w:t xml:space="preserve">№ 18 «Об утверждении методических рекомендаций для субъектов Российской Федерации </w:t>
      </w:r>
      <w:proofErr w:type="gramStart"/>
      <w:r w:rsidR="004867B3">
        <w:t>и органов местного самоуправления по определению порядка ведения органами местного самоуправлении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r w:rsidR="006B1D97">
        <w:t xml:space="preserve"> </w:t>
      </w:r>
      <w:r w:rsidR="006B1D97" w:rsidRPr="00830CA3">
        <w:t>П</w:t>
      </w:r>
      <w:r w:rsidR="006B1D97">
        <w:t>риказом Минрегионразвития РФ от 25.02.2002 г. № 17 «Об утверждении методических рекомендаций</w:t>
      </w:r>
      <w:r w:rsidR="004867B3">
        <w:t xml:space="preserve"> </w:t>
      </w:r>
      <w:r w:rsidR="006B1D97">
        <w:t>для органов государственной власти субъектов РФ и органов местного с</w:t>
      </w:r>
      <w:r w:rsidR="00B05177">
        <w:t>амоуправления по установлению порядка признания</w:t>
      </w:r>
      <w:proofErr w:type="gramEnd"/>
      <w:r w:rsidR="00B05177">
        <w:t xml:space="preserve"> </w:t>
      </w:r>
      <w:proofErr w:type="gramStart"/>
      <w:r w:rsidR="00B05177">
        <w:t xml:space="preserve">граждан малоимущими в целях постановки на учет и предоставления малоимущим гражданам, признанным нуждающимися в жилых помещениях, жилых помещений по договорам социального найма, </w:t>
      </w:r>
      <w:r w:rsidR="004867B3">
        <w:t>решени</w:t>
      </w:r>
      <w:r>
        <w:t>ем</w:t>
      </w:r>
      <w:r w:rsidR="004867B3">
        <w:t xml:space="preserve"> Думы Октябрьского района от 21.12.2005 г. № 27 «Об утверждении Положения об учетной норме площади жилого помещения и норме предоставления площади жилого помещения по договору социального найма в муниципальном образовании Октябр</w:t>
      </w:r>
      <w:r w:rsidR="00470E3F">
        <w:t xml:space="preserve">ьский район», Уставом сельского поселения </w:t>
      </w:r>
      <w:proofErr w:type="spellStart"/>
      <w:r w:rsidR="00470E3F">
        <w:t>Перегребное</w:t>
      </w:r>
      <w:proofErr w:type="spellEnd"/>
      <w:r w:rsidR="00DC610B">
        <w:t>:</w:t>
      </w:r>
      <w:proofErr w:type="gramEnd"/>
    </w:p>
    <w:p w:rsidR="004D0C13" w:rsidRDefault="004867B3" w:rsidP="004867B3">
      <w:pPr>
        <w:ind w:firstLine="540"/>
        <w:jc w:val="both"/>
      </w:pPr>
      <w:r w:rsidRPr="005E5469">
        <w:t xml:space="preserve">1. </w:t>
      </w:r>
      <w:r w:rsidR="00470E3F">
        <w:t>Утвердить положение о порядке</w:t>
      </w:r>
      <w:r>
        <w:t xml:space="preserve"> ведения учета граждан в качестве нуждающихся в жилых помещениях, предоставляемых</w:t>
      </w:r>
      <w:r w:rsidR="004D0C13">
        <w:t xml:space="preserve"> по договорам социального</w:t>
      </w:r>
      <w:r w:rsidR="00470E3F">
        <w:t xml:space="preserve"> найма  на территории сельского поселения </w:t>
      </w:r>
      <w:proofErr w:type="spellStart"/>
      <w:r w:rsidR="00470E3F">
        <w:t>Перегребное</w:t>
      </w:r>
      <w:proofErr w:type="spellEnd"/>
      <w:r w:rsidR="001B3F99">
        <w:t>, согласно приложению</w:t>
      </w:r>
      <w:r w:rsidR="004D0C13">
        <w:t>;</w:t>
      </w:r>
    </w:p>
    <w:p w:rsidR="001B3F99" w:rsidRDefault="001B3F99" w:rsidP="001B3F99">
      <w:pPr>
        <w:tabs>
          <w:tab w:val="left" w:pos="1065"/>
        </w:tabs>
        <w:jc w:val="both"/>
        <w:rPr>
          <w:b/>
          <w:bCs/>
        </w:rPr>
      </w:pPr>
      <w:r>
        <w:rPr>
          <w:bCs/>
        </w:rPr>
        <w:t xml:space="preserve">        3.</w:t>
      </w:r>
      <w:r>
        <w:rPr>
          <w:b/>
          <w:bCs/>
        </w:rPr>
        <w:t xml:space="preserve">   </w:t>
      </w:r>
      <w:r>
        <w:t xml:space="preserve">Настоящее постановление обнародовать путем размещения на информационном стенде в здании администрации сельского поселения </w:t>
      </w:r>
      <w:proofErr w:type="spellStart"/>
      <w:r>
        <w:t>Перегребное</w:t>
      </w:r>
      <w:proofErr w:type="spellEnd"/>
      <w:r>
        <w:t xml:space="preserve"> и на официальном </w:t>
      </w:r>
      <w:proofErr w:type="spellStart"/>
      <w:r>
        <w:t>веб-сайте</w:t>
      </w:r>
      <w:proofErr w:type="spellEnd"/>
      <w:r>
        <w:t xml:space="preserve"> муниципального образования сельское поселение </w:t>
      </w:r>
      <w:proofErr w:type="spellStart"/>
      <w:r>
        <w:t>Перегребное</w:t>
      </w:r>
      <w:proofErr w:type="spellEnd"/>
      <w:r>
        <w:t>.</w:t>
      </w:r>
      <w:r>
        <w:rPr>
          <w:b/>
          <w:bCs/>
        </w:rPr>
        <w:t xml:space="preserve"> </w:t>
      </w:r>
    </w:p>
    <w:p w:rsidR="004867B3" w:rsidRDefault="001B3F99" w:rsidP="001B3F99">
      <w:pPr>
        <w:pStyle w:val="aa"/>
        <w:jc w:val="both"/>
        <w:rPr>
          <w:rFonts w:ascii="Times New Roman" w:hAnsi="Times New Roman"/>
          <w:b w:val="0"/>
          <w:bCs w:val="0"/>
          <w:sz w:val="24"/>
        </w:rPr>
      </w:pPr>
      <w:r>
        <w:rPr>
          <w:rFonts w:ascii="Times New Roman" w:hAnsi="Times New Roman"/>
          <w:b w:val="0"/>
          <w:bCs w:val="0"/>
          <w:sz w:val="24"/>
        </w:rPr>
        <w:t xml:space="preserve">         3.   Настоящее решение вступает в силу с момента его официального опубликования.</w:t>
      </w:r>
    </w:p>
    <w:p w:rsidR="00CA03E0" w:rsidRDefault="00CA03E0" w:rsidP="001B3F99">
      <w:pPr>
        <w:pStyle w:val="aa"/>
        <w:jc w:val="both"/>
        <w:rPr>
          <w:rFonts w:ascii="Times New Roman" w:hAnsi="Times New Roman"/>
          <w:b w:val="0"/>
          <w:bCs w:val="0"/>
          <w:sz w:val="24"/>
        </w:rPr>
      </w:pPr>
    </w:p>
    <w:p w:rsidR="001B3F99" w:rsidRPr="001B3F99" w:rsidRDefault="001B3F99" w:rsidP="001B3F99">
      <w:pPr>
        <w:pStyle w:val="aa"/>
        <w:jc w:val="both"/>
        <w:rPr>
          <w:rFonts w:ascii="Times New Roman" w:hAnsi="Times New Roman"/>
          <w:b w:val="0"/>
          <w:sz w:val="24"/>
        </w:rPr>
      </w:pPr>
    </w:p>
    <w:p w:rsidR="00470E3F" w:rsidRDefault="00EB706C" w:rsidP="0001287B">
      <w:pPr>
        <w:ind w:right="-5" w:firstLine="708"/>
      </w:pPr>
      <w:r>
        <w:t>Г</w:t>
      </w:r>
      <w:r w:rsidR="00CF41AB">
        <w:t>л</w:t>
      </w:r>
      <w:r w:rsidR="004867B3" w:rsidRPr="000129A8">
        <w:t>ав</w:t>
      </w:r>
      <w:r>
        <w:t>а</w:t>
      </w:r>
      <w:r w:rsidR="004867B3" w:rsidRPr="000129A8">
        <w:t xml:space="preserve">  </w:t>
      </w:r>
      <w:r w:rsidR="004867B3">
        <w:t xml:space="preserve"> </w:t>
      </w:r>
      <w:r>
        <w:t>сельского</w:t>
      </w:r>
      <w:r w:rsidR="004867B3" w:rsidRPr="000129A8">
        <w:t xml:space="preserve"> </w:t>
      </w:r>
      <w:r w:rsidR="004867B3">
        <w:t xml:space="preserve"> поселения  </w:t>
      </w:r>
      <w:proofErr w:type="spellStart"/>
      <w:r>
        <w:t>Перегребное</w:t>
      </w:r>
      <w:proofErr w:type="spellEnd"/>
      <w:r w:rsidR="004867B3" w:rsidRPr="000129A8">
        <w:t xml:space="preserve">                                     </w:t>
      </w:r>
      <w:r w:rsidR="00CF41AB">
        <w:t xml:space="preserve"> </w:t>
      </w:r>
      <w:r>
        <w:t xml:space="preserve">    </w:t>
      </w:r>
      <w:r w:rsidR="0001287B">
        <w:t xml:space="preserve">          </w:t>
      </w:r>
      <w:r>
        <w:t xml:space="preserve"> В.А.Воробьев</w:t>
      </w:r>
      <w:r w:rsidR="00B05177">
        <w:t xml:space="preserve">                     </w:t>
      </w:r>
    </w:p>
    <w:p w:rsidR="009D25F6" w:rsidRDefault="009D1536" w:rsidP="000808CC">
      <w:pPr>
        <w:jc w:val="right"/>
      </w:pPr>
      <w:r>
        <w:tab/>
      </w:r>
    </w:p>
    <w:p w:rsidR="009D25F6" w:rsidRDefault="009D25F6" w:rsidP="000808CC">
      <w:pPr>
        <w:jc w:val="right"/>
      </w:pPr>
    </w:p>
    <w:p w:rsidR="00944BDD" w:rsidRDefault="00944BDD" w:rsidP="000808CC">
      <w:pPr>
        <w:jc w:val="right"/>
      </w:pPr>
    </w:p>
    <w:p w:rsidR="00CA03E0" w:rsidRDefault="00CA03E0" w:rsidP="000808CC">
      <w:pPr>
        <w:jc w:val="right"/>
      </w:pPr>
    </w:p>
    <w:p w:rsidR="000808CC" w:rsidRDefault="009D1536" w:rsidP="000808CC">
      <w:pPr>
        <w:jc w:val="right"/>
      </w:pPr>
      <w:r>
        <w:lastRenderedPageBreak/>
        <w:tab/>
      </w:r>
      <w:r w:rsidR="004867B3">
        <w:t xml:space="preserve">  </w:t>
      </w:r>
      <w:r w:rsidR="000808CC">
        <w:t>Приложение</w:t>
      </w:r>
    </w:p>
    <w:p w:rsidR="000808CC" w:rsidRDefault="000808CC" w:rsidP="000808CC">
      <w:pPr>
        <w:jc w:val="right"/>
      </w:pPr>
      <w:r>
        <w:t xml:space="preserve">к </w:t>
      </w:r>
      <w:r w:rsidR="00944BDD">
        <w:t>п</w:t>
      </w:r>
      <w:r>
        <w:t>остановлению администрации</w:t>
      </w:r>
    </w:p>
    <w:p w:rsidR="000808CC" w:rsidRDefault="000808CC" w:rsidP="000808CC">
      <w:pPr>
        <w:jc w:val="right"/>
      </w:pPr>
      <w:r>
        <w:t xml:space="preserve">сельского поселения </w:t>
      </w:r>
      <w:proofErr w:type="spellStart"/>
      <w:r>
        <w:t>Перегребное</w:t>
      </w:r>
      <w:proofErr w:type="spellEnd"/>
    </w:p>
    <w:p w:rsidR="000808CC" w:rsidRDefault="0001287B" w:rsidP="0001287B">
      <w:pPr>
        <w:jc w:val="center"/>
      </w:pPr>
      <w:r>
        <w:t xml:space="preserve">                                                                                                   </w:t>
      </w:r>
      <w:r w:rsidR="002959F9">
        <w:t>от</w:t>
      </w:r>
      <w:r w:rsidR="002959F9" w:rsidRPr="0001287B">
        <w:t xml:space="preserve"> 12 ноября</w:t>
      </w:r>
      <w:r w:rsidR="000808CC" w:rsidRPr="0001287B">
        <w:t xml:space="preserve"> </w:t>
      </w:r>
      <w:r w:rsidR="000808CC">
        <w:t>201</w:t>
      </w:r>
      <w:r>
        <w:t xml:space="preserve">4 </w:t>
      </w:r>
      <w:r w:rsidR="000808CC">
        <w:t>г. №</w:t>
      </w:r>
      <w:r>
        <w:t xml:space="preserve"> </w:t>
      </w:r>
      <w:r w:rsidR="002959F9" w:rsidRPr="0001287B">
        <w:t>328</w:t>
      </w:r>
      <w:r w:rsidR="000808CC" w:rsidRPr="0001287B">
        <w:t xml:space="preserve"> </w:t>
      </w:r>
      <w:r w:rsidR="00944BDD" w:rsidRPr="0001287B">
        <w:t xml:space="preserve">  </w:t>
      </w:r>
      <w:r w:rsidR="000808CC" w:rsidRPr="0001287B">
        <w:t xml:space="preserve">                                                                                                                           </w:t>
      </w:r>
    </w:p>
    <w:p w:rsidR="00C328C3" w:rsidRDefault="00C328C3" w:rsidP="000808CC">
      <w:pPr>
        <w:pStyle w:val="a3"/>
        <w:tabs>
          <w:tab w:val="left" w:pos="2737"/>
          <w:tab w:val="right" w:pos="9921"/>
        </w:tabs>
        <w:spacing w:before="0" w:beforeAutospacing="0" w:after="0" w:afterAutospacing="0"/>
      </w:pPr>
    </w:p>
    <w:p w:rsidR="00C328C3" w:rsidRDefault="00C328C3" w:rsidP="00C328C3">
      <w:pPr>
        <w:pStyle w:val="a3"/>
        <w:spacing w:before="0" w:beforeAutospacing="0" w:after="0" w:afterAutospacing="0"/>
        <w:jc w:val="center"/>
      </w:pPr>
    </w:p>
    <w:p w:rsidR="00EB706C" w:rsidRDefault="006A0671" w:rsidP="004D0C13">
      <w:pPr>
        <w:jc w:val="center"/>
      </w:pPr>
      <w:r w:rsidRPr="00EB706C">
        <w:t>ПОЛОЖЕНИЕ</w:t>
      </w:r>
    </w:p>
    <w:p w:rsidR="00EB706C" w:rsidRDefault="00EB706C" w:rsidP="004D0C13">
      <w:pPr>
        <w:jc w:val="center"/>
      </w:pPr>
      <w:r>
        <w:t>о порядке ведения учета граждан в качестве</w:t>
      </w:r>
    </w:p>
    <w:p w:rsidR="00EB706C" w:rsidRDefault="00EB706C" w:rsidP="004D0C13">
      <w:pPr>
        <w:jc w:val="center"/>
      </w:pPr>
      <w:proofErr w:type="gramStart"/>
      <w:r>
        <w:t xml:space="preserve">нуждающихся в жилых помещениях, предоставляемых по договорам </w:t>
      </w:r>
      <w:proofErr w:type="gramEnd"/>
    </w:p>
    <w:p w:rsidR="00CA03E0" w:rsidRDefault="00EB706C" w:rsidP="00CA03E0">
      <w:pPr>
        <w:jc w:val="center"/>
      </w:pPr>
      <w:r>
        <w:t xml:space="preserve">социального найма на территории сельского поселения </w:t>
      </w:r>
      <w:proofErr w:type="spellStart"/>
      <w:r>
        <w:t>Перегребное</w:t>
      </w:r>
      <w:proofErr w:type="spellEnd"/>
    </w:p>
    <w:p w:rsidR="006B3970" w:rsidRDefault="006A0671" w:rsidP="00CA03E0">
      <w:pPr>
        <w:jc w:val="center"/>
        <w:rPr>
          <w:rFonts w:cs="Calibri"/>
        </w:rPr>
      </w:pPr>
      <w:r>
        <w:br/>
      </w:r>
      <w:r w:rsidR="005946A7">
        <w:t xml:space="preserve">       </w:t>
      </w:r>
      <w:r>
        <w:t xml:space="preserve">1. </w:t>
      </w:r>
      <w:r w:rsidR="006B3970">
        <w:t xml:space="preserve">Администрация сельского поселения </w:t>
      </w:r>
      <w:proofErr w:type="spellStart"/>
      <w:r w:rsidR="006B3970">
        <w:t>Перегребное</w:t>
      </w:r>
      <w:proofErr w:type="spellEnd"/>
      <w:r w:rsidR="006B3970">
        <w:t xml:space="preserve"> осуществляет учет граждан,</w:t>
      </w:r>
      <w:r w:rsidR="006B3970">
        <w:rPr>
          <w:rFonts w:cs="Calibri"/>
        </w:rPr>
        <w:t xml:space="preserve"> отнесенных к категории малоимущих и признаваемых нуждающимися в жилых помещениях, предоставляемых по договорам социального найма из муниципального жилищного фонда.</w:t>
      </w:r>
    </w:p>
    <w:p w:rsidR="00E81774" w:rsidRDefault="00F82B2B" w:rsidP="001B3F99">
      <w:pPr>
        <w:jc w:val="both"/>
        <w:rPr>
          <w:rFonts w:cs="Calibri"/>
        </w:rPr>
      </w:pPr>
      <w:r>
        <w:rPr>
          <w:rFonts w:cs="Calibri"/>
        </w:rPr>
        <w:t xml:space="preserve">      1.1.</w:t>
      </w:r>
      <w:r w:rsidR="00E62F3E">
        <w:rPr>
          <w:rFonts w:cs="Calibri"/>
        </w:rPr>
        <w:t xml:space="preserve"> Граждане признаются малоимущими с учетом определения размера</w:t>
      </w:r>
      <w:r>
        <w:rPr>
          <w:rFonts w:cs="Calibri"/>
        </w:rPr>
        <w:t xml:space="preserve"> дохода</w:t>
      </w:r>
      <w:r w:rsidR="00E62F3E">
        <w:rPr>
          <w:rFonts w:cs="Calibri"/>
        </w:rPr>
        <w:t xml:space="preserve">, приходящегося </w:t>
      </w:r>
      <w:r>
        <w:rPr>
          <w:rFonts w:cs="Calibri"/>
        </w:rPr>
        <w:t>на каждого члена семьи (одиноко проживающего гражданина) и подлежащего налогообложению.</w:t>
      </w:r>
      <w:r>
        <w:t xml:space="preserve"> </w:t>
      </w:r>
      <w:r w:rsidR="006A0671">
        <w:br/>
      </w:r>
      <w:r w:rsidR="00E62F3E">
        <w:rPr>
          <w:rFonts w:cs="Calibri"/>
        </w:rPr>
        <w:t xml:space="preserve">      </w:t>
      </w:r>
      <w:r w:rsidR="00384281">
        <w:rPr>
          <w:rFonts w:cs="Calibri"/>
        </w:rPr>
        <w:t>1.2.</w:t>
      </w:r>
      <w:r w:rsidR="006B3970">
        <w:rPr>
          <w:rFonts w:cs="Calibri"/>
        </w:rPr>
        <w:t xml:space="preserve"> Граждане признаются нуждающимися в жилых помещениях, предоставляемых по договорам социального найма из муниципального жилищного фонда по следующим основаниям:</w:t>
      </w:r>
      <w:r w:rsidR="001B3F99">
        <w:rPr>
          <w:rFonts w:cs="Calibri"/>
        </w:rPr>
        <w:t xml:space="preserve"> </w:t>
      </w:r>
    </w:p>
    <w:p w:rsidR="00A6370F" w:rsidRPr="00CA782B" w:rsidRDefault="00E81774" w:rsidP="009846B9">
      <w:pPr>
        <w:widowControl w:val="0"/>
        <w:autoSpaceDE w:val="0"/>
        <w:autoSpaceDN w:val="0"/>
        <w:adjustRightInd w:val="0"/>
        <w:ind w:firstLine="540"/>
        <w:jc w:val="both"/>
        <w:rPr>
          <w:u w:val="single"/>
        </w:rPr>
      </w:pPr>
      <w:r>
        <w:rPr>
          <w:rFonts w:cs="Calibri"/>
        </w:rPr>
        <w:t xml:space="preserve">- не </w:t>
      </w:r>
      <w:r>
        <w:t>являющиеся нанимателями жилых помещений по договорам социального найма или членами семьи нанимателя жилого помещения по договору социального найма,</w:t>
      </w:r>
      <w:r w:rsidR="009846B9">
        <w:t xml:space="preserve"> </w:t>
      </w:r>
      <w:r w:rsidR="009846B9">
        <w:rPr>
          <w:rFonts w:cs="Calibri"/>
        </w:rPr>
        <w:t>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r w:rsidR="001B3F99" w:rsidRPr="00CA782B">
        <w:rPr>
          <w:u w:val="single"/>
        </w:rPr>
        <w:t xml:space="preserve"> </w:t>
      </w:r>
    </w:p>
    <w:p w:rsidR="001C12F6" w:rsidRDefault="009846B9" w:rsidP="00F13C09">
      <w:pPr>
        <w:pStyle w:val="a3"/>
        <w:spacing w:before="0" w:beforeAutospacing="0" w:after="0" w:afterAutospacing="0"/>
        <w:jc w:val="both"/>
        <w:rPr>
          <w:rFonts w:cs="Calibri"/>
        </w:rPr>
      </w:pPr>
      <w:r>
        <w:t xml:space="preserve">     </w:t>
      </w:r>
      <w:proofErr w:type="gramStart"/>
      <w:r w:rsidR="00E81774">
        <w:t>-</w:t>
      </w:r>
      <w:r>
        <w:t xml:space="preserve"> </w:t>
      </w:r>
      <w:r>
        <w:rPr>
          <w:rFonts w:cs="Calibri"/>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r w:rsidR="006A0671">
        <w:t>, установленной в размере</w:t>
      </w:r>
      <w:proofErr w:type="gramEnd"/>
      <w:r w:rsidR="006A0671">
        <w:t xml:space="preserve"> </w:t>
      </w:r>
      <w:r w:rsidR="00A95CBC">
        <w:t xml:space="preserve">менее </w:t>
      </w:r>
      <w:r w:rsidR="00CA782B">
        <w:t>11</w:t>
      </w:r>
      <w:r w:rsidR="006A0671">
        <w:t xml:space="preserve"> кв.м. общей площади жилого помещения на 1 ч</w:t>
      </w:r>
      <w:r w:rsidR="00A95CBC">
        <w:t>лена  семьи</w:t>
      </w:r>
      <w:r w:rsidR="006A0671">
        <w:t>;</w:t>
      </w:r>
      <w:r w:rsidR="00F13C09">
        <w:t xml:space="preserve"> </w:t>
      </w:r>
      <w:r w:rsidR="00EE7685">
        <w:br/>
      </w:r>
      <w:r w:rsidR="001C12F6">
        <w:t xml:space="preserve">     </w:t>
      </w:r>
      <w:r w:rsidR="00EE7685">
        <w:t xml:space="preserve">- </w:t>
      </w:r>
      <w:r w:rsidR="006A0671">
        <w:t>проживающие в помещении, не отвечающем установленным для жилых помещений требованиям;</w:t>
      </w:r>
      <w:r w:rsidR="001B3F99">
        <w:t xml:space="preserve"> </w:t>
      </w:r>
      <w:r w:rsidR="00EE7685">
        <w:br/>
      </w:r>
      <w:r w:rsidR="001C12F6">
        <w:t xml:space="preserve">    </w:t>
      </w:r>
      <w:r w:rsidR="00EE7685">
        <w:t>-</w:t>
      </w:r>
      <w:r w:rsidR="006A0671">
        <w:t xml:space="preserve"> </w:t>
      </w:r>
      <w:proofErr w:type="gramStart"/>
      <w:r w:rsidR="001C12F6">
        <w:rPr>
          <w:rFonts w:cs="Calibri"/>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001C12F6">
        <w:rPr>
          <w:rFonts w:cs="Calibri"/>
        </w:rPr>
        <w:t xml:space="preserve"> которой совместное проживание с ним в одной квартире невозможно, и не </w:t>
      </w:r>
      <w:proofErr w:type="gramStart"/>
      <w:r w:rsidR="001C12F6">
        <w:rPr>
          <w:rFonts w:cs="Calibri"/>
        </w:rPr>
        <w:t>имеющими</w:t>
      </w:r>
      <w:proofErr w:type="gramEnd"/>
      <w:r w:rsidR="001C12F6">
        <w:rPr>
          <w:rFonts w:cs="Calibri"/>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r w:rsidR="006A0671">
        <w:t>Перечень соответствующих заболеваний</w:t>
      </w:r>
      <w:r w:rsidR="006F223E">
        <w:t xml:space="preserve"> устанавливается </w:t>
      </w:r>
      <w:r w:rsidR="001C12F6">
        <w:rPr>
          <w:rFonts w:cs="Calibri"/>
        </w:rPr>
        <w:t>уполномоченным Правительством Российской Федерации федеральным органом исполнительной власти.</w:t>
      </w:r>
    </w:p>
    <w:p w:rsidR="006F223E" w:rsidRDefault="003369B1" w:rsidP="00F13C09">
      <w:pPr>
        <w:widowControl w:val="0"/>
        <w:autoSpaceDE w:val="0"/>
        <w:autoSpaceDN w:val="0"/>
        <w:adjustRightInd w:val="0"/>
        <w:jc w:val="both"/>
      </w:pPr>
      <w:r>
        <w:rPr>
          <w:rFonts w:cs="Calibri"/>
        </w:rPr>
        <w:t xml:space="preserve">    </w:t>
      </w:r>
      <w:r w:rsidR="001C12F6">
        <w:rPr>
          <w:rFonts w:cs="Calibri"/>
        </w:rPr>
        <w:t>-при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r w:rsidR="001C12F6">
        <w:t>.</w:t>
      </w:r>
      <w:r w:rsidR="00F13C09">
        <w:t xml:space="preserve"> </w:t>
      </w:r>
    </w:p>
    <w:p w:rsidR="009D1536" w:rsidRDefault="00FA08FD" w:rsidP="009D1536">
      <w:pPr>
        <w:widowControl w:val="0"/>
        <w:autoSpaceDE w:val="0"/>
        <w:autoSpaceDN w:val="0"/>
        <w:adjustRightInd w:val="0"/>
        <w:ind w:firstLine="540"/>
        <w:jc w:val="both"/>
        <w:rPr>
          <w:rFonts w:cs="Calibri"/>
        </w:rPr>
      </w:pPr>
      <w:r>
        <w:rPr>
          <w:rFonts w:cs="Calibri"/>
        </w:rPr>
        <w:t>2</w:t>
      </w:r>
      <w:r w:rsidR="009D1536">
        <w:rPr>
          <w:rFonts w:cs="Calibri"/>
        </w:rPr>
        <w:t xml:space="preserve">. Отнесение граждан в категории малоимущих осуществляет администрация сельского поселения </w:t>
      </w:r>
      <w:proofErr w:type="spellStart"/>
      <w:r w:rsidR="009D1536">
        <w:rPr>
          <w:rFonts w:cs="Calibri"/>
        </w:rPr>
        <w:t>Перегребное</w:t>
      </w:r>
      <w:proofErr w:type="spellEnd"/>
      <w:r w:rsidR="009D1536">
        <w:rPr>
          <w:rFonts w:cs="Calibri"/>
        </w:rPr>
        <w:t xml:space="preserve">, с учетом утверждаемого порядка определения размера дохода, приходящегося на каждого члена семьи (одиноко проживающего гражданина), и стоимости </w:t>
      </w:r>
      <w:r w:rsidR="009D1536">
        <w:rPr>
          <w:rFonts w:cs="Calibri"/>
        </w:rPr>
        <w:lastRenderedPageBreak/>
        <w:t>имущества, находящегося в собственности членов семьи (одиноко проживающего гражданина) и подлежащего налогообложению.</w:t>
      </w:r>
    </w:p>
    <w:p w:rsidR="009D1536" w:rsidRDefault="00FA08FD" w:rsidP="009D1536">
      <w:pPr>
        <w:widowControl w:val="0"/>
        <w:autoSpaceDE w:val="0"/>
        <w:autoSpaceDN w:val="0"/>
        <w:adjustRightInd w:val="0"/>
        <w:ind w:firstLine="540"/>
        <w:jc w:val="both"/>
        <w:rPr>
          <w:rFonts w:cs="Calibri"/>
        </w:rPr>
      </w:pPr>
      <w:r>
        <w:rPr>
          <w:rFonts w:cs="Calibri"/>
        </w:rPr>
        <w:t>3</w:t>
      </w:r>
      <w:r w:rsidR="009D1536">
        <w:rPr>
          <w:rFonts w:cs="Calibri"/>
        </w:rPr>
        <w:t>. Учет малоимущих граждан, нуждающихся в жилых помещениях, предоставляемых по договорам социального найма из муниципального жилищного фонда, осуществляется по месту жительства граждан.</w:t>
      </w:r>
    </w:p>
    <w:p w:rsidR="006F223E" w:rsidRDefault="00FA08FD" w:rsidP="00F13C09">
      <w:pPr>
        <w:widowControl w:val="0"/>
        <w:autoSpaceDE w:val="0"/>
        <w:autoSpaceDN w:val="0"/>
        <w:adjustRightInd w:val="0"/>
        <w:ind w:firstLine="540"/>
        <w:jc w:val="both"/>
      </w:pPr>
      <w:r>
        <w:rPr>
          <w:rFonts w:cs="Calibri"/>
        </w:rPr>
        <w:t>4</w:t>
      </w:r>
      <w:r w:rsidR="009D1536">
        <w:rPr>
          <w:rFonts w:cs="Calibri"/>
        </w:rPr>
        <w:t xml:space="preserve">. </w:t>
      </w:r>
      <w:proofErr w:type="gramStart"/>
      <w:r w:rsidR="009D1536">
        <w:rPr>
          <w:rFonts w:cs="Calibri"/>
        </w:rPr>
        <w:t>Граждане, имеющие право состоять на учете в качестве нуждающихся в жилых помещениях, предоставляемых по договорам социального найма, по нескольким основаниям (как малоимущие граждане и граждане, относящиеся к иным категориям, установленной федеральным законом или законом автономного округа), по своему выбору могут быть приняты на учет по одному из оснований или по всем основаниям.</w:t>
      </w:r>
      <w:r>
        <w:t xml:space="preserve"> </w:t>
      </w:r>
      <w:r w:rsidR="006A0671">
        <w:br/>
      </w:r>
      <w:r w:rsidR="005946A7" w:rsidRPr="008C2219">
        <w:rPr>
          <w:color w:val="FF0000"/>
        </w:rPr>
        <w:t xml:space="preserve"> </w:t>
      </w:r>
      <w:r w:rsidR="00F13C09">
        <w:rPr>
          <w:color w:val="FF0000"/>
        </w:rPr>
        <w:t xml:space="preserve">     </w:t>
      </w:r>
      <w:r w:rsidR="005946A7" w:rsidRPr="008C2219">
        <w:rPr>
          <w:color w:val="FF0000"/>
        </w:rPr>
        <w:t xml:space="preserve"> </w:t>
      </w:r>
      <w:r w:rsidR="008C2219" w:rsidRPr="00F13C09">
        <w:t>5</w:t>
      </w:r>
      <w:r w:rsidR="006A0671" w:rsidRPr="00F13C09">
        <w:t>.</w:t>
      </w:r>
      <w:proofErr w:type="gramEnd"/>
      <w:r w:rsidR="008C2219">
        <w:t xml:space="preserve"> </w:t>
      </w:r>
      <w:r w:rsidR="008C2219">
        <w:rPr>
          <w:rFonts w:cs="Calibri"/>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r w:rsidR="00F13C09">
        <w:t xml:space="preserve"> </w:t>
      </w:r>
    </w:p>
    <w:p w:rsidR="00FA08FD" w:rsidRDefault="005946A7" w:rsidP="00FA08FD">
      <w:pPr>
        <w:widowControl w:val="0"/>
        <w:autoSpaceDE w:val="0"/>
        <w:autoSpaceDN w:val="0"/>
        <w:adjustRightInd w:val="0"/>
        <w:jc w:val="both"/>
        <w:rPr>
          <w:rFonts w:cs="Calibri"/>
        </w:rPr>
      </w:pPr>
      <w:r>
        <w:t xml:space="preserve">    </w:t>
      </w:r>
      <w:r w:rsidR="00F13C09">
        <w:t xml:space="preserve">  6.</w:t>
      </w:r>
      <w:r w:rsidR="002821EB">
        <w:t xml:space="preserve"> Граждане или (и) члены его семьи, состоящие на учете в качестве нуждающихся в улучшении жилищных условий, ухудшили свои жилищные условия путем продажи, дарения</w:t>
      </w:r>
      <w:r w:rsidR="00272C6B">
        <w:t xml:space="preserve"> или отчуждения другим способом жилого помещения, принадлежащего им на праве частной собственности, в течени</w:t>
      </w:r>
      <w:proofErr w:type="gramStart"/>
      <w:r w:rsidR="00272C6B">
        <w:t>и</w:t>
      </w:r>
      <w:proofErr w:type="gramEnd"/>
      <w:r w:rsidR="00272C6B">
        <w:t xml:space="preserve"> десяти лет, </w:t>
      </w:r>
      <w:r w:rsidR="00272C6B">
        <w:rPr>
          <w:rFonts w:cs="Calibri"/>
        </w:rPr>
        <w:t>предшествующих предоставлению им жилого помещения по договору социального найма, жилое помещение предоставляется данному гражданину и членам его семьи в размере нормы предоставления жилого помещения за минусом общей площади отчужденного жилого помещения.</w:t>
      </w:r>
    </w:p>
    <w:p w:rsidR="00A75A7F" w:rsidRDefault="00FA08FD" w:rsidP="0051267F">
      <w:pPr>
        <w:widowControl w:val="0"/>
        <w:autoSpaceDE w:val="0"/>
        <w:autoSpaceDN w:val="0"/>
        <w:adjustRightInd w:val="0"/>
        <w:jc w:val="both"/>
      </w:pPr>
      <w:r>
        <w:t xml:space="preserve">      </w:t>
      </w:r>
      <w:r w:rsidR="005946A7">
        <w:t xml:space="preserve"> </w:t>
      </w:r>
      <w:r>
        <w:t>7</w:t>
      </w:r>
      <w:r w:rsidR="006A0671">
        <w:t xml:space="preserve">. </w:t>
      </w:r>
      <w:r w:rsidR="00083AD1">
        <w:t>Учет</w:t>
      </w:r>
      <w:r w:rsidR="006A0671">
        <w:t xml:space="preserve"> граждан, нуждающихся в жилом помещении на условиях социального найма, осущ</w:t>
      </w:r>
      <w:r w:rsidR="00F82B2B">
        <w:t xml:space="preserve">ествляется по месту жительства </w:t>
      </w:r>
      <w:r w:rsidR="006F223E">
        <w:t>при а</w:t>
      </w:r>
      <w:r w:rsidR="006A0671">
        <w:t xml:space="preserve">дминистрации </w:t>
      </w:r>
      <w:r w:rsidR="00F82B2B">
        <w:t>сельского</w:t>
      </w:r>
      <w:r w:rsidR="006A0671">
        <w:t xml:space="preserve"> поселения </w:t>
      </w:r>
      <w:proofErr w:type="spellStart"/>
      <w:r w:rsidR="00F82B2B">
        <w:t>Перегребное</w:t>
      </w:r>
      <w:proofErr w:type="spellEnd"/>
      <w:r w:rsidR="006F223E">
        <w:t xml:space="preserve"> </w:t>
      </w:r>
      <w:r w:rsidR="006A0671">
        <w:br/>
      </w:r>
      <w:r w:rsidR="005946A7">
        <w:t xml:space="preserve">      </w:t>
      </w:r>
      <w:r>
        <w:t>8</w:t>
      </w:r>
      <w:r w:rsidR="006A0671">
        <w:t xml:space="preserve">. Для принятия на учет гражданин подает заявление </w:t>
      </w:r>
      <w:r w:rsidR="009D1536">
        <w:t xml:space="preserve">(приложение 1) </w:t>
      </w:r>
      <w:r w:rsidR="006A0671">
        <w:t>с указанием совместно проживающих с ним членов его семьи. Заявление подписывается всеми проживающими совместно с ним дееспособными совершеннолетними членами семьи</w:t>
      </w:r>
      <w:r w:rsidR="0051267F">
        <w:t>.</w:t>
      </w:r>
    </w:p>
    <w:p w:rsidR="00A8282C" w:rsidRDefault="0051267F" w:rsidP="006F223E">
      <w:pPr>
        <w:pStyle w:val="a3"/>
        <w:spacing w:before="0" w:beforeAutospacing="0" w:after="0" w:afterAutospacing="0"/>
        <w:jc w:val="both"/>
      </w:pPr>
      <w:r>
        <w:t xml:space="preserve">      8</w:t>
      </w:r>
      <w:r w:rsidR="009C4BEC">
        <w:t xml:space="preserve">.1. </w:t>
      </w:r>
      <w:r w:rsidR="006A0671">
        <w:t>К заявлению прилагаются следующие документы:</w:t>
      </w:r>
    </w:p>
    <w:p w:rsidR="0051267F" w:rsidRDefault="006A0671" w:rsidP="006F223E">
      <w:pPr>
        <w:pStyle w:val="a3"/>
        <w:spacing w:before="0" w:beforeAutospacing="0" w:after="0" w:afterAutospacing="0"/>
        <w:jc w:val="both"/>
      </w:pPr>
      <w:r>
        <w:t xml:space="preserve">- документы, </w:t>
      </w:r>
      <w:r w:rsidR="00A75A7F">
        <w:t>удостоверяющие личность заявителя и членов его семьи (паспорта, свидетельства о рождении детей);</w:t>
      </w:r>
    </w:p>
    <w:p w:rsidR="00A6370F" w:rsidRDefault="00A75A7F" w:rsidP="006F223E">
      <w:pPr>
        <w:pStyle w:val="a3"/>
        <w:spacing w:before="0" w:beforeAutospacing="0" w:after="0" w:afterAutospacing="0"/>
        <w:jc w:val="both"/>
      </w:pPr>
      <w:r>
        <w:t xml:space="preserve">- документы, </w:t>
      </w:r>
      <w:r w:rsidR="006A0671">
        <w:t xml:space="preserve">подтверждающие семейные отношения заявителя </w:t>
      </w:r>
      <w:r>
        <w:t>(</w:t>
      </w:r>
      <w:r w:rsidR="006A0671">
        <w:t>свидетельство о заключении брака, решение об усыновлении (удочерении), судебное решение о признании членом семьи и т.п.);</w:t>
      </w:r>
    </w:p>
    <w:p w:rsidR="003E33DD" w:rsidRDefault="00A75A7F" w:rsidP="006F223E">
      <w:pPr>
        <w:pStyle w:val="a3"/>
        <w:spacing w:before="0" w:beforeAutospacing="0" w:after="0" w:afterAutospacing="0"/>
        <w:jc w:val="both"/>
      </w:pPr>
      <w:r>
        <w:t>- документы, подтверждающие временное отсутствие членов семьи заявителя по причине прохождения службы по призыву в Вооруженных силах РФ, пребывания в учреждениях, исполняющих наказание в виде лишения свободы, либо обучения в образовательных учреждениях</w:t>
      </w:r>
      <w:r w:rsidR="003E33DD">
        <w:t xml:space="preserve"> среднего и высшего профессионального  образования по очной форме;</w:t>
      </w:r>
    </w:p>
    <w:p w:rsidR="0005558F" w:rsidRDefault="0005558F" w:rsidP="006F223E">
      <w:pPr>
        <w:pStyle w:val="a3"/>
        <w:spacing w:before="0" w:beforeAutospacing="0" w:after="0" w:afterAutospacing="0"/>
        <w:jc w:val="both"/>
      </w:pPr>
      <w:r>
        <w:t>-</w:t>
      </w:r>
      <w:r w:rsidR="00F13C09">
        <w:t xml:space="preserve"> </w:t>
      </w:r>
      <w:r>
        <w:t>копия свидетельства о заключении (расторжении) брака.</w:t>
      </w:r>
    </w:p>
    <w:p w:rsidR="003E33DD" w:rsidRDefault="005946A7" w:rsidP="006F223E">
      <w:pPr>
        <w:pStyle w:val="a3"/>
        <w:spacing w:before="0" w:beforeAutospacing="0" w:after="0" w:afterAutospacing="0"/>
        <w:jc w:val="both"/>
      </w:pPr>
      <w:r>
        <w:t>-</w:t>
      </w:r>
      <w:r w:rsidR="00796DE5">
        <w:t>справку о составе семьи с указанием родственных отношений заявителя;</w:t>
      </w:r>
      <w:proofErr w:type="gramStart"/>
      <w:r w:rsidR="0051267F">
        <w:br/>
      </w:r>
      <w:r w:rsidR="00F76A12">
        <w:t>-</w:t>
      </w:r>
      <w:proofErr w:type="gramEnd"/>
      <w:r w:rsidR="006A0671">
        <w:t xml:space="preserve">документы, подтверждающие право пользования жилым помещением, занимаемым заявителем и членами его семьи (копия договора, копия </w:t>
      </w:r>
      <w:r w:rsidR="003E33DD">
        <w:t>свидетельства о праве собственности,</w:t>
      </w:r>
      <w:r w:rsidR="006A0671">
        <w:t xml:space="preserve"> копия решения о предоставлении жилого помещения и т.п.);</w:t>
      </w:r>
    </w:p>
    <w:p w:rsidR="000B57E9" w:rsidRPr="008F7D53" w:rsidRDefault="006A0671" w:rsidP="006F223E">
      <w:pPr>
        <w:pStyle w:val="a3"/>
        <w:spacing w:before="0" w:beforeAutospacing="0" w:after="0" w:afterAutospacing="0"/>
        <w:jc w:val="both"/>
        <w:rPr>
          <w:color w:val="FF0000"/>
        </w:rPr>
      </w:pPr>
      <w:r>
        <w:t>-</w:t>
      </w:r>
      <w:r w:rsidR="0051267F">
        <w:t xml:space="preserve"> </w:t>
      </w:r>
      <w:r>
        <w:t xml:space="preserve"> медицинское заключение для заявителей, страдающих одной из тяжелых форм хронических заболеваний и имеющих в связи с этим право на предоставление жилого помещения общей площадью, превышающей норму предоставления жилого помещения на одного человека;</w:t>
      </w:r>
      <w:r w:rsidR="00944BDD" w:rsidRPr="008F7D53">
        <w:rPr>
          <w:color w:val="FF0000"/>
        </w:rPr>
        <w:t xml:space="preserve"> </w:t>
      </w:r>
    </w:p>
    <w:p w:rsidR="0005558F" w:rsidRDefault="00D64FD2" w:rsidP="006F223E">
      <w:pPr>
        <w:pStyle w:val="a3"/>
        <w:spacing w:before="0" w:beforeAutospacing="0" w:after="0" w:afterAutospacing="0"/>
        <w:jc w:val="both"/>
      </w:pPr>
      <w:r>
        <w:t xml:space="preserve">- </w:t>
      </w:r>
      <w:r w:rsidR="0005558F">
        <w:t>документы о размере совокупного дохода на заявителя и членов его семьи за последний календарный год, предшествующий началу года подачи заявления о принятии на учет (в случае, если заявитель и (или) члены его семьи в течени</w:t>
      </w:r>
      <w:proofErr w:type="gramStart"/>
      <w:r w:rsidR="0005558F">
        <w:t>и</w:t>
      </w:r>
      <w:proofErr w:type="gramEnd"/>
      <w:r w:rsidR="0005558F">
        <w:t xml:space="preserve"> года, предшествующего постановке на учет, проживали не на территории сельского поселения </w:t>
      </w:r>
      <w:proofErr w:type="spellStart"/>
      <w:r w:rsidR="0005558F">
        <w:t>Перегребное</w:t>
      </w:r>
      <w:proofErr w:type="spellEnd"/>
      <w:r w:rsidR="0005558F">
        <w:t>, сведения о доходах  предоставляются со всех мест жительства).</w:t>
      </w:r>
    </w:p>
    <w:p w:rsidR="00D64FD2" w:rsidRDefault="0005558F" w:rsidP="006F223E">
      <w:pPr>
        <w:pStyle w:val="a3"/>
        <w:spacing w:before="0" w:beforeAutospacing="0" w:after="0" w:afterAutospacing="0"/>
        <w:jc w:val="both"/>
      </w:pPr>
      <w:r>
        <w:t xml:space="preserve"> - справки</w:t>
      </w:r>
      <w:r w:rsidR="00D64FD2">
        <w:t xml:space="preserve"> о </w:t>
      </w:r>
      <w:r w:rsidR="000B57E9">
        <w:t>доходах физического лица за соответствующий налоговый период (12 месяцев)</w:t>
      </w:r>
      <w:r w:rsidR="00D64FD2">
        <w:t>, предшествующий году подачи заявлен</w:t>
      </w:r>
      <w:r w:rsidR="000B57E9">
        <w:t>ия о принятии на учет на заявителя и членов семьи</w:t>
      </w:r>
      <w:r>
        <w:t xml:space="preserve"> (по </w:t>
      </w:r>
      <w:r>
        <w:lastRenderedPageBreak/>
        <w:t>форме 2-НДФЛ), в том числе на детей, старше 14 лет, в случае их трудоустройства в летний период либо в период обучения в образовательных организациях</w:t>
      </w:r>
      <w:r w:rsidR="000B57E9">
        <w:t>;</w:t>
      </w:r>
    </w:p>
    <w:p w:rsidR="0005558F" w:rsidRDefault="0005558F" w:rsidP="006F223E">
      <w:pPr>
        <w:pStyle w:val="a3"/>
        <w:spacing w:before="0" w:beforeAutospacing="0" w:after="0" w:afterAutospacing="0"/>
        <w:jc w:val="both"/>
      </w:pPr>
      <w:r>
        <w:t xml:space="preserve">- при обучении заявителя и (или) членов </w:t>
      </w:r>
      <w:r w:rsidR="003C7F65">
        <w:t>его семьи в профессиональных образовательных организациях или в организациях высшего образования, справку из указанной организации о размере стипендии и иных выплат;</w:t>
      </w:r>
    </w:p>
    <w:p w:rsidR="0005558F" w:rsidRDefault="00C02469" w:rsidP="006F223E">
      <w:pPr>
        <w:pStyle w:val="a3"/>
        <w:spacing w:before="0" w:beforeAutospacing="0" w:after="0" w:afterAutospacing="0"/>
        <w:jc w:val="both"/>
      </w:pPr>
      <w:r>
        <w:t xml:space="preserve">-  </w:t>
      </w:r>
      <w:r w:rsidR="008F7D53">
        <w:t>сведения о наследуемых и подаренных денежных</w:t>
      </w:r>
      <w:r>
        <w:t xml:space="preserve"> средства</w:t>
      </w:r>
      <w:r w:rsidR="008F7D53">
        <w:t>х</w:t>
      </w:r>
      <w:r>
        <w:t>;</w:t>
      </w:r>
      <w:r w:rsidR="003C7F65">
        <w:t xml:space="preserve"> </w:t>
      </w:r>
    </w:p>
    <w:p w:rsidR="00BC05B6" w:rsidRDefault="00BC05B6" w:rsidP="006F223E">
      <w:pPr>
        <w:pStyle w:val="a3"/>
        <w:spacing w:before="0" w:beforeAutospacing="0" w:after="0" w:afterAutospacing="0"/>
        <w:jc w:val="both"/>
      </w:pPr>
      <w:r>
        <w:t xml:space="preserve">- акт оценки о рыночной стоимости налогооблагаемого движимого и недвижимого </w:t>
      </w:r>
      <w:r w:rsidR="009C4BEC">
        <w:t>имущества, принадлежащего заявителю и членам его семьи на праве собственности, определяемом независимыми оценщиками.</w:t>
      </w:r>
    </w:p>
    <w:p w:rsidR="006A301B" w:rsidRDefault="000B57E9" w:rsidP="006F223E">
      <w:pPr>
        <w:pStyle w:val="a3"/>
        <w:spacing w:before="0" w:beforeAutospacing="0" w:after="0" w:afterAutospacing="0"/>
        <w:jc w:val="both"/>
      </w:pPr>
      <w:r>
        <w:t xml:space="preserve">- иные документы, подтверждающие </w:t>
      </w:r>
      <w:r w:rsidR="00D94E20">
        <w:t>доходы заявителя и членов семьи.</w:t>
      </w:r>
      <w:r w:rsidR="00F13C09">
        <w:t xml:space="preserve"> </w:t>
      </w:r>
    </w:p>
    <w:p w:rsidR="009C4BEC" w:rsidRDefault="005946A7" w:rsidP="006F223E">
      <w:pPr>
        <w:pStyle w:val="a3"/>
        <w:spacing w:before="0" w:beforeAutospacing="0" w:after="0" w:afterAutospacing="0"/>
        <w:jc w:val="both"/>
      </w:pPr>
      <w:r>
        <w:t xml:space="preserve">     </w:t>
      </w:r>
      <w:r w:rsidR="0051267F">
        <w:t>8</w:t>
      </w:r>
      <w:r w:rsidR="009C4BEC">
        <w:t>.2. Документы, необходимые для  принятия граждан на учет в качестве нуждающихся в жилых помещениях по договорам социального найма, получаемые по межведомственным запросам:</w:t>
      </w:r>
    </w:p>
    <w:p w:rsidR="009C4BEC" w:rsidRDefault="00A43ECE" w:rsidP="006F223E">
      <w:pPr>
        <w:pStyle w:val="a3"/>
        <w:spacing w:before="0" w:beforeAutospacing="0" w:after="0" w:afterAutospacing="0"/>
        <w:jc w:val="both"/>
      </w:pPr>
      <w:proofErr w:type="gramStart"/>
      <w:r>
        <w:t>- выписки органа, осуществляющего государственную регистрацию прав на недвижимое имущество и сделок с ним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либо уведомление об отсутств</w:t>
      </w:r>
      <w:r w:rsidR="0051267F">
        <w:t>ии в Едином государственном рее</w:t>
      </w:r>
      <w:r>
        <w:t>стре прав на недвижимое имущество и сделок с ним запрашиваемых сведений, за последние пять лет на территории</w:t>
      </w:r>
      <w:proofErr w:type="gramEnd"/>
      <w:r>
        <w:t xml:space="preserve"> РФ, на всех членов семьи заявителя;</w:t>
      </w:r>
    </w:p>
    <w:p w:rsidR="00DC73FB" w:rsidRDefault="00DC73FB" w:rsidP="006F223E">
      <w:pPr>
        <w:pStyle w:val="a3"/>
        <w:spacing w:before="0" w:beforeAutospacing="0" w:after="0" w:afterAutospacing="0"/>
        <w:jc w:val="both"/>
      </w:pPr>
      <w:r>
        <w:t xml:space="preserve">- справки из Отдела Государственной инспекции безопасности дорожного движения Отдела министерства внутренних дел России о наличии либо отсутствии у заявителя и членов его </w:t>
      </w:r>
      <w:proofErr w:type="gramStart"/>
      <w:r>
        <w:t>семьи</w:t>
      </w:r>
      <w:proofErr w:type="gramEnd"/>
      <w:r>
        <w:t xml:space="preserve"> зарегистрированных автотранспортных средств;</w:t>
      </w:r>
    </w:p>
    <w:p w:rsidR="006A301B" w:rsidRDefault="00DC73FB" w:rsidP="006F223E">
      <w:pPr>
        <w:pStyle w:val="a3"/>
        <w:spacing w:before="0" w:beforeAutospacing="0" w:after="0" w:afterAutospacing="0"/>
        <w:jc w:val="both"/>
      </w:pPr>
      <w:r>
        <w:t>- справки из налоговых органов о наличии или отсутствии сведений в Едином государственном</w:t>
      </w:r>
      <w:r w:rsidR="006A301B">
        <w:t xml:space="preserve"> реестре индивидуальных предпринимателей на заявителя и членов его семьи старше 14 лет.</w:t>
      </w:r>
      <w:r w:rsidR="0051267F">
        <w:t xml:space="preserve"> </w:t>
      </w:r>
    </w:p>
    <w:p w:rsidR="008F7D53" w:rsidRPr="00711A13" w:rsidRDefault="008F7D53" w:rsidP="006F223E">
      <w:pPr>
        <w:pStyle w:val="a3"/>
        <w:spacing w:before="0" w:beforeAutospacing="0" w:after="0" w:afterAutospacing="0"/>
        <w:jc w:val="both"/>
      </w:pPr>
      <w:proofErr w:type="gramStart"/>
      <w:r w:rsidRPr="00711A13">
        <w:t>- справка организации, уполномоченной на ведение государственного технического учета и технической  документации о существующих либо прекращенных правах на жилые помещений на заявителя и (или) членов его семьи;</w:t>
      </w:r>
      <w:proofErr w:type="gramEnd"/>
    </w:p>
    <w:p w:rsidR="00711A13" w:rsidRPr="00711A13" w:rsidRDefault="008F7D53" w:rsidP="00711A13">
      <w:pPr>
        <w:pStyle w:val="a3"/>
        <w:spacing w:before="0" w:beforeAutospacing="0" w:after="0" w:afterAutospacing="0"/>
        <w:jc w:val="both"/>
      </w:pPr>
      <w:r w:rsidRPr="00711A13">
        <w:t xml:space="preserve">- </w:t>
      </w:r>
      <w:r w:rsidR="00711A13" w:rsidRPr="00711A13">
        <w:t>справка отдела по земельным и имущественным отношениям о наличии либо отсутствии земельного участка, выделенного в установленном законодательством порядке для строительства жилого дома;</w:t>
      </w:r>
    </w:p>
    <w:p w:rsidR="00711A13" w:rsidRPr="00711A13" w:rsidRDefault="00711A13" w:rsidP="00711A13">
      <w:pPr>
        <w:pStyle w:val="a3"/>
        <w:spacing w:before="0" w:beforeAutospacing="0" w:after="0" w:afterAutospacing="0"/>
        <w:jc w:val="both"/>
      </w:pPr>
      <w:proofErr w:type="gramStart"/>
      <w:r w:rsidRPr="00711A13">
        <w:t>-  документы, подтверждающие несоответствие жилого помещения установленным санитарным и техническим правилам и нормам, иным требованиям законодательства;</w:t>
      </w:r>
      <w:r w:rsidRPr="00711A13">
        <w:br/>
        <w:t>- иные документы, подтверждающие право заявителя на внеочередное предоставление жилого помещения по договору социального найма другим основаниям;</w:t>
      </w:r>
      <w:proofErr w:type="gramEnd"/>
    </w:p>
    <w:p w:rsidR="00711A13" w:rsidRPr="00711A13" w:rsidRDefault="00711A13" w:rsidP="00711A13">
      <w:pPr>
        <w:pStyle w:val="a3"/>
        <w:spacing w:before="0" w:beforeAutospacing="0" w:after="0" w:afterAutospacing="0"/>
        <w:jc w:val="both"/>
      </w:pPr>
      <w:r w:rsidRPr="00711A13">
        <w:t>- справка с Центра занятости о размере пособия по безработице – для безработных;</w:t>
      </w:r>
    </w:p>
    <w:p w:rsidR="00711A13" w:rsidRPr="00711A13" w:rsidRDefault="00711A13" w:rsidP="00711A13">
      <w:pPr>
        <w:pStyle w:val="a3"/>
        <w:spacing w:before="0" w:beforeAutospacing="0" w:after="0" w:afterAutospacing="0"/>
        <w:jc w:val="both"/>
      </w:pPr>
      <w:r w:rsidRPr="00711A13">
        <w:t>- справка с Управления социальной защиты населения о размере получаемых пособий – для получателей мер социальной поддержки;</w:t>
      </w:r>
    </w:p>
    <w:p w:rsidR="00711A13" w:rsidRPr="00711A13" w:rsidRDefault="00711A13" w:rsidP="00711A13">
      <w:pPr>
        <w:pStyle w:val="a3"/>
        <w:spacing w:before="0" w:beforeAutospacing="0" w:after="0" w:afterAutospacing="0"/>
        <w:jc w:val="both"/>
      </w:pPr>
      <w:r w:rsidRPr="00711A13">
        <w:t xml:space="preserve">- справка с Управления Пенсионного Фонда о размере пенсии – для получателей всех видов пенсий </w:t>
      </w:r>
    </w:p>
    <w:p w:rsidR="006A301B" w:rsidRDefault="005946A7" w:rsidP="006F223E">
      <w:pPr>
        <w:pStyle w:val="a3"/>
        <w:spacing w:before="0" w:beforeAutospacing="0" w:after="0" w:afterAutospacing="0"/>
        <w:jc w:val="both"/>
      </w:pPr>
      <w:r>
        <w:t xml:space="preserve">      </w:t>
      </w:r>
      <w:r w:rsidR="0051267F">
        <w:t>8</w:t>
      </w:r>
      <w:r w:rsidR="006A301B">
        <w:t xml:space="preserve">.3. </w:t>
      </w:r>
      <w:proofErr w:type="gramStart"/>
      <w:r w:rsidR="006A301B">
        <w:t xml:space="preserve">С заявлением  о постановке  на учет в качестве нуждающихся в жилых посещениях, предоставляемых по договорам социального найма на территории сельского поселения </w:t>
      </w:r>
      <w:proofErr w:type="spellStart"/>
      <w:r w:rsidR="006A301B">
        <w:t>Перегребное</w:t>
      </w:r>
      <w:proofErr w:type="spellEnd"/>
      <w:r w:rsidR="006A301B">
        <w:t>, граждане вправе самостоятельно представлять документы, предусмотренные  п</w:t>
      </w:r>
      <w:r w:rsidR="0051267F">
        <w:t>унктом 8</w:t>
      </w:r>
      <w:r w:rsidR="006A301B">
        <w:t xml:space="preserve">.2. </w:t>
      </w:r>
      <w:proofErr w:type="gramEnd"/>
    </w:p>
    <w:p w:rsidR="002A15BA" w:rsidRDefault="0051267F" w:rsidP="006F223E">
      <w:pPr>
        <w:pStyle w:val="a3"/>
        <w:spacing w:before="0" w:beforeAutospacing="0" w:after="0" w:afterAutospacing="0"/>
        <w:jc w:val="both"/>
      </w:pPr>
      <w:r>
        <w:t xml:space="preserve">     8.4.</w:t>
      </w:r>
      <w:r w:rsidR="006A0671">
        <w:t>Документы предоставляются в подлинниках либо в копиях одновременно с подлинниками. Копии документов после проверки их соответствия подлинным заверяются специалистом, принимающим документы.</w:t>
      </w:r>
      <w:r>
        <w:t xml:space="preserve"> </w:t>
      </w:r>
    </w:p>
    <w:p w:rsidR="00D64FD2" w:rsidRDefault="0051267F" w:rsidP="006F223E">
      <w:pPr>
        <w:pStyle w:val="a3"/>
        <w:spacing w:before="0" w:beforeAutospacing="0" w:after="0" w:afterAutospacing="0"/>
        <w:jc w:val="both"/>
      </w:pPr>
      <w:r>
        <w:rPr>
          <w:rFonts w:cs="Calibri"/>
        </w:rPr>
        <w:t xml:space="preserve">     9</w:t>
      </w:r>
      <w:r w:rsidR="002A15BA">
        <w:rPr>
          <w:rFonts w:cs="Calibri"/>
        </w:rPr>
        <w:t>.</w:t>
      </w:r>
      <w:r w:rsidR="00F13C09">
        <w:rPr>
          <w:rFonts w:cs="Calibri"/>
        </w:rPr>
        <w:t xml:space="preserve"> </w:t>
      </w:r>
      <w:r w:rsidR="002A15BA">
        <w:rPr>
          <w:rFonts w:cs="Calibri"/>
        </w:rPr>
        <w:t>Рассмотрение документов граждан, подавших заявления о принятии на учет в качестве нуждающихся в жилых помещениях, предоставляемых по договорам социального найма</w:t>
      </w:r>
      <w:r>
        <w:rPr>
          <w:rFonts w:cs="Calibri"/>
        </w:rPr>
        <w:t>.</w:t>
      </w:r>
      <w:r w:rsidR="00985FF3">
        <w:rPr>
          <w:rFonts w:cs="Calibri"/>
        </w:rPr>
        <w:t xml:space="preserve">   </w:t>
      </w:r>
      <w:r w:rsidR="006A0671">
        <w:br/>
      </w:r>
      <w:r w:rsidR="005946A7">
        <w:t xml:space="preserve">     </w:t>
      </w:r>
      <w:r>
        <w:t>9</w:t>
      </w:r>
      <w:r w:rsidR="006A0671">
        <w:t>.</w:t>
      </w:r>
      <w:r w:rsidR="002A15BA">
        <w:t>1.</w:t>
      </w:r>
      <w:r w:rsidR="006A0671">
        <w:t xml:space="preserve"> Заявления граждан регистрируются в Книг</w:t>
      </w:r>
      <w:r w:rsidR="00D64FD2">
        <w:t>е регистрации заявлений граждан о принятии на учет</w:t>
      </w:r>
      <w:r w:rsidR="006A0671">
        <w:t xml:space="preserve"> нуждающихся в </w:t>
      </w:r>
      <w:r w:rsidR="00D64FD2">
        <w:t xml:space="preserve">предоставлении </w:t>
      </w:r>
      <w:r w:rsidR="006A0671">
        <w:t>жил</w:t>
      </w:r>
      <w:r w:rsidR="00D64FD2">
        <w:t>ых</w:t>
      </w:r>
      <w:r w:rsidR="006A0671">
        <w:t xml:space="preserve"> помещени</w:t>
      </w:r>
      <w:r w:rsidR="00D64FD2">
        <w:t>й</w:t>
      </w:r>
      <w:r w:rsidR="006A0671">
        <w:t>.</w:t>
      </w:r>
    </w:p>
    <w:p w:rsidR="00AA57B7" w:rsidRPr="00041DC0" w:rsidRDefault="0051267F" w:rsidP="00F5594A">
      <w:pPr>
        <w:widowControl w:val="0"/>
        <w:autoSpaceDE w:val="0"/>
        <w:autoSpaceDN w:val="0"/>
        <w:adjustRightInd w:val="0"/>
        <w:jc w:val="both"/>
        <w:rPr>
          <w:rFonts w:cs="Calibri"/>
          <w:color w:val="FF0000"/>
        </w:rPr>
      </w:pPr>
      <w:r w:rsidRPr="00F5594A">
        <w:t xml:space="preserve">    9</w:t>
      </w:r>
      <w:r w:rsidR="00985FF3" w:rsidRPr="00F5594A">
        <w:t>.2.</w:t>
      </w:r>
      <w:r w:rsidR="00041DC0" w:rsidRPr="00F5594A">
        <w:rPr>
          <w:rFonts w:cs="Calibri"/>
        </w:rPr>
        <w:t xml:space="preserve">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w:t>
      </w:r>
      <w:r w:rsidR="00041DC0" w:rsidRPr="00F5594A">
        <w:rPr>
          <w:rFonts w:cs="Calibri"/>
        </w:rPr>
        <w:lastRenderedPageBreak/>
        <w:t xml:space="preserve">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w:t>
      </w:r>
      <w:proofErr w:type="gramStart"/>
      <w:r w:rsidR="00041DC0" w:rsidRPr="00F5594A">
        <w:rPr>
          <w:rFonts w:cs="Calibri"/>
        </w:rPr>
        <w:t>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w:t>
      </w:r>
      <w:proofErr w:type="gramEnd"/>
      <w:r w:rsidR="00041DC0" w:rsidRPr="00F5594A">
        <w:rPr>
          <w:rFonts w:cs="Calibri"/>
        </w:rPr>
        <w:t xml:space="preserve">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 </w:t>
      </w:r>
      <w:r w:rsidR="00151AE8" w:rsidRPr="00F5594A">
        <w:t>(</w:t>
      </w:r>
      <w:r w:rsidR="009D1536" w:rsidRPr="00F5594A">
        <w:t>приложение № 2</w:t>
      </w:r>
      <w:r w:rsidR="00985FF3" w:rsidRPr="00F5594A">
        <w:t>).</w:t>
      </w:r>
      <w:r w:rsidR="00985FF3">
        <w:t xml:space="preserve"> </w:t>
      </w:r>
      <w:r>
        <w:br/>
      </w:r>
      <w:r w:rsidRPr="00083AD1">
        <w:t xml:space="preserve">    9</w:t>
      </w:r>
      <w:r w:rsidR="001158EA" w:rsidRPr="00083AD1">
        <w:t>.3</w:t>
      </w:r>
      <w:r w:rsidR="006A0671" w:rsidRPr="00083AD1">
        <w:t xml:space="preserve">. Решение о принятии на учет или об отказе в принятии на учет принимается по результатам рассмотрения заявления о принятии на учет и иных документов не позднее чем </w:t>
      </w:r>
      <w:r w:rsidR="003239AD" w:rsidRPr="00083AD1">
        <w:t>через пятнадцать</w:t>
      </w:r>
      <w:r w:rsidR="006A0671" w:rsidRPr="00083AD1">
        <w:t xml:space="preserve"> рабочих дней</w:t>
      </w:r>
      <w:r w:rsidR="003239AD" w:rsidRPr="00083AD1">
        <w:t xml:space="preserve"> со дня регистрации </w:t>
      </w:r>
      <w:r w:rsidR="006A0671" w:rsidRPr="00083AD1">
        <w:t xml:space="preserve"> заявления и всех необходимых документов</w:t>
      </w:r>
      <w:r w:rsidR="00AA57B7" w:rsidRPr="00083AD1">
        <w:t xml:space="preserve"> в соответствии с настоящим Положением</w:t>
      </w:r>
      <w:r w:rsidR="006A0671" w:rsidRPr="00083AD1">
        <w:t>.</w:t>
      </w:r>
    </w:p>
    <w:p w:rsidR="009758C7" w:rsidRDefault="001158EA" w:rsidP="006F223E">
      <w:pPr>
        <w:pStyle w:val="a3"/>
        <w:spacing w:before="0" w:beforeAutospacing="0" w:after="0" w:afterAutospacing="0"/>
        <w:jc w:val="both"/>
      </w:pPr>
      <w:r>
        <w:t xml:space="preserve">   </w:t>
      </w:r>
      <w:r w:rsidR="009758C7">
        <w:t xml:space="preserve"> Принятие </w:t>
      </w:r>
      <w:r w:rsidR="006A0671">
        <w:t xml:space="preserve">гражданина на учет в качестве нуждающегося </w:t>
      </w:r>
      <w:r w:rsidR="00AA57B7">
        <w:t xml:space="preserve">в предоставлении жилого помещения </w:t>
      </w:r>
      <w:r w:rsidR="009758C7">
        <w:t xml:space="preserve">производится </w:t>
      </w:r>
      <w:r>
        <w:t>по рекомендации Ж</w:t>
      </w:r>
      <w:r w:rsidR="006A0671">
        <w:t>илищной комиссии</w:t>
      </w:r>
      <w:r w:rsidR="00AA57B7">
        <w:t xml:space="preserve"> постановлением администрации</w:t>
      </w:r>
      <w:r w:rsidR="006A0671">
        <w:t xml:space="preserve"> </w:t>
      </w:r>
      <w:r w:rsidR="00CF57B8">
        <w:t>сельского</w:t>
      </w:r>
      <w:r w:rsidR="006A0671">
        <w:t xml:space="preserve"> поселения</w:t>
      </w:r>
      <w:r w:rsidR="00CF57B8">
        <w:t xml:space="preserve"> </w:t>
      </w:r>
      <w:proofErr w:type="spellStart"/>
      <w:r w:rsidR="00CF57B8">
        <w:t>Перегребное</w:t>
      </w:r>
      <w:proofErr w:type="spellEnd"/>
      <w:r w:rsidR="006A0671">
        <w:t>.</w:t>
      </w:r>
    </w:p>
    <w:p w:rsidR="002D105B" w:rsidRDefault="00CF57B8" w:rsidP="00CD5104">
      <w:pPr>
        <w:pStyle w:val="a3"/>
        <w:spacing w:before="0" w:beforeAutospacing="0" w:after="0" w:afterAutospacing="0"/>
        <w:jc w:val="both"/>
      </w:pPr>
      <w:r>
        <w:t xml:space="preserve">      </w:t>
      </w:r>
      <w:r w:rsidR="0088401F">
        <w:t>В срок, не позднее трех рабочих дней</w:t>
      </w:r>
      <w:r w:rsidR="006A0671">
        <w:t xml:space="preserve"> со дня принятия решения о постановке на учет, гражданину выдается или направляется соответствующее уведомление.</w:t>
      </w:r>
      <w:r w:rsidR="00B07DEE">
        <w:t xml:space="preserve"> </w:t>
      </w:r>
      <w:r w:rsidR="006A0671">
        <w:br/>
      </w:r>
      <w:r w:rsidR="00B07DEE" w:rsidRPr="003239AD">
        <w:t xml:space="preserve">     </w:t>
      </w:r>
      <w:r w:rsidR="003239AD" w:rsidRPr="003239AD">
        <w:t>10</w:t>
      </w:r>
      <w:r w:rsidR="006A0671" w:rsidRPr="003239AD">
        <w:t>. Отказ</w:t>
      </w:r>
      <w:r w:rsidR="006A0671">
        <w:t xml:space="preserve"> в принятии гражданина на учет в качестве нуждающегося в жилом помеще</w:t>
      </w:r>
      <w:r w:rsidR="00A6734E">
        <w:t>нии допускается в случаях, если</w:t>
      </w:r>
      <w:r w:rsidR="006A0671">
        <w:t>:</w:t>
      </w:r>
      <w:r w:rsidR="00A84711">
        <w:t xml:space="preserve"> </w:t>
      </w:r>
    </w:p>
    <w:p w:rsidR="002D105B" w:rsidRPr="00F13C09" w:rsidRDefault="00A84711" w:rsidP="00A84711">
      <w:pPr>
        <w:widowControl w:val="0"/>
        <w:autoSpaceDE w:val="0"/>
        <w:autoSpaceDN w:val="0"/>
        <w:adjustRightInd w:val="0"/>
        <w:jc w:val="both"/>
        <w:rPr>
          <w:rFonts w:cs="Calibri"/>
        </w:rPr>
      </w:pPr>
      <w:r>
        <w:rPr>
          <w:rFonts w:cs="Calibri"/>
        </w:rPr>
        <w:t xml:space="preserve">    -</w:t>
      </w:r>
      <w:r w:rsidR="002D105B" w:rsidRPr="00F13C09">
        <w:rPr>
          <w:rFonts w:cs="Calibri"/>
        </w:rPr>
        <w:t xml:space="preserve"> не представлены предусмотренные</w:t>
      </w:r>
      <w:r w:rsidR="00CA7F2A" w:rsidRPr="00F13C09">
        <w:rPr>
          <w:rFonts w:cs="Calibri"/>
        </w:rPr>
        <w:t xml:space="preserve"> п. 9.2</w:t>
      </w:r>
      <w:r w:rsidR="002D105B" w:rsidRPr="00F13C09">
        <w:rPr>
          <w:rFonts w:cs="Calibri"/>
        </w:rPr>
        <w:t xml:space="preserve"> </w:t>
      </w:r>
      <w:r w:rsidR="00CA7F2A" w:rsidRPr="00F13C09">
        <w:rPr>
          <w:rFonts w:cs="Calibri"/>
        </w:rPr>
        <w:t xml:space="preserve">настоящего Положения </w:t>
      </w:r>
      <w:r w:rsidR="002D105B" w:rsidRPr="00F13C09">
        <w:rPr>
          <w:rFonts w:cs="Calibri"/>
        </w:rPr>
        <w:t>документы, обязанность по представлению которых возложена на заявителя;</w:t>
      </w:r>
    </w:p>
    <w:p w:rsidR="002D105B" w:rsidRPr="00F13C09" w:rsidRDefault="00A84711" w:rsidP="00A84711">
      <w:pPr>
        <w:widowControl w:val="0"/>
        <w:autoSpaceDE w:val="0"/>
        <w:autoSpaceDN w:val="0"/>
        <w:adjustRightInd w:val="0"/>
        <w:jc w:val="both"/>
        <w:rPr>
          <w:rFonts w:cs="Calibri"/>
        </w:rPr>
      </w:pPr>
      <w:r>
        <w:rPr>
          <w:rFonts w:cs="Calibri"/>
        </w:rPr>
        <w:t xml:space="preserve">    </w:t>
      </w:r>
      <w:proofErr w:type="gramStart"/>
      <w:r>
        <w:rPr>
          <w:rFonts w:cs="Calibri"/>
        </w:rPr>
        <w:t>-</w:t>
      </w:r>
      <w:r w:rsidR="002D105B" w:rsidRPr="00F13C09">
        <w:rPr>
          <w:rFonts w:cs="Calibri"/>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w:t>
      </w:r>
      <w:r w:rsidR="00CA7F2A" w:rsidRPr="00F13C09">
        <w:rPr>
          <w:rFonts w:cs="Calibri"/>
        </w:rPr>
        <w:t xml:space="preserve"> п. 9.2 настоящего Положения</w:t>
      </w:r>
      <w:r w:rsidR="002D105B" w:rsidRPr="00F13C09">
        <w:rPr>
          <w:rFonts w:cs="Calibri"/>
        </w:rPr>
        <w:t>, если соответствующий документ не был представлен заявителем по собственной инициативе, за исключением случаев, если</w:t>
      </w:r>
      <w:proofErr w:type="gramEnd"/>
      <w:r w:rsidR="002D105B" w:rsidRPr="00F13C09">
        <w:rPr>
          <w:rFonts w:cs="Calibri"/>
        </w:rPr>
        <w:t xml:space="preserve"> отсутствие таких запр</w:t>
      </w:r>
      <w:r w:rsidR="00CA7F2A" w:rsidRPr="00F13C09">
        <w:rPr>
          <w:rFonts w:cs="Calibri"/>
        </w:rPr>
        <w:t>ашиваемых документов</w:t>
      </w:r>
      <w:r w:rsidR="002D105B" w:rsidRPr="00F13C09">
        <w:rPr>
          <w:rFonts w:cs="Calibri"/>
        </w:rPr>
        <w:t xml:space="preserve">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D105B" w:rsidRPr="00F13C09" w:rsidRDefault="00A84711" w:rsidP="008C2219">
      <w:pPr>
        <w:widowControl w:val="0"/>
        <w:autoSpaceDE w:val="0"/>
        <w:autoSpaceDN w:val="0"/>
        <w:adjustRightInd w:val="0"/>
        <w:jc w:val="both"/>
        <w:rPr>
          <w:rFonts w:cs="Calibri"/>
        </w:rPr>
      </w:pPr>
      <w:r>
        <w:rPr>
          <w:rFonts w:cs="Calibri"/>
        </w:rPr>
        <w:t xml:space="preserve">     -</w:t>
      </w:r>
      <w:r w:rsidR="002D105B" w:rsidRPr="00F13C09">
        <w:rPr>
          <w:rFonts w:cs="Calibri"/>
        </w:rPr>
        <w:t xml:space="preserve"> представлены документы, которые не подтверждают право соответствующих граждан состоять на учете в качестве нуждающихся в жилых помещениях;</w:t>
      </w:r>
    </w:p>
    <w:p w:rsidR="00325857" w:rsidRPr="00346A4B" w:rsidRDefault="008C2219" w:rsidP="00944BDD">
      <w:pPr>
        <w:widowControl w:val="0"/>
        <w:autoSpaceDE w:val="0"/>
        <w:autoSpaceDN w:val="0"/>
        <w:adjustRightInd w:val="0"/>
        <w:jc w:val="both"/>
        <w:rPr>
          <w:rFonts w:cs="Calibri"/>
          <w:color w:val="0070C0"/>
        </w:rPr>
      </w:pPr>
      <w:r w:rsidRPr="00A84711">
        <w:rPr>
          <w:rFonts w:cs="Calibri"/>
        </w:rPr>
        <w:t xml:space="preserve">    </w:t>
      </w:r>
      <w:r w:rsidR="00A84711" w:rsidRPr="00A84711">
        <w:rPr>
          <w:rFonts w:cs="Calibri"/>
        </w:rPr>
        <w:t>-</w:t>
      </w:r>
      <w:r w:rsidR="002D105B" w:rsidRPr="00A84711">
        <w:rPr>
          <w:rFonts w:cs="Calibri"/>
        </w:rPr>
        <w:t>не истек предусмотренн</w:t>
      </w:r>
      <w:r w:rsidR="00A84711">
        <w:rPr>
          <w:rFonts w:cs="Calibri"/>
        </w:rPr>
        <w:t xml:space="preserve">ый п.5 настоящего Положения </w:t>
      </w:r>
      <w:r w:rsidR="002D105B" w:rsidRPr="00A84711">
        <w:rPr>
          <w:rFonts w:cs="Calibri"/>
        </w:rPr>
        <w:t>срок.</w:t>
      </w:r>
      <w:r w:rsidR="006A0671" w:rsidRPr="00A84711">
        <w:br/>
      </w:r>
      <w:r w:rsidR="00CD5104" w:rsidRPr="00346A4B">
        <w:t xml:space="preserve">      11</w:t>
      </w:r>
      <w:r w:rsidR="00B07DEE" w:rsidRPr="00346A4B">
        <w:t>.</w:t>
      </w:r>
      <w:r w:rsidR="00CD5104" w:rsidRPr="00346A4B">
        <w:t xml:space="preserve"> </w:t>
      </w:r>
      <w:r w:rsidR="006A0671" w:rsidRPr="00346A4B">
        <w:t>Решение об отказе выдается или направляется гражданину, подавшему соответствующее заявление о принятии на учет, не позднее чем через три рабочих дня со</w:t>
      </w:r>
      <w:r w:rsidR="00325857" w:rsidRPr="00346A4B">
        <w:t xml:space="preserve"> дня принятия решения </w:t>
      </w:r>
      <w:r w:rsidR="00325857" w:rsidRPr="00346A4B">
        <w:rPr>
          <w:rFonts w:cs="Calibri"/>
        </w:rPr>
        <w:t>и может быть обжаловано им в порядке, установленном законодательством Российской Федерации.</w:t>
      </w:r>
    </w:p>
    <w:p w:rsidR="009758C7" w:rsidRDefault="00CD5104" w:rsidP="00CD5104">
      <w:pPr>
        <w:widowControl w:val="0"/>
        <w:autoSpaceDE w:val="0"/>
        <w:autoSpaceDN w:val="0"/>
        <w:adjustRightInd w:val="0"/>
        <w:jc w:val="both"/>
      </w:pPr>
      <w:r>
        <w:rPr>
          <w:rFonts w:cs="Calibri"/>
        </w:rPr>
        <w:t xml:space="preserve">       11.1</w:t>
      </w:r>
      <w:r w:rsidR="00325857" w:rsidRPr="00B07DEE">
        <w:rPr>
          <w:rFonts w:cs="Calibri"/>
        </w:rPr>
        <w:t>. В случае</w:t>
      </w:r>
      <w:r w:rsidR="00325857">
        <w:rPr>
          <w:rFonts w:cs="Calibri"/>
        </w:rPr>
        <w:t xml:space="preserve"> отказа в принятии на учет заявителю под расписку возвращается заявление о принятии на учет и соответствующие документы с указанием конкретных причин возврата, о чем делается соответствующая запись в книге регистрации заявлений граждан.</w:t>
      </w:r>
      <w:r>
        <w:t xml:space="preserve"> </w:t>
      </w:r>
      <w:r>
        <w:br/>
        <w:t xml:space="preserve">      12</w:t>
      </w:r>
      <w:r w:rsidR="006A0671">
        <w:t xml:space="preserve">. Граждане считаются поставленными на учет в качестве </w:t>
      </w:r>
      <w:proofErr w:type="gramStart"/>
      <w:r w:rsidR="006A0671">
        <w:t>нуждающихся</w:t>
      </w:r>
      <w:proofErr w:type="gramEnd"/>
      <w:r w:rsidR="006A0671">
        <w:t xml:space="preserve"> </w:t>
      </w:r>
      <w:r w:rsidR="009758C7">
        <w:t xml:space="preserve">в предоставлении жилого помещения </w:t>
      </w:r>
      <w:r w:rsidR="00A95CBC">
        <w:t>на основании</w:t>
      </w:r>
      <w:r w:rsidR="006A0671">
        <w:t xml:space="preserve"> </w:t>
      </w:r>
      <w:r w:rsidR="0024772A">
        <w:t>п</w:t>
      </w:r>
      <w:r w:rsidR="006A0671">
        <w:t xml:space="preserve">остановления </w:t>
      </w:r>
      <w:r w:rsidR="009758C7">
        <w:t>администрации</w:t>
      </w:r>
      <w:r w:rsidR="006A0671">
        <w:t xml:space="preserve"> </w:t>
      </w:r>
      <w:r w:rsidR="0024772A">
        <w:t xml:space="preserve">сельского </w:t>
      </w:r>
      <w:r w:rsidR="006A0671">
        <w:t xml:space="preserve">поселения </w:t>
      </w:r>
      <w:proofErr w:type="spellStart"/>
      <w:r w:rsidR="0024772A">
        <w:t>Перегребное</w:t>
      </w:r>
      <w:proofErr w:type="spellEnd"/>
      <w:r w:rsidR="0024772A">
        <w:t xml:space="preserve">. </w:t>
      </w:r>
      <w:r w:rsidR="0024772A">
        <w:rPr>
          <w:rFonts w:cs="Calibri"/>
        </w:rPr>
        <w:t>Учет граждан осуществляется по отдельному списку, нумерация которого начинается с учетного номера, следующего за учетным номером общей очереди на жилые помещения, предоставляемые по договорам социального найма, сформированной в муниципальном образовании до 1 марта 2005 года.</w:t>
      </w:r>
      <w:r w:rsidR="0024772A">
        <w:t xml:space="preserve"> </w:t>
      </w:r>
      <w:r w:rsidR="00EC2B1C">
        <w:br/>
        <w:t xml:space="preserve">     </w:t>
      </w:r>
      <w:r>
        <w:t xml:space="preserve"> 13</w:t>
      </w:r>
      <w:r w:rsidR="006A0671">
        <w:t xml:space="preserve">. Граждане, имеющие право в соответствии с законодательством РФ на внеочередное предоставление жилого помещения по договору социального найма, включаются в отдельные </w:t>
      </w:r>
      <w:r w:rsidR="006A0671">
        <w:lastRenderedPageBreak/>
        <w:t>списки.</w:t>
      </w:r>
    </w:p>
    <w:p w:rsidR="001E091D" w:rsidRPr="0024772A" w:rsidRDefault="00CD5104" w:rsidP="00EC2B1C">
      <w:pPr>
        <w:widowControl w:val="0"/>
        <w:autoSpaceDE w:val="0"/>
        <w:autoSpaceDN w:val="0"/>
        <w:adjustRightInd w:val="0"/>
        <w:jc w:val="both"/>
        <w:rPr>
          <w:rFonts w:cs="Calibri"/>
        </w:rPr>
      </w:pPr>
      <w:r>
        <w:rPr>
          <w:rFonts w:cs="Calibri"/>
        </w:rPr>
        <w:t xml:space="preserve">     14</w:t>
      </w:r>
      <w:r w:rsidR="00EC2B1C">
        <w:rPr>
          <w:rFonts w:cs="Calibri"/>
        </w:rPr>
        <w:t xml:space="preserve">. </w:t>
      </w:r>
      <w:r w:rsidR="0024772A">
        <w:rPr>
          <w:rFonts w:cs="Calibri"/>
        </w:rPr>
        <w:t>Постановка граждан на учет осуществляется по дате подачи заявления. В случае подачи заявлений несколькими гражданами в один день учетная нумерация по соответствующим спискам устанавливается в соответствии с регистрационным номером в книге регистрации заявлений.</w:t>
      </w:r>
    </w:p>
    <w:p w:rsidR="00EC2B1C" w:rsidRDefault="00CD5104" w:rsidP="00EC2B1C">
      <w:pPr>
        <w:widowControl w:val="0"/>
        <w:autoSpaceDE w:val="0"/>
        <w:autoSpaceDN w:val="0"/>
        <w:adjustRightInd w:val="0"/>
        <w:jc w:val="both"/>
        <w:rPr>
          <w:rFonts w:cs="Calibri"/>
        </w:rPr>
      </w:pPr>
      <w:r>
        <w:rPr>
          <w:rFonts w:cs="Calibri"/>
        </w:rPr>
        <w:t xml:space="preserve">     15</w:t>
      </w:r>
      <w:r w:rsidR="00EC2B1C">
        <w:rPr>
          <w:rFonts w:cs="Calibri"/>
        </w:rPr>
        <w:t xml:space="preserve">. На основании решения о признании гражданина </w:t>
      </w:r>
      <w:proofErr w:type="gramStart"/>
      <w:r w:rsidR="00EC2B1C">
        <w:rPr>
          <w:rFonts w:cs="Calibri"/>
        </w:rPr>
        <w:t>малоимущим</w:t>
      </w:r>
      <w:proofErr w:type="gramEnd"/>
      <w:r w:rsidR="00EC2B1C">
        <w:rPr>
          <w:rFonts w:cs="Calibri"/>
        </w:rPr>
        <w:t xml:space="preserve"> и принятии его на учет в качестве нуждающегося в жилом помещении, предоставляемом по договору социального найма из муниципального жилищного фонда, заводится учетное дело, в которое подшиваются:</w:t>
      </w:r>
    </w:p>
    <w:p w:rsidR="00EC2B1C" w:rsidRDefault="00EC2B1C" w:rsidP="00EC2B1C">
      <w:pPr>
        <w:widowControl w:val="0"/>
        <w:autoSpaceDE w:val="0"/>
        <w:autoSpaceDN w:val="0"/>
        <w:adjustRightInd w:val="0"/>
        <w:ind w:firstLine="540"/>
        <w:jc w:val="both"/>
        <w:rPr>
          <w:rFonts w:cs="Calibri"/>
        </w:rPr>
      </w:pPr>
      <w:r>
        <w:rPr>
          <w:rFonts w:cs="Calibri"/>
        </w:rPr>
        <w:t>1) заявление гражданина о принятии его на учет;</w:t>
      </w:r>
    </w:p>
    <w:p w:rsidR="00EC2B1C" w:rsidRDefault="00EC2B1C" w:rsidP="00EC2B1C">
      <w:pPr>
        <w:widowControl w:val="0"/>
        <w:autoSpaceDE w:val="0"/>
        <w:autoSpaceDN w:val="0"/>
        <w:adjustRightInd w:val="0"/>
        <w:ind w:firstLine="540"/>
        <w:jc w:val="both"/>
        <w:rPr>
          <w:rFonts w:cs="Calibri"/>
        </w:rPr>
      </w:pPr>
      <w:r>
        <w:rPr>
          <w:rFonts w:cs="Calibri"/>
        </w:rPr>
        <w:t>2) решение органа, осуществляющего принятие на учет;</w:t>
      </w:r>
    </w:p>
    <w:p w:rsidR="00EC2B1C" w:rsidRDefault="00EC2B1C" w:rsidP="00EC2B1C">
      <w:pPr>
        <w:widowControl w:val="0"/>
        <w:autoSpaceDE w:val="0"/>
        <w:autoSpaceDN w:val="0"/>
        <w:adjustRightInd w:val="0"/>
        <w:ind w:firstLine="540"/>
        <w:jc w:val="both"/>
        <w:rPr>
          <w:rFonts w:cs="Calibri"/>
        </w:rPr>
      </w:pPr>
      <w:r>
        <w:rPr>
          <w:rFonts w:cs="Calibri"/>
        </w:rPr>
        <w:t>3) иные документы, приложенные к заявлению и полученные в ходе проверки указанных гражданином сведений.</w:t>
      </w:r>
    </w:p>
    <w:p w:rsidR="00EC2B1C" w:rsidRDefault="00CD5104" w:rsidP="00CD5104">
      <w:pPr>
        <w:pStyle w:val="a3"/>
        <w:spacing w:before="0" w:beforeAutospacing="0" w:after="0" w:afterAutospacing="0"/>
      </w:pPr>
      <w:r>
        <w:rPr>
          <w:rFonts w:cs="Calibri"/>
        </w:rPr>
        <w:t xml:space="preserve">      16</w:t>
      </w:r>
      <w:r w:rsidR="00EC2B1C">
        <w:rPr>
          <w:rFonts w:cs="Calibri"/>
        </w:rPr>
        <w:t xml:space="preserve">.   Принятые на учет граждане включаются в книгу учета граждан, нуждающихся в жилых помещениях, </w:t>
      </w:r>
      <w:proofErr w:type="gramStart"/>
      <w:r w:rsidR="00EC2B1C">
        <w:rPr>
          <w:rFonts w:cs="Calibri"/>
        </w:rPr>
        <w:t>которая</w:t>
      </w:r>
      <w:proofErr w:type="gramEnd"/>
      <w:r w:rsidR="00EC2B1C">
        <w:rPr>
          <w:rFonts w:cs="Calibri"/>
        </w:rPr>
        <w:t xml:space="preserve"> ведется уполномоченным органом местного самоуправления,  осуществляющим принятие на учет.</w:t>
      </w:r>
      <w:r w:rsidR="006A0671">
        <w:br/>
      </w:r>
      <w:r>
        <w:t xml:space="preserve">     17</w:t>
      </w:r>
      <w:r w:rsidR="00EC2B1C">
        <w:t xml:space="preserve">.  </w:t>
      </w:r>
      <w:r w:rsidR="00EC2B1C">
        <w:rPr>
          <w:rFonts w:cs="Calibri"/>
        </w:rPr>
        <w:t>В книге не допускаются подчистки. Поправки и изменения, вносимые в документы, заверяются должностным лицом, на которое возложена ответственность за правильное ведение учета граждан, нуждающихся в жилых помещениях, и скрепляются печатью.</w:t>
      </w:r>
    </w:p>
    <w:p w:rsidR="00CD5104" w:rsidRDefault="00CD5104" w:rsidP="00CD5104">
      <w:pPr>
        <w:pStyle w:val="a3"/>
        <w:spacing w:before="0" w:beforeAutospacing="0" w:after="0" w:afterAutospacing="0"/>
        <w:jc w:val="both"/>
        <w:rPr>
          <w:rFonts w:cs="Calibri"/>
        </w:rPr>
      </w:pPr>
      <w:r>
        <w:t xml:space="preserve">     18</w:t>
      </w:r>
      <w:r w:rsidR="006A0671">
        <w:t xml:space="preserve">. Администрация </w:t>
      </w:r>
      <w:r w:rsidR="00EC2B1C">
        <w:t xml:space="preserve">сельского </w:t>
      </w:r>
      <w:r w:rsidR="006A0671">
        <w:t xml:space="preserve">поселения </w:t>
      </w:r>
      <w:proofErr w:type="spellStart"/>
      <w:r w:rsidR="00EC2B1C">
        <w:t>Перегребное</w:t>
      </w:r>
      <w:proofErr w:type="spellEnd"/>
      <w:r w:rsidR="00A305A0">
        <w:t xml:space="preserve"> ежегодно в период с </w:t>
      </w:r>
      <w:r w:rsidR="00EC2B1C">
        <w:t xml:space="preserve">1 </w:t>
      </w:r>
      <w:r w:rsidR="00A305A0">
        <w:t>февраля по</w:t>
      </w:r>
      <w:r w:rsidR="00EC2B1C">
        <w:t xml:space="preserve">                </w:t>
      </w:r>
      <w:r w:rsidR="00A305A0">
        <w:t xml:space="preserve"> </w:t>
      </w:r>
      <w:r w:rsidR="00EC2B1C">
        <w:t>1 апреля</w:t>
      </w:r>
      <w:r w:rsidR="00A305A0">
        <w:t xml:space="preserve"> </w:t>
      </w:r>
      <w:r w:rsidR="006A0671">
        <w:t xml:space="preserve">проводит перерегистрацию граждан, </w:t>
      </w:r>
      <w:r w:rsidR="0092460C">
        <w:rPr>
          <w:rFonts w:cs="Calibri"/>
        </w:rPr>
        <w:t>состоящих на учете в качестве нуждающихся в жилых помещениях, предоставляемых по договорам социального найма.</w:t>
      </w:r>
    </w:p>
    <w:p w:rsidR="009D1536" w:rsidRPr="00CD5104" w:rsidRDefault="00CD5104" w:rsidP="00CD5104">
      <w:pPr>
        <w:pStyle w:val="a3"/>
        <w:spacing w:before="0" w:beforeAutospacing="0" w:after="0" w:afterAutospacing="0"/>
        <w:jc w:val="both"/>
      </w:pPr>
      <w:r>
        <w:rPr>
          <w:rFonts w:cs="Calibri"/>
        </w:rPr>
        <w:t xml:space="preserve">    </w:t>
      </w:r>
      <w:r>
        <w:t xml:space="preserve"> 18</w:t>
      </w:r>
      <w:r w:rsidR="0092460C">
        <w:t>.1</w:t>
      </w:r>
      <w:proofErr w:type="gramStart"/>
      <w:r w:rsidR="0092460C">
        <w:t xml:space="preserve"> </w:t>
      </w:r>
      <w:r w:rsidR="006A0671">
        <w:t>Д</w:t>
      </w:r>
      <w:proofErr w:type="gramEnd"/>
      <w:r w:rsidR="006A0671">
        <w:t xml:space="preserve">ля прохождения перерегистрации </w:t>
      </w:r>
      <w:r w:rsidR="0092460C">
        <w:t>гражданин обязан представить в а</w:t>
      </w:r>
      <w:r w:rsidR="006A0671">
        <w:t>дминистрацию сельского поселения</w:t>
      </w:r>
      <w:r w:rsidR="0092460C">
        <w:t xml:space="preserve"> </w:t>
      </w:r>
      <w:proofErr w:type="spellStart"/>
      <w:r w:rsidR="0092460C">
        <w:t>Перегребное</w:t>
      </w:r>
      <w:proofErr w:type="spellEnd"/>
      <w:r w:rsidR="006A0671">
        <w:t xml:space="preserve"> сведения, подтверждающие его статус нуждаю</w:t>
      </w:r>
      <w:r w:rsidR="0092460C">
        <w:t>щихся в жилых помещениях, предоставляемых по дого</w:t>
      </w:r>
      <w:r>
        <w:t>ворам социального найма.</w:t>
      </w:r>
      <w:r>
        <w:br/>
        <w:t xml:space="preserve">     18</w:t>
      </w:r>
      <w:r w:rsidR="0092460C">
        <w:t>.2.  В</w:t>
      </w:r>
      <w:r w:rsidR="006A0671">
        <w:t xml:space="preserve"> случае</w:t>
      </w:r>
      <w:proofErr w:type="gramStart"/>
      <w:r w:rsidR="006A0671">
        <w:t>,</w:t>
      </w:r>
      <w:proofErr w:type="gramEnd"/>
      <w:r w:rsidR="006A0671">
        <w:t xml:space="preserve"> если в составе сведений о гражданине произошли изменения, гражданин обязан представить докуме</w:t>
      </w:r>
      <w:r w:rsidR="009D1536">
        <w:t xml:space="preserve">нты, подтверждающие </w:t>
      </w:r>
      <w:r w:rsidR="009D1536" w:rsidRPr="009D1536">
        <w:t>данные</w:t>
      </w:r>
      <w:r w:rsidR="006A0671">
        <w:t xml:space="preserve"> изменения. </w:t>
      </w:r>
      <w:r w:rsidR="001E091D">
        <w:br/>
      </w:r>
      <w:r>
        <w:t xml:space="preserve">    18</w:t>
      </w:r>
      <w:r w:rsidR="009D1536">
        <w:t xml:space="preserve">.3. </w:t>
      </w:r>
      <w:r w:rsidR="009D1536">
        <w:rPr>
          <w:rFonts w:cs="Calibri"/>
        </w:rPr>
        <w:t xml:space="preserve">В ходе перерегистрации администрация сельского поселения </w:t>
      </w:r>
      <w:proofErr w:type="spellStart"/>
      <w:r w:rsidR="009D1536">
        <w:rPr>
          <w:rFonts w:cs="Calibri"/>
        </w:rPr>
        <w:t>Перегребное</w:t>
      </w:r>
      <w:proofErr w:type="spellEnd"/>
      <w:r w:rsidR="009D1536">
        <w:rPr>
          <w:rFonts w:cs="Calibri"/>
        </w:rPr>
        <w:t xml:space="preserve"> вправе дополнительно проверять сведения о жилищных условиях очередников, кроме того, у состоящих на учете малоимущих граждан - сведения о размерах дохода и стоимости имущества, подлежащего налогообложению, и по результатам перерегистрации уточнять списки граждан, состоящих на учете в качестве нуждающихся в жилых помещениях.</w:t>
      </w:r>
    </w:p>
    <w:p w:rsidR="0037608C" w:rsidRDefault="00CD5104" w:rsidP="00CD5104">
      <w:pPr>
        <w:widowControl w:val="0"/>
        <w:autoSpaceDE w:val="0"/>
        <w:autoSpaceDN w:val="0"/>
        <w:adjustRightInd w:val="0"/>
        <w:jc w:val="both"/>
      </w:pPr>
      <w:r>
        <w:t xml:space="preserve">     19</w:t>
      </w:r>
      <w:r w:rsidR="009D1536">
        <w:t>.</w:t>
      </w:r>
      <w:r w:rsidR="009D1536" w:rsidRPr="009D1536">
        <w:rPr>
          <w:rFonts w:cs="Calibri"/>
        </w:rPr>
        <w:t xml:space="preserve"> </w:t>
      </w:r>
      <w:proofErr w:type="gramStart"/>
      <w:r w:rsidR="0037608C">
        <w:rPr>
          <w:rFonts w:cs="Calibri"/>
        </w:rPr>
        <w:t>Граждане снимаются с учета в качестве нуждающихся в жилых помещениях, предоставляемых по договорам социального найма из муниципального жилищного фонда, уполномоченным органом местного самоуправления, осуществляющим принятие на учет, по основаниям:</w:t>
      </w:r>
      <w:r w:rsidR="00346A4B">
        <w:t xml:space="preserve"> </w:t>
      </w:r>
      <w:proofErr w:type="gramEnd"/>
    </w:p>
    <w:p w:rsidR="00D34749" w:rsidRPr="00F13C09" w:rsidRDefault="007A157A" w:rsidP="007A157A">
      <w:pPr>
        <w:widowControl w:val="0"/>
        <w:autoSpaceDE w:val="0"/>
        <w:autoSpaceDN w:val="0"/>
        <w:adjustRightInd w:val="0"/>
        <w:jc w:val="both"/>
        <w:rPr>
          <w:rFonts w:cs="Calibri"/>
        </w:rPr>
      </w:pPr>
      <w:r w:rsidRPr="00F13C09">
        <w:t xml:space="preserve">       </w:t>
      </w:r>
      <w:r w:rsidR="00D34749" w:rsidRPr="00F13C09">
        <w:t xml:space="preserve">  </w:t>
      </w:r>
      <w:r w:rsidR="00D34749" w:rsidRPr="00F13C09">
        <w:rPr>
          <w:rFonts w:cs="Calibri"/>
        </w:rPr>
        <w:t>1) подачи ими по месту учета заявления о снятии с учета;</w:t>
      </w:r>
    </w:p>
    <w:p w:rsidR="00D34749" w:rsidRPr="00F13C09" w:rsidRDefault="00D34749" w:rsidP="00D34749">
      <w:pPr>
        <w:widowControl w:val="0"/>
        <w:autoSpaceDE w:val="0"/>
        <w:autoSpaceDN w:val="0"/>
        <w:adjustRightInd w:val="0"/>
        <w:ind w:firstLine="540"/>
        <w:jc w:val="both"/>
        <w:rPr>
          <w:rFonts w:cs="Calibri"/>
        </w:rPr>
      </w:pPr>
      <w:r w:rsidRPr="00F13C09">
        <w:rPr>
          <w:rFonts w:cs="Calibri"/>
        </w:rPr>
        <w:t>2) утраты ими оснований, дающих им право на получение жилого помещения по договору социального найма;</w:t>
      </w:r>
    </w:p>
    <w:p w:rsidR="00D34749" w:rsidRPr="00F13C09" w:rsidRDefault="00D34749" w:rsidP="00D34749">
      <w:pPr>
        <w:widowControl w:val="0"/>
        <w:autoSpaceDE w:val="0"/>
        <w:autoSpaceDN w:val="0"/>
        <w:adjustRightInd w:val="0"/>
        <w:ind w:firstLine="540"/>
        <w:jc w:val="both"/>
        <w:rPr>
          <w:rFonts w:cs="Calibri"/>
        </w:rPr>
      </w:pPr>
      <w:r w:rsidRPr="00F13C09">
        <w:rPr>
          <w:rFonts w:cs="Calibri"/>
        </w:rPr>
        <w:t>3) их выезда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D34749" w:rsidRPr="00F13C09" w:rsidRDefault="00D34749" w:rsidP="00D34749">
      <w:pPr>
        <w:widowControl w:val="0"/>
        <w:autoSpaceDE w:val="0"/>
        <w:autoSpaceDN w:val="0"/>
        <w:adjustRightInd w:val="0"/>
        <w:ind w:firstLine="540"/>
        <w:jc w:val="both"/>
        <w:rPr>
          <w:rFonts w:cs="Calibri"/>
        </w:rPr>
      </w:pPr>
      <w:r w:rsidRPr="00F13C09">
        <w:rPr>
          <w:rFonts w:cs="Calibri"/>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D34749" w:rsidRPr="00F13C09" w:rsidRDefault="00D34749" w:rsidP="00D34749">
      <w:pPr>
        <w:widowControl w:val="0"/>
        <w:autoSpaceDE w:val="0"/>
        <w:autoSpaceDN w:val="0"/>
        <w:adjustRightInd w:val="0"/>
        <w:ind w:firstLine="540"/>
        <w:jc w:val="both"/>
        <w:rPr>
          <w:rFonts w:cs="Calibri"/>
        </w:rPr>
      </w:pPr>
      <w:r w:rsidRPr="00F13C09">
        <w:rPr>
          <w:rFonts w:cs="Calibri"/>
        </w:rP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D34749" w:rsidRDefault="00D34749" w:rsidP="00346A4B">
      <w:pPr>
        <w:widowControl w:val="0"/>
        <w:autoSpaceDE w:val="0"/>
        <w:autoSpaceDN w:val="0"/>
        <w:adjustRightInd w:val="0"/>
        <w:ind w:firstLine="540"/>
        <w:jc w:val="both"/>
      </w:pPr>
      <w:r w:rsidRPr="00F13C09">
        <w:rPr>
          <w:rFonts w:cs="Calibri"/>
        </w:rP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r w:rsidR="00346A4B" w:rsidRPr="00F13C09">
        <w:t xml:space="preserve"> </w:t>
      </w:r>
    </w:p>
    <w:p w:rsidR="009D1536" w:rsidRDefault="00CD5104" w:rsidP="00CD5104">
      <w:pPr>
        <w:widowControl w:val="0"/>
        <w:autoSpaceDE w:val="0"/>
        <w:autoSpaceDN w:val="0"/>
        <w:adjustRightInd w:val="0"/>
        <w:jc w:val="both"/>
        <w:rPr>
          <w:rFonts w:cs="Calibri"/>
        </w:rPr>
      </w:pPr>
      <w:r>
        <w:rPr>
          <w:rFonts w:cs="Calibri"/>
        </w:rPr>
        <w:t xml:space="preserve">     19</w:t>
      </w:r>
      <w:r w:rsidR="009D1536">
        <w:rPr>
          <w:rFonts w:cs="Calibri"/>
        </w:rPr>
        <w:t xml:space="preserve">.1. В решении о снятии с учета гражданина, в качестве нуждающегося в жилом помещении, предоставляемом по договору социального найма из муниципального жилищного фонда, </w:t>
      </w:r>
      <w:r w:rsidR="009D1536">
        <w:rPr>
          <w:rFonts w:cs="Calibri"/>
        </w:rPr>
        <w:lastRenderedPageBreak/>
        <w:t>обязательно должны содержаться основания снятия с учета. Решение о снятии с учета гражданина</w:t>
      </w:r>
      <w:r>
        <w:rPr>
          <w:rFonts w:cs="Calibri"/>
        </w:rPr>
        <w:t>,</w:t>
      </w:r>
      <w:r w:rsidR="009D1536">
        <w:rPr>
          <w:rFonts w:cs="Calibri"/>
        </w:rPr>
        <w:t xml:space="preserve"> в качестве нуждающегося в жилом помещении выдается или направляется гражданину не позднее чем через три рабочих дня со дня принятия такого решения и может быть обжаловано указанным гражданином в порядке, установленном федеральным законодательством и законодательством автономного округа.</w:t>
      </w:r>
    </w:p>
    <w:p w:rsidR="0037608C" w:rsidRDefault="00AB42A0" w:rsidP="00AB42A0">
      <w:pPr>
        <w:widowControl w:val="0"/>
        <w:autoSpaceDE w:val="0"/>
        <w:autoSpaceDN w:val="0"/>
        <w:adjustRightInd w:val="0"/>
        <w:jc w:val="both"/>
        <w:rPr>
          <w:rFonts w:cs="Calibri"/>
        </w:rPr>
      </w:pPr>
      <w:r>
        <w:rPr>
          <w:rFonts w:cs="Calibri"/>
          <w:color w:val="00B0F0"/>
        </w:rPr>
        <w:t xml:space="preserve">     </w:t>
      </w:r>
      <w:r w:rsidRPr="00AB42A0">
        <w:rPr>
          <w:rFonts w:cs="Calibri"/>
        </w:rPr>
        <w:t>19.2</w:t>
      </w:r>
      <w:r w:rsidR="0037608C" w:rsidRPr="00AB42A0">
        <w:rPr>
          <w:rFonts w:cs="Calibri"/>
        </w:rPr>
        <w:t>.</w:t>
      </w:r>
      <w:r w:rsidR="0037608C">
        <w:rPr>
          <w:rFonts w:cs="Calibri"/>
        </w:rPr>
        <w:t xml:space="preserve"> </w:t>
      </w:r>
      <w:proofErr w:type="gramStart"/>
      <w:r w:rsidR="0037608C">
        <w:rPr>
          <w:rFonts w:cs="Calibri"/>
        </w:rPr>
        <w:t>Граждане, вставшие на учет в качестве нуждающихся в жилых помещениях, предоставляемых по договорам социального найма из муниципального жилищного фонда, до 1 марта 2005 года, снимаются с учета по основаниям, предусмотренным</w:t>
      </w:r>
      <w:r w:rsidR="00F13C09" w:rsidRPr="00CA03E0">
        <w:rPr>
          <w:rFonts w:cs="Calibri"/>
        </w:rPr>
        <w:t xml:space="preserve"> п.</w:t>
      </w:r>
      <w:r w:rsidR="00CA03E0" w:rsidRPr="00CA03E0">
        <w:rPr>
          <w:rFonts w:cs="Calibri"/>
        </w:rPr>
        <w:t>19</w:t>
      </w:r>
      <w:r w:rsidR="00F13C09" w:rsidRPr="00CA03E0">
        <w:rPr>
          <w:rFonts w:cs="Calibri"/>
        </w:rPr>
        <w:t xml:space="preserve"> настоящего положения</w:t>
      </w:r>
      <w:r w:rsidR="0037608C">
        <w:rPr>
          <w:rFonts w:cs="Calibri"/>
        </w:rPr>
        <w:t>, а также в случае утраты ими оснований, в соответствии с которыми данные граждане признавались нуждающимися в жилых помещениях.</w:t>
      </w:r>
      <w:proofErr w:type="gramEnd"/>
      <w:r w:rsidR="0037608C">
        <w:rPr>
          <w:rFonts w:cs="Calibri"/>
        </w:rPr>
        <w:t xml:space="preserve"> При необходимости снятие с учета осуществляется ежегодно при перерегистрации граждан, состоящих на данном учете.</w:t>
      </w:r>
    </w:p>
    <w:p w:rsidR="0037608C" w:rsidRDefault="0037608C" w:rsidP="00CD5104">
      <w:pPr>
        <w:widowControl w:val="0"/>
        <w:autoSpaceDE w:val="0"/>
        <w:autoSpaceDN w:val="0"/>
        <w:adjustRightInd w:val="0"/>
        <w:jc w:val="both"/>
        <w:rPr>
          <w:rFonts w:cs="Calibri"/>
        </w:rPr>
      </w:pPr>
    </w:p>
    <w:p w:rsidR="0082455A" w:rsidRDefault="00CD5104" w:rsidP="006F223E">
      <w:pPr>
        <w:pStyle w:val="a3"/>
        <w:spacing w:before="0" w:beforeAutospacing="0" w:after="0" w:afterAutospacing="0"/>
        <w:jc w:val="both"/>
      </w:pPr>
      <w:r>
        <w:t xml:space="preserve">    19.2</w:t>
      </w:r>
      <w:r w:rsidR="006A0671">
        <w:t>. Если после снятия с учета по о</w:t>
      </w:r>
      <w:r w:rsidR="00F13C09">
        <w:t xml:space="preserve">снованиям, указанным в пункте </w:t>
      </w:r>
      <w:r w:rsidR="00CA03E0" w:rsidRPr="00CA03E0">
        <w:t>п.19</w:t>
      </w:r>
      <w:r w:rsidR="006A0671">
        <w:t xml:space="preserve"> настоящего По</w:t>
      </w:r>
      <w:r w:rsidR="0082455A">
        <w:t>ложения</w:t>
      </w:r>
      <w:r w:rsidR="006A0671">
        <w:t>, у гражданина вновь возникло право принятия на учет в качестве нуждающегося в получении жилого помещения, то пр</w:t>
      </w:r>
      <w:r w:rsidR="009D1536">
        <w:t>инятие на учет производится на общих основаниях</w:t>
      </w:r>
      <w:r w:rsidR="006A0671">
        <w:t>.</w:t>
      </w:r>
    </w:p>
    <w:p w:rsidR="004D0C13" w:rsidRDefault="009D1536" w:rsidP="009D1536">
      <w:pPr>
        <w:pStyle w:val="a3"/>
        <w:spacing w:before="0" w:beforeAutospacing="0" w:after="0" w:afterAutospacing="0"/>
        <w:jc w:val="both"/>
      </w:pPr>
      <w:r>
        <w:br/>
      </w:r>
    </w:p>
    <w:p w:rsidR="004D0C13" w:rsidRDefault="004D0C13" w:rsidP="0082455A">
      <w:pPr>
        <w:pStyle w:val="a3"/>
        <w:spacing w:before="0" w:beforeAutospacing="0" w:after="0" w:afterAutospacing="0"/>
        <w:jc w:val="center"/>
      </w:pPr>
    </w:p>
    <w:p w:rsidR="004D0C13" w:rsidRDefault="004D0C13" w:rsidP="0082455A">
      <w:pPr>
        <w:pStyle w:val="a3"/>
        <w:spacing w:before="0" w:beforeAutospacing="0" w:after="0" w:afterAutospacing="0"/>
        <w:jc w:val="center"/>
      </w:pPr>
    </w:p>
    <w:p w:rsidR="004D0C13" w:rsidRDefault="004D0C13" w:rsidP="0082455A">
      <w:pPr>
        <w:pStyle w:val="a3"/>
        <w:spacing w:before="0" w:beforeAutospacing="0" w:after="0" w:afterAutospacing="0"/>
        <w:jc w:val="center"/>
      </w:pPr>
    </w:p>
    <w:p w:rsidR="004D0C13" w:rsidRDefault="004D0C13" w:rsidP="0082455A">
      <w:pPr>
        <w:pStyle w:val="a3"/>
        <w:spacing w:before="0" w:beforeAutospacing="0" w:after="0" w:afterAutospacing="0"/>
        <w:jc w:val="center"/>
      </w:pPr>
    </w:p>
    <w:p w:rsidR="004D0C13" w:rsidRDefault="004D0C13" w:rsidP="0082455A">
      <w:pPr>
        <w:pStyle w:val="a3"/>
        <w:spacing w:before="0" w:beforeAutospacing="0" w:after="0" w:afterAutospacing="0"/>
        <w:jc w:val="center"/>
      </w:pPr>
    </w:p>
    <w:p w:rsidR="004D0C13" w:rsidRDefault="004D0C13" w:rsidP="0082455A">
      <w:pPr>
        <w:pStyle w:val="a3"/>
        <w:spacing w:before="0" w:beforeAutospacing="0" w:after="0" w:afterAutospacing="0"/>
        <w:jc w:val="center"/>
      </w:pPr>
    </w:p>
    <w:p w:rsidR="004D0C13" w:rsidRDefault="004D0C13" w:rsidP="0082455A">
      <w:pPr>
        <w:pStyle w:val="a3"/>
        <w:spacing w:before="0" w:beforeAutospacing="0" w:after="0" w:afterAutospacing="0"/>
        <w:jc w:val="center"/>
      </w:pPr>
    </w:p>
    <w:p w:rsidR="004D0C13" w:rsidRDefault="004D0C13" w:rsidP="0082455A">
      <w:pPr>
        <w:pStyle w:val="a3"/>
        <w:spacing w:before="0" w:beforeAutospacing="0" w:after="0" w:afterAutospacing="0"/>
        <w:jc w:val="center"/>
      </w:pPr>
    </w:p>
    <w:p w:rsidR="004D0C13" w:rsidRDefault="004D0C13" w:rsidP="0082455A">
      <w:pPr>
        <w:pStyle w:val="a3"/>
        <w:spacing w:before="0" w:beforeAutospacing="0" w:after="0" w:afterAutospacing="0"/>
        <w:jc w:val="center"/>
      </w:pPr>
    </w:p>
    <w:p w:rsidR="004D0C13" w:rsidRDefault="004D0C13" w:rsidP="0082455A">
      <w:pPr>
        <w:pStyle w:val="a3"/>
        <w:spacing w:before="0" w:beforeAutospacing="0" w:after="0" w:afterAutospacing="0"/>
        <w:jc w:val="center"/>
      </w:pPr>
    </w:p>
    <w:p w:rsidR="004D0C13" w:rsidRDefault="004D0C13" w:rsidP="0082455A">
      <w:pPr>
        <w:pStyle w:val="a3"/>
        <w:spacing w:before="0" w:beforeAutospacing="0" w:after="0" w:afterAutospacing="0"/>
        <w:jc w:val="center"/>
      </w:pPr>
    </w:p>
    <w:p w:rsidR="004D0C13" w:rsidRDefault="004D0C13" w:rsidP="0082455A">
      <w:pPr>
        <w:pStyle w:val="a3"/>
        <w:spacing w:before="0" w:beforeAutospacing="0" w:after="0" w:afterAutospacing="0"/>
        <w:jc w:val="center"/>
      </w:pPr>
    </w:p>
    <w:p w:rsidR="004D0C13" w:rsidRDefault="004D0C13" w:rsidP="0082455A">
      <w:pPr>
        <w:pStyle w:val="a3"/>
        <w:spacing w:before="0" w:beforeAutospacing="0" w:after="0" w:afterAutospacing="0"/>
        <w:jc w:val="center"/>
      </w:pPr>
    </w:p>
    <w:p w:rsidR="004D0C13" w:rsidRDefault="004D0C13" w:rsidP="0082455A">
      <w:pPr>
        <w:pStyle w:val="a3"/>
        <w:spacing w:before="0" w:beforeAutospacing="0" w:after="0" w:afterAutospacing="0"/>
        <w:jc w:val="center"/>
      </w:pPr>
    </w:p>
    <w:p w:rsidR="004D0C13" w:rsidRDefault="004D0C13" w:rsidP="0082455A">
      <w:pPr>
        <w:pStyle w:val="a3"/>
        <w:spacing w:before="0" w:beforeAutospacing="0" w:after="0" w:afterAutospacing="0"/>
        <w:jc w:val="center"/>
      </w:pPr>
    </w:p>
    <w:p w:rsidR="009D1536" w:rsidRDefault="009D1536" w:rsidP="006F223E"/>
    <w:p w:rsidR="009D1536" w:rsidRDefault="009D1536" w:rsidP="006F223E"/>
    <w:p w:rsidR="009D1536" w:rsidRDefault="009D1536" w:rsidP="006F223E"/>
    <w:p w:rsidR="009D1536" w:rsidRDefault="009D1536" w:rsidP="006F223E"/>
    <w:p w:rsidR="009D1536" w:rsidRDefault="009D1536" w:rsidP="006F223E"/>
    <w:p w:rsidR="009D1536" w:rsidRDefault="009D1536" w:rsidP="006F223E"/>
    <w:p w:rsidR="009D1536" w:rsidRDefault="009D1536" w:rsidP="006F223E"/>
    <w:p w:rsidR="009D1536" w:rsidRDefault="009D1536" w:rsidP="006F223E"/>
    <w:p w:rsidR="009D1536" w:rsidRDefault="009D1536" w:rsidP="006F223E"/>
    <w:p w:rsidR="009D1536" w:rsidRDefault="009D1536" w:rsidP="006F223E"/>
    <w:p w:rsidR="009D1536" w:rsidRDefault="009D1536" w:rsidP="006F223E"/>
    <w:p w:rsidR="009D1536" w:rsidRDefault="009D1536" w:rsidP="006F223E"/>
    <w:p w:rsidR="00CD5104" w:rsidRDefault="00CD5104" w:rsidP="006F223E"/>
    <w:p w:rsidR="00CD5104" w:rsidRDefault="00CD5104" w:rsidP="006F223E"/>
    <w:p w:rsidR="00CD5104" w:rsidRDefault="00CD5104" w:rsidP="006F223E"/>
    <w:p w:rsidR="00CD5104" w:rsidRDefault="00CD5104" w:rsidP="006F223E"/>
    <w:p w:rsidR="009D1536" w:rsidRDefault="009D1536" w:rsidP="006F223E"/>
    <w:p w:rsidR="00CA03E0" w:rsidRDefault="00CA03E0" w:rsidP="006F223E"/>
    <w:p w:rsidR="00CA03E0" w:rsidRDefault="00CA03E0" w:rsidP="006F223E"/>
    <w:p w:rsidR="00CA03E0" w:rsidRDefault="00CA03E0" w:rsidP="006F223E"/>
    <w:p w:rsidR="00CA03E0" w:rsidRDefault="00CA03E0" w:rsidP="006F223E"/>
    <w:p w:rsidR="00CA03E0" w:rsidRDefault="00CA03E0" w:rsidP="006F223E"/>
    <w:p w:rsidR="00CA03E0" w:rsidRDefault="00CA03E0" w:rsidP="006F223E"/>
    <w:p w:rsidR="00CA03E0" w:rsidRDefault="00CA03E0" w:rsidP="006F223E"/>
    <w:p w:rsidR="00CA03E0" w:rsidRDefault="00CA03E0" w:rsidP="006F223E"/>
    <w:p w:rsidR="00CA03E0" w:rsidRDefault="00CA03E0" w:rsidP="006F223E"/>
    <w:p w:rsidR="00CA03E0" w:rsidRDefault="00CA03E0" w:rsidP="006F223E"/>
    <w:p w:rsidR="00CA03E0" w:rsidRDefault="00CA03E0" w:rsidP="006F223E"/>
    <w:p w:rsidR="00CA03E0" w:rsidRDefault="00CA03E0" w:rsidP="006F223E"/>
    <w:p w:rsidR="00CA03E0" w:rsidRDefault="00CA03E0" w:rsidP="006F223E"/>
    <w:p w:rsidR="00CA03E0" w:rsidRDefault="00CA03E0" w:rsidP="006F223E"/>
    <w:p w:rsidR="00EB4C6F" w:rsidRDefault="00EB4C6F" w:rsidP="006F223E"/>
    <w:tbl>
      <w:tblPr>
        <w:tblW w:w="10173" w:type="dxa"/>
        <w:tblLook w:val="04A0"/>
      </w:tblPr>
      <w:tblGrid>
        <w:gridCol w:w="5637"/>
        <w:gridCol w:w="4536"/>
      </w:tblGrid>
      <w:tr w:rsidR="009D1536" w:rsidRPr="007523EE" w:rsidTr="001A4E6B">
        <w:tc>
          <w:tcPr>
            <w:tcW w:w="5637" w:type="dxa"/>
          </w:tcPr>
          <w:p w:rsidR="009D1536" w:rsidRPr="007523EE" w:rsidRDefault="009D1536" w:rsidP="001A4E6B">
            <w:pPr>
              <w:jc w:val="both"/>
            </w:pPr>
          </w:p>
        </w:tc>
        <w:tc>
          <w:tcPr>
            <w:tcW w:w="4536" w:type="dxa"/>
          </w:tcPr>
          <w:p w:rsidR="009D1536" w:rsidRPr="003D1393" w:rsidRDefault="009D1536" w:rsidP="009D1536">
            <w:pPr>
              <w:pStyle w:val="a3"/>
              <w:spacing w:before="0" w:beforeAutospacing="0" w:after="0" w:afterAutospacing="0"/>
              <w:jc w:val="right"/>
              <w:rPr>
                <w:sz w:val="18"/>
                <w:szCs w:val="18"/>
              </w:rPr>
            </w:pPr>
            <w:r w:rsidRPr="003D1393">
              <w:rPr>
                <w:sz w:val="18"/>
                <w:szCs w:val="18"/>
              </w:rPr>
              <w:t xml:space="preserve">                                                                           Приложение № </w:t>
            </w:r>
            <w:r>
              <w:rPr>
                <w:sz w:val="18"/>
                <w:szCs w:val="18"/>
              </w:rPr>
              <w:t>1</w:t>
            </w:r>
            <w:r w:rsidRPr="003D1393">
              <w:rPr>
                <w:sz w:val="18"/>
                <w:szCs w:val="18"/>
              </w:rPr>
              <w:t xml:space="preserve"> </w:t>
            </w:r>
          </w:p>
          <w:p w:rsidR="009D1536" w:rsidRDefault="009D1536" w:rsidP="009D1536">
            <w:pPr>
              <w:pStyle w:val="a3"/>
              <w:spacing w:before="0" w:beforeAutospacing="0" w:after="0" w:afterAutospacing="0"/>
              <w:jc w:val="right"/>
              <w:rPr>
                <w:sz w:val="18"/>
                <w:szCs w:val="18"/>
              </w:rPr>
            </w:pPr>
            <w:r>
              <w:rPr>
                <w:sz w:val="18"/>
                <w:szCs w:val="18"/>
              </w:rPr>
              <w:t xml:space="preserve">         к  п</w:t>
            </w:r>
            <w:r w:rsidRPr="003D1393">
              <w:rPr>
                <w:sz w:val="18"/>
                <w:szCs w:val="18"/>
              </w:rPr>
              <w:t xml:space="preserve">оложению о порядке ведения </w:t>
            </w:r>
          </w:p>
          <w:p w:rsidR="009D1536" w:rsidRDefault="009D1536" w:rsidP="009D1536">
            <w:pPr>
              <w:pStyle w:val="a3"/>
              <w:spacing w:before="0" w:beforeAutospacing="0" w:after="0" w:afterAutospacing="0"/>
              <w:jc w:val="right"/>
              <w:rPr>
                <w:sz w:val="18"/>
                <w:szCs w:val="18"/>
              </w:rPr>
            </w:pPr>
            <w:r w:rsidRPr="003D1393">
              <w:rPr>
                <w:sz w:val="18"/>
                <w:szCs w:val="18"/>
              </w:rPr>
              <w:t>учета граждан</w:t>
            </w:r>
            <w:r>
              <w:rPr>
                <w:sz w:val="18"/>
                <w:szCs w:val="18"/>
              </w:rPr>
              <w:t xml:space="preserve"> в качестве нуждающихся в жилых </w:t>
            </w:r>
            <w:r w:rsidRPr="003D1393">
              <w:rPr>
                <w:sz w:val="18"/>
                <w:szCs w:val="18"/>
              </w:rPr>
              <w:t xml:space="preserve">помещениях, </w:t>
            </w:r>
          </w:p>
          <w:p w:rsidR="009D1536" w:rsidRDefault="009D1536" w:rsidP="009D1536">
            <w:pPr>
              <w:pStyle w:val="a3"/>
              <w:spacing w:before="0" w:beforeAutospacing="0" w:after="0" w:afterAutospacing="0"/>
              <w:jc w:val="right"/>
              <w:rPr>
                <w:sz w:val="18"/>
                <w:szCs w:val="18"/>
              </w:rPr>
            </w:pPr>
            <w:proofErr w:type="gramStart"/>
            <w:r w:rsidRPr="003D1393">
              <w:rPr>
                <w:sz w:val="18"/>
                <w:szCs w:val="18"/>
              </w:rPr>
              <w:t>предоставляемых</w:t>
            </w:r>
            <w:proofErr w:type="gramEnd"/>
            <w:r w:rsidRPr="003D1393">
              <w:rPr>
                <w:sz w:val="18"/>
                <w:szCs w:val="18"/>
              </w:rPr>
              <w:t xml:space="preserve"> по договорам социального найма </w:t>
            </w:r>
          </w:p>
          <w:p w:rsidR="009D1536" w:rsidRDefault="009D1536" w:rsidP="009D1536">
            <w:pPr>
              <w:jc w:val="right"/>
              <w:rPr>
                <w:sz w:val="18"/>
                <w:szCs w:val="18"/>
              </w:rPr>
            </w:pPr>
            <w:r>
              <w:rPr>
                <w:sz w:val="18"/>
                <w:szCs w:val="18"/>
              </w:rPr>
              <w:t xml:space="preserve">на территории   сельского поселения </w:t>
            </w:r>
            <w:proofErr w:type="spellStart"/>
            <w:r>
              <w:rPr>
                <w:sz w:val="18"/>
                <w:szCs w:val="18"/>
              </w:rPr>
              <w:t>Перегребное</w:t>
            </w:r>
            <w:proofErr w:type="spellEnd"/>
          </w:p>
          <w:p w:rsidR="009D1536" w:rsidRPr="007523EE" w:rsidRDefault="009D1536" w:rsidP="001A4E6B"/>
        </w:tc>
      </w:tr>
    </w:tbl>
    <w:p w:rsidR="009D1536" w:rsidRDefault="009D1536" w:rsidP="009D1536">
      <w:pPr>
        <w:jc w:val="right"/>
      </w:pPr>
    </w:p>
    <w:p w:rsidR="009D1536" w:rsidRPr="00283551" w:rsidRDefault="009D1536" w:rsidP="009D1536">
      <w:pPr>
        <w:tabs>
          <w:tab w:val="left" w:pos="6840"/>
        </w:tabs>
        <w:ind w:left="5400" w:hanging="580"/>
        <w:jc w:val="center"/>
      </w:pPr>
      <w:r>
        <w:t xml:space="preserve">         </w:t>
      </w:r>
      <w:r w:rsidRPr="00283551">
        <w:t xml:space="preserve">Главе сельского поселения </w:t>
      </w:r>
      <w:proofErr w:type="spellStart"/>
      <w:r w:rsidRPr="00283551">
        <w:t>Перегребное</w:t>
      </w:r>
      <w:proofErr w:type="spellEnd"/>
      <w:r w:rsidRPr="00283551">
        <w:t xml:space="preserve"> </w:t>
      </w:r>
    </w:p>
    <w:p w:rsidR="009D1536" w:rsidRPr="00283551" w:rsidRDefault="009D1536" w:rsidP="009D1536">
      <w:pPr>
        <w:ind w:left="4820"/>
        <w:jc w:val="right"/>
      </w:pPr>
      <w:r w:rsidRPr="00283551">
        <w:t>_____________________________________                                                                                                        _____________________________________</w:t>
      </w:r>
    </w:p>
    <w:p w:rsidR="009D1536" w:rsidRPr="00283551" w:rsidRDefault="009D1536" w:rsidP="009D1536">
      <w:pPr>
        <w:ind w:left="4820"/>
        <w:jc w:val="center"/>
      </w:pPr>
      <w:proofErr w:type="gramStart"/>
      <w:r w:rsidRPr="00283551">
        <w:t>проживающ</w:t>
      </w:r>
      <w:r>
        <w:t>его</w:t>
      </w:r>
      <w:proofErr w:type="gramEnd"/>
      <w:r>
        <w:t xml:space="preserve"> (щей)</w:t>
      </w:r>
      <w:r w:rsidRPr="00283551">
        <w:t>, по адресу:</w:t>
      </w:r>
    </w:p>
    <w:p w:rsidR="009D1536" w:rsidRPr="00283551" w:rsidRDefault="009D1536" w:rsidP="009D1536">
      <w:pPr>
        <w:ind w:left="4820"/>
        <w:jc w:val="right"/>
      </w:pPr>
      <w:r w:rsidRPr="00283551">
        <w:t>_____________________________________</w:t>
      </w:r>
    </w:p>
    <w:p w:rsidR="009D1536" w:rsidRPr="00283551" w:rsidRDefault="009D1536" w:rsidP="009D1536">
      <w:pPr>
        <w:ind w:left="5400"/>
        <w:jc w:val="right"/>
      </w:pPr>
    </w:p>
    <w:p w:rsidR="009D1536" w:rsidRPr="00283551" w:rsidRDefault="009D1536" w:rsidP="009D1536">
      <w:pPr>
        <w:ind w:left="4820"/>
        <w:jc w:val="right"/>
      </w:pPr>
      <w:r w:rsidRPr="00283551">
        <w:t>Тел.__________________________________</w:t>
      </w:r>
    </w:p>
    <w:p w:rsidR="009D1536" w:rsidRPr="00283551" w:rsidRDefault="009D1536" w:rsidP="009D1536">
      <w:pPr>
        <w:ind w:left="4820"/>
        <w:jc w:val="right"/>
      </w:pPr>
    </w:p>
    <w:p w:rsidR="009D1536" w:rsidRPr="00283551" w:rsidRDefault="009D1536" w:rsidP="009D1536">
      <w:pPr>
        <w:ind w:left="5400" w:hanging="580"/>
        <w:jc w:val="right"/>
      </w:pPr>
      <w:r w:rsidRPr="00283551">
        <w:t>ИНН_________________________________</w:t>
      </w:r>
    </w:p>
    <w:p w:rsidR="009D1536" w:rsidRPr="00283551" w:rsidRDefault="009D1536" w:rsidP="009D1536">
      <w:pPr>
        <w:jc w:val="center"/>
        <w:rPr>
          <w:b/>
        </w:rPr>
      </w:pPr>
    </w:p>
    <w:p w:rsidR="009D1536" w:rsidRDefault="009D1536" w:rsidP="009D1536">
      <w:pPr>
        <w:jc w:val="center"/>
        <w:rPr>
          <w:b/>
        </w:rPr>
      </w:pPr>
      <w:r w:rsidRPr="00283551">
        <w:rPr>
          <w:b/>
        </w:rPr>
        <w:t>ЗАЯВЛЕНИЕ</w:t>
      </w:r>
    </w:p>
    <w:p w:rsidR="009D1536" w:rsidRPr="00283551" w:rsidRDefault="009D1536" w:rsidP="009D1536">
      <w:pPr>
        <w:jc w:val="center"/>
        <w:rPr>
          <w:b/>
        </w:rPr>
      </w:pPr>
    </w:p>
    <w:p w:rsidR="009D1536" w:rsidRPr="00283551" w:rsidRDefault="009D1536" w:rsidP="009D1536">
      <w:pPr>
        <w:jc w:val="both"/>
      </w:pPr>
      <w:r w:rsidRPr="00283551">
        <w:t xml:space="preserve">    Прошу Вас рассмотреть вопрос о принятии на учет в качестве нуждающихся в жилых помещениях, предоставляемых по договорам социального найма из муниципального жилищного фонда по месту жительства в </w:t>
      </w:r>
      <w:r>
        <w:t xml:space="preserve">сельском поселении </w:t>
      </w:r>
      <w:proofErr w:type="spellStart"/>
      <w:r>
        <w:t>Перегребное</w:t>
      </w:r>
      <w:proofErr w:type="spellEnd"/>
      <w:r w:rsidRPr="00283551">
        <w:t xml:space="preserve">, составом семьи из «______» человек, </w:t>
      </w:r>
    </w:p>
    <w:p w:rsidR="009D1536" w:rsidRPr="00283551" w:rsidRDefault="009D1536" w:rsidP="009D1536">
      <w:pPr>
        <w:jc w:val="both"/>
      </w:pPr>
      <w:r w:rsidRPr="00283551">
        <w:t xml:space="preserve">в том числе: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3260"/>
        <w:gridCol w:w="1134"/>
        <w:gridCol w:w="1417"/>
        <w:gridCol w:w="1560"/>
        <w:gridCol w:w="1559"/>
      </w:tblGrid>
      <w:tr w:rsidR="009D1536" w:rsidRPr="00283551" w:rsidTr="001A4E6B">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9D1536" w:rsidRPr="00283551" w:rsidRDefault="009D1536" w:rsidP="001A4E6B">
            <w:pPr>
              <w:jc w:val="center"/>
            </w:pPr>
            <w:proofErr w:type="spellStart"/>
            <w:proofErr w:type="gramStart"/>
            <w:r w:rsidRPr="00283551">
              <w:t>п</w:t>
            </w:r>
            <w:proofErr w:type="spellEnd"/>
            <w:proofErr w:type="gramEnd"/>
            <w:r w:rsidRPr="00283551">
              <w:t>/</w:t>
            </w:r>
            <w:proofErr w:type="spellStart"/>
            <w:r w:rsidRPr="00283551">
              <w:t>п</w:t>
            </w:r>
            <w:proofErr w:type="spellEnd"/>
          </w:p>
        </w:tc>
        <w:tc>
          <w:tcPr>
            <w:tcW w:w="3260" w:type="dxa"/>
            <w:tcBorders>
              <w:top w:val="single" w:sz="4" w:space="0" w:color="auto"/>
              <w:left w:val="single" w:sz="4" w:space="0" w:color="auto"/>
              <w:bottom w:val="single" w:sz="4" w:space="0" w:color="auto"/>
              <w:right w:val="single" w:sz="4" w:space="0" w:color="auto"/>
            </w:tcBorders>
            <w:vAlign w:val="center"/>
          </w:tcPr>
          <w:p w:rsidR="009D1536" w:rsidRPr="00283551" w:rsidRDefault="009D1536" w:rsidP="001A4E6B">
            <w:pPr>
              <w:jc w:val="center"/>
            </w:pPr>
            <w:r w:rsidRPr="00283551">
              <w:t>Ф.И.О.</w:t>
            </w:r>
          </w:p>
        </w:tc>
        <w:tc>
          <w:tcPr>
            <w:tcW w:w="1134" w:type="dxa"/>
            <w:tcBorders>
              <w:top w:val="single" w:sz="4" w:space="0" w:color="auto"/>
              <w:left w:val="single" w:sz="4" w:space="0" w:color="auto"/>
              <w:bottom w:val="single" w:sz="4" w:space="0" w:color="auto"/>
              <w:right w:val="single" w:sz="4" w:space="0" w:color="auto"/>
            </w:tcBorders>
            <w:vAlign w:val="center"/>
          </w:tcPr>
          <w:p w:rsidR="009D1536" w:rsidRPr="00283551" w:rsidRDefault="009D1536" w:rsidP="001A4E6B">
            <w:pPr>
              <w:jc w:val="center"/>
            </w:pPr>
            <w:r w:rsidRPr="00283551">
              <w:t>Степень родства</w:t>
            </w:r>
          </w:p>
        </w:tc>
        <w:tc>
          <w:tcPr>
            <w:tcW w:w="1417" w:type="dxa"/>
            <w:tcBorders>
              <w:top w:val="single" w:sz="4" w:space="0" w:color="auto"/>
              <w:left w:val="single" w:sz="4" w:space="0" w:color="auto"/>
              <w:bottom w:val="single" w:sz="4" w:space="0" w:color="auto"/>
              <w:right w:val="single" w:sz="4" w:space="0" w:color="auto"/>
            </w:tcBorders>
            <w:vAlign w:val="center"/>
          </w:tcPr>
          <w:p w:rsidR="009D1536" w:rsidRPr="00283551" w:rsidRDefault="009D1536" w:rsidP="001A4E6B">
            <w:pPr>
              <w:jc w:val="center"/>
            </w:pPr>
            <w:r w:rsidRPr="00283551">
              <w:t>Дата рождения</w:t>
            </w:r>
          </w:p>
        </w:tc>
        <w:tc>
          <w:tcPr>
            <w:tcW w:w="1560" w:type="dxa"/>
            <w:tcBorders>
              <w:top w:val="single" w:sz="4" w:space="0" w:color="auto"/>
              <w:left w:val="single" w:sz="4" w:space="0" w:color="auto"/>
              <w:bottom w:val="single" w:sz="4" w:space="0" w:color="auto"/>
              <w:right w:val="single" w:sz="4" w:space="0" w:color="auto"/>
            </w:tcBorders>
            <w:vAlign w:val="center"/>
          </w:tcPr>
          <w:p w:rsidR="009D1536" w:rsidRPr="00283551" w:rsidRDefault="009D1536" w:rsidP="001A4E6B">
            <w:pPr>
              <w:jc w:val="center"/>
            </w:pPr>
            <w:r w:rsidRPr="00283551">
              <w:t>ИНН</w:t>
            </w:r>
          </w:p>
        </w:tc>
        <w:tc>
          <w:tcPr>
            <w:tcW w:w="1559" w:type="dxa"/>
            <w:tcBorders>
              <w:top w:val="single" w:sz="4" w:space="0" w:color="auto"/>
              <w:left w:val="single" w:sz="4" w:space="0" w:color="auto"/>
              <w:bottom w:val="single" w:sz="4" w:space="0" w:color="auto"/>
              <w:right w:val="single" w:sz="4" w:space="0" w:color="auto"/>
            </w:tcBorders>
            <w:vAlign w:val="center"/>
          </w:tcPr>
          <w:p w:rsidR="009D1536" w:rsidRPr="00283551" w:rsidRDefault="009D1536" w:rsidP="001A4E6B">
            <w:pPr>
              <w:jc w:val="center"/>
            </w:pPr>
            <w:r w:rsidRPr="00283551">
              <w:t>СНИЛС</w:t>
            </w:r>
          </w:p>
        </w:tc>
      </w:tr>
      <w:tr w:rsidR="009D1536" w:rsidRPr="00283551" w:rsidTr="001A4E6B">
        <w:trPr>
          <w:jc w:val="center"/>
        </w:trPr>
        <w:tc>
          <w:tcPr>
            <w:tcW w:w="534" w:type="dxa"/>
            <w:tcBorders>
              <w:top w:val="single" w:sz="4" w:space="0" w:color="auto"/>
              <w:left w:val="single" w:sz="4" w:space="0" w:color="auto"/>
              <w:bottom w:val="single" w:sz="4" w:space="0" w:color="auto"/>
              <w:right w:val="single" w:sz="4" w:space="0" w:color="auto"/>
            </w:tcBorders>
          </w:tcPr>
          <w:p w:rsidR="009D1536" w:rsidRPr="00283551" w:rsidRDefault="009D1536" w:rsidP="001A4E6B">
            <w:pPr>
              <w:jc w:val="both"/>
            </w:pPr>
          </w:p>
        </w:tc>
        <w:tc>
          <w:tcPr>
            <w:tcW w:w="3260" w:type="dxa"/>
            <w:tcBorders>
              <w:top w:val="single" w:sz="4" w:space="0" w:color="auto"/>
              <w:left w:val="single" w:sz="4" w:space="0" w:color="auto"/>
              <w:bottom w:val="single" w:sz="4" w:space="0" w:color="auto"/>
              <w:right w:val="single" w:sz="4" w:space="0" w:color="auto"/>
            </w:tcBorders>
          </w:tcPr>
          <w:p w:rsidR="009D1536" w:rsidRPr="00283551" w:rsidRDefault="009D1536" w:rsidP="001A4E6B">
            <w:pPr>
              <w:jc w:val="both"/>
            </w:pPr>
          </w:p>
        </w:tc>
        <w:tc>
          <w:tcPr>
            <w:tcW w:w="1134" w:type="dxa"/>
            <w:tcBorders>
              <w:top w:val="single" w:sz="4" w:space="0" w:color="auto"/>
              <w:left w:val="single" w:sz="4" w:space="0" w:color="auto"/>
              <w:bottom w:val="single" w:sz="4" w:space="0" w:color="auto"/>
              <w:right w:val="single" w:sz="4" w:space="0" w:color="auto"/>
            </w:tcBorders>
          </w:tcPr>
          <w:p w:rsidR="009D1536" w:rsidRPr="00283551" w:rsidRDefault="009D1536" w:rsidP="001A4E6B">
            <w:pPr>
              <w:jc w:val="both"/>
            </w:pPr>
          </w:p>
        </w:tc>
        <w:tc>
          <w:tcPr>
            <w:tcW w:w="1417" w:type="dxa"/>
            <w:tcBorders>
              <w:top w:val="single" w:sz="4" w:space="0" w:color="auto"/>
              <w:left w:val="single" w:sz="4" w:space="0" w:color="auto"/>
              <w:bottom w:val="single" w:sz="4" w:space="0" w:color="auto"/>
              <w:right w:val="single" w:sz="4" w:space="0" w:color="auto"/>
            </w:tcBorders>
          </w:tcPr>
          <w:p w:rsidR="009D1536" w:rsidRPr="00283551" w:rsidRDefault="009D1536" w:rsidP="001A4E6B">
            <w:pPr>
              <w:jc w:val="both"/>
            </w:pPr>
          </w:p>
        </w:tc>
        <w:tc>
          <w:tcPr>
            <w:tcW w:w="1560" w:type="dxa"/>
            <w:tcBorders>
              <w:top w:val="single" w:sz="4" w:space="0" w:color="auto"/>
              <w:left w:val="single" w:sz="4" w:space="0" w:color="auto"/>
              <w:bottom w:val="single" w:sz="4" w:space="0" w:color="auto"/>
              <w:right w:val="single" w:sz="4" w:space="0" w:color="auto"/>
            </w:tcBorders>
          </w:tcPr>
          <w:p w:rsidR="009D1536" w:rsidRPr="00283551" w:rsidRDefault="009D1536" w:rsidP="001A4E6B">
            <w:pPr>
              <w:jc w:val="both"/>
            </w:pPr>
          </w:p>
        </w:tc>
        <w:tc>
          <w:tcPr>
            <w:tcW w:w="1559" w:type="dxa"/>
            <w:tcBorders>
              <w:top w:val="single" w:sz="4" w:space="0" w:color="auto"/>
              <w:left w:val="single" w:sz="4" w:space="0" w:color="auto"/>
              <w:bottom w:val="single" w:sz="4" w:space="0" w:color="auto"/>
              <w:right w:val="single" w:sz="4" w:space="0" w:color="auto"/>
            </w:tcBorders>
          </w:tcPr>
          <w:p w:rsidR="009D1536" w:rsidRPr="00283551" w:rsidRDefault="009D1536" w:rsidP="001A4E6B">
            <w:pPr>
              <w:jc w:val="both"/>
            </w:pPr>
          </w:p>
        </w:tc>
      </w:tr>
      <w:tr w:rsidR="009D1536" w:rsidRPr="00283551" w:rsidTr="001A4E6B">
        <w:trPr>
          <w:jc w:val="center"/>
        </w:trPr>
        <w:tc>
          <w:tcPr>
            <w:tcW w:w="534" w:type="dxa"/>
            <w:tcBorders>
              <w:top w:val="single" w:sz="4" w:space="0" w:color="auto"/>
              <w:left w:val="single" w:sz="4" w:space="0" w:color="auto"/>
              <w:bottom w:val="single" w:sz="4" w:space="0" w:color="auto"/>
              <w:right w:val="single" w:sz="4" w:space="0" w:color="auto"/>
            </w:tcBorders>
          </w:tcPr>
          <w:p w:rsidR="009D1536" w:rsidRPr="00283551" w:rsidRDefault="009D1536" w:rsidP="001A4E6B">
            <w:pPr>
              <w:jc w:val="both"/>
            </w:pPr>
          </w:p>
        </w:tc>
        <w:tc>
          <w:tcPr>
            <w:tcW w:w="3260" w:type="dxa"/>
            <w:tcBorders>
              <w:top w:val="single" w:sz="4" w:space="0" w:color="auto"/>
              <w:left w:val="single" w:sz="4" w:space="0" w:color="auto"/>
              <w:bottom w:val="single" w:sz="4" w:space="0" w:color="auto"/>
              <w:right w:val="single" w:sz="4" w:space="0" w:color="auto"/>
            </w:tcBorders>
          </w:tcPr>
          <w:p w:rsidR="009D1536" w:rsidRPr="00283551" w:rsidRDefault="009D1536" w:rsidP="001A4E6B">
            <w:pPr>
              <w:jc w:val="both"/>
            </w:pPr>
          </w:p>
        </w:tc>
        <w:tc>
          <w:tcPr>
            <w:tcW w:w="1134" w:type="dxa"/>
            <w:tcBorders>
              <w:top w:val="single" w:sz="4" w:space="0" w:color="auto"/>
              <w:left w:val="single" w:sz="4" w:space="0" w:color="auto"/>
              <w:bottom w:val="single" w:sz="4" w:space="0" w:color="auto"/>
              <w:right w:val="single" w:sz="4" w:space="0" w:color="auto"/>
            </w:tcBorders>
          </w:tcPr>
          <w:p w:rsidR="009D1536" w:rsidRPr="00283551" w:rsidRDefault="009D1536" w:rsidP="001A4E6B">
            <w:pPr>
              <w:jc w:val="both"/>
            </w:pPr>
          </w:p>
        </w:tc>
        <w:tc>
          <w:tcPr>
            <w:tcW w:w="1417" w:type="dxa"/>
            <w:tcBorders>
              <w:top w:val="single" w:sz="4" w:space="0" w:color="auto"/>
              <w:left w:val="single" w:sz="4" w:space="0" w:color="auto"/>
              <w:bottom w:val="single" w:sz="4" w:space="0" w:color="auto"/>
              <w:right w:val="single" w:sz="4" w:space="0" w:color="auto"/>
            </w:tcBorders>
          </w:tcPr>
          <w:p w:rsidR="009D1536" w:rsidRPr="00283551" w:rsidRDefault="009D1536" w:rsidP="001A4E6B">
            <w:pPr>
              <w:jc w:val="both"/>
            </w:pPr>
          </w:p>
        </w:tc>
        <w:tc>
          <w:tcPr>
            <w:tcW w:w="1560" w:type="dxa"/>
            <w:tcBorders>
              <w:top w:val="single" w:sz="4" w:space="0" w:color="auto"/>
              <w:left w:val="single" w:sz="4" w:space="0" w:color="auto"/>
              <w:bottom w:val="single" w:sz="4" w:space="0" w:color="auto"/>
              <w:right w:val="single" w:sz="4" w:space="0" w:color="auto"/>
            </w:tcBorders>
          </w:tcPr>
          <w:p w:rsidR="009D1536" w:rsidRPr="00283551" w:rsidRDefault="009D1536" w:rsidP="001A4E6B">
            <w:pPr>
              <w:jc w:val="both"/>
            </w:pPr>
          </w:p>
        </w:tc>
        <w:tc>
          <w:tcPr>
            <w:tcW w:w="1559" w:type="dxa"/>
            <w:tcBorders>
              <w:top w:val="single" w:sz="4" w:space="0" w:color="auto"/>
              <w:left w:val="single" w:sz="4" w:space="0" w:color="auto"/>
              <w:bottom w:val="single" w:sz="4" w:space="0" w:color="auto"/>
              <w:right w:val="single" w:sz="4" w:space="0" w:color="auto"/>
            </w:tcBorders>
          </w:tcPr>
          <w:p w:rsidR="009D1536" w:rsidRPr="00283551" w:rsidRDefault="009D1536" w:rsidP="001A4E6B">
            <w:pPr>
              <w:jc w:val="both"/>
            </w:pPr>
          </w:p>
        </w:tc>
      </w:tr>
      <w:tr w:rsidR="009D1536" w:rsidRPr="00283551" w:rsidTr="001A4E6B">
        <w:trPr>
          <w:jc w:val="center"/>
        </w:trPr>
        <w:tc>
          <w:tcPr>
            <w:tcW w:w="534" w:type="dxa"/>
            <w:tcBorders>
              <w:top w:val="single" w:sz="4" w:space="0" w:color="auto"/>
              <w:left w:val="single" w:sz="4" w:space="0" w:color="auto"/>
              <w:bottom w:val="single" w:sz="4" w:space="0" w:color="auto"/>
              <w:right w:val="single" w:sz="4" w:space="0" w:color="auto"/>
            </w:tcBorders>
          </w:tcPr>
          <w:p w:rsidR="009D1536" w:rsidRPr="00283551" w:rsidRDefault="009D1536" w:rsidP="001A4E6B">
            <w:pPr>
              <w:jc w:val="both"/>
            </w:pPr>
          </w:p>
        </w:tc>
        <w:tc>
          <w:tcPr>
            <w:tcW w:w="3260" w:type="dxa"/>
            <w:tcBorders>
              <w:top w:val="single" w:sz="4" w:space="0" w:color="auto"/>
              <w:left w:val="single" w:sz="4" w:space="0" w:color="auto"/>
              <w:bottom w:val="single" w:sz="4" w:space="0" w:color="auto"/>
              <w:right w:val="single" w:sz="4" w:space="0" w:color="auto"/>
            </w:tcBorders>
          </w:tcPr>
          <w:p w:rsidR="009D1536" w:rsidRPr="00283551" w:rsidRDefault="009D1536" w:rsidP="001A4E6B">
            <w:pPr>
              <w:jc w:val="both"/>
            </w:pPr>
          </w:p>
        </w:tc>
        <w:tc>
          <w:tcPr>
            <w:tcW w:w="1134" w:type="dxa"/>
            <w:tcBorders>
              <w:top w:val="single" w:sz="4" w:space="0" w:color="auto"/>
              <w:left w:val="single" w:sz="4" w:space="0" w:color="auto"/>
              <w:bottom w:val="single" w:sz="4" w:space="0" w:color="auto"/>
              <w:right w:val="single" w:sz="4" w:space="0" w:color="auto"/>
            </w:tcBorders>
          </w:tcPr>
          <w:p w:rsidR="009D1536" w:rsidRPr="00283551" w:rsidRDefault="009D1536" w:rsidP="001A4E6B">
            <w:pPr>
              <w:jc w:val="both"/>
            </w:pPr>
          </w:p>
        </w:tc>
        <w:tc>
          <w:tcPr>
            <w:tcW w:w="1417" w:type="dxa"/>
            <w:tcBorders>
              <w:top w:val="single" w:sz="4" w:space="0" w:color="auto"/>
              <w:left w:val="single" w:sz="4" w:space="0" w:color="auto"/>
              <w:bottom w:val="single" w:sz="4" w:space="0" w:color="auto"/>
              <w:right w:val="single" w:sz="4" w:space="0" w:color="auto"/>
            </w:tcBorders>
          </w:tcPr>
          <w:p w:rsidR="009D1536" w:rsidRPr="00283551" w:rsidRDefault="009D1536" w:rsidP="001A4E6B">
            <w:pPr>
              <w:jc w:val="both"/>
            </w:pPr>
          </w:p>
        </w:tc>
        <w:tc>
          <w:tcPr>
            <w:tcW w:w="1560" w:type="dxa"/>
            <w:tcBorders>
              <w:top w:val="single" w:sz="4" w:space="0" w:color="auto"/>
              <w:left w:val="single" w:sz="4" w:space="0" w:color="auto"/>
              <w:bottom w:val="single" w:sz="4" w:space="0" w:color="auto"/>
              <w:right w:val="single" w:sz="4" w:space="0" w:color="auto"/>
            </w:tcBorders>
          </w:tcPr>
          <w:p w:rsidR="009D1536" w:rsidRPr="00283551" w:rsidRDefault="009D1536" w:rsidP="001A4E6B">
            <w:pPr>
              <w:jc w:val="both"/>
            </w:pPr>
          </w:p>
        </w:tc>
        <w:tc>
          <w:tcPr>
            <w:tcW w:w="1559" w:type="dxa"/>
            <w:tcBorders>
              <w:top w:val="single" w:sz="4" w:space="0" w:color="auto"/>
              <w:left w:val="single" w:sz="4" w:space="0" w:color="auto"/>
              <w:bottom w:val="single" w:sz="4" w:space="0" w:color="auto"/>
              <w:right w:val="single" w:sz="4" w:space="0" w:color="auto"/>
            </w:tcBorders>
          </w:tcPr>
          <w:p w:rsidR="009D1536" w:rsidRPr="00283551" w:rsidRDefault="009D1536" w:rsidP="001A4E6B">
            <w:pPr>
              <w:jc w:val="both"/>
            </w:pPr>
          </w:p>
        </w:tc>
      </w:tr>
      <w:tr w:rsidR="009D1536" w:rsidRPr="00283551" w:rsidTr="001A4E6B">
        <w:trPr>
          <w:jc w:val="center"/>
        </w:trPr>
        <w:tc>
          <w:tcPr>
            <w:tcW w:w="534" w:type="dxa"/>
            <w:tcBorders>
              <w:top w:val="single" w:sz="4" w:space="0" w:color="auto"/>
              <w:left w:val="single" w:sz="4" w:space="0" w:color="auto"/>
              <w:bottom w:val="single" w:sz="4" w:space="0" w:color="auto"/>
              <w:right w:val="single" w:sz="4" w:space="0" w:color="auto"/>
            </w:tcBorders>
          </w:tcPr>
          <w:p w:rsidR="009D1536" w:rsidRPr="00283551" w:rsidRDefault="009D1536" w:rsidP="001A4E6B">
            <w:pPr>
              <w:jc w:val="both"/>
            </w:pPr>
          </w:p>
        </w:tc>
        <w:tc>
          <w:tcPr>
            <w:tcW w:w="3260" w:type="dxa"/>
            <w:tcBorders>
              <w:top w:val="single" w:sz="4" w:space="0" w:color="auto"/>
              <w:left w:val="single" w:sz="4" w:space="0" w:color="auto"/>
              <w:bottom w:val="single" w:sz="4" w:space="0" w:color="auto"/>
              <w:right w:val="single" w:sz="4" w:space="0" w:color="auto"/>
            </w:tcBorders>
          </w:tcPr>
          <w:p w:rsidR="009D1536" w:rsidRPr="00283551" w:rsidRDefault="009D1536" w:rsidP="001A4E6B">
            <w:pPr>
              <w:jc w:val="both"/>
            </w:pPr>
          </w:p>
        </w:tc>
        <w:tc>
          <w:tcPr>
            <w:tcW w:w="1134" w:type="dxa"/>
            <w:tcBorders>
              <w:top w:val="single" w:sz="4" w:space="0" w:color="auto"/>
              <w:left w:val="single" w:sz="4" w:space="0" w:color="auto"/>
              <w:bottom w:val="single" w:sz="4" w:space="0" w:color="auto"/>
              <w:right w:val="single" w:sz="4" w:space="0" w:color="auto"/>
            </w:tcBorders>
          </w:tcPr>
          <w:p w:rsidR="009D1536" w:rsidRPr="00283551" w:rsidRDefault="009D1536" w:rsidP="001A4E6B">
            <w:pPr>
              <w:jc w:val="both"/>
            </w:pPr>
          </w:p>
        </w:tc>
        <w:tc>
          <w:tcPr>
            <w:tcW w:w="1417" w:type="dxa"/>
            <w:tcBorders>
              <w:top w:val="single" w:sz="4" w:space="0" w:color="auto"/>
              <w:left w:val="single" w:sz="4" w:space="0" w:color="auto"/>
              <w:bottom w:val="single" w:sz="4" w:space="0" w:color="auto"/>
              <w:right w:val="single" w:sz="4" w:space="0" w:color="auto"/>
            </w:tcBorders>
          </w:tcPr>
          <w:p w:rsidR="009D1536" w:rsidRPr="00283551" w:rsidRDefault="009D1536" w:rsidP="001A4E6B">
            <w:pPr>
              <w:jc w:val="both"/>
            </w:pPr>
          </w:p>
        </w:tc>
        <w:tc>
          <w:tcPr>
            <w:tcW w:w="1560" w:type="dxa"/>
            <w:tcBorders>
              <w:top w:val="single" w:sz="4" w:space="0" w:color="auto"/>
              <w:left w:val="single" w:sz="4" w:space="0" w:color="auto"/>
              <w:bottom w:val="single" w:sz="4" w:space="0" w:color="auto"/>
              <w:right w:val="single" w:sz="4" w:space="0" w:color="auto"/>
            </w:tcBorders>
          </w:tcPr>
          <w:p w:rsidR="009D1536" w:rsidRPr="00283551" w:rsidRDefault="009D1536" w:rsidP="001A4E6B">
            <w:pPr>
              <w:jc w:val="both"/>
            </w:pPr>
          </w:p>
        </w:tc>
        <w:tc>
          <w:tcPr>
            <w:tcW w:w="1559" w:type="dxa"/>
            <w:tcBorders>
              <w:top w:val="single" w:sz="4" w:space="0" w:color="auto"/>
              <w:left w:val="single" w:sz="4" w:space="0" w:color="auto"/>
              <w:bottom w:val="single" w:sz="4" w:space="0" w:color="auto"/>
              <w:right w:val="single" w:sz="4" w:space="0" w:color="auto"/>
            </w:tcBorders>
          </w:tcPr>
          <w:p w:rsidR="009D1536" w:rsidRPr="00283551" w:rsidRDefault="009D1536" w:rsidP="001A4E6B">
            <w:pPr>
              <w:jc w:val="both"/>
            </w:pPr>
          </w:p>
        </w:tc>
      </w:tr>
      <w:tr w:rsidR="009D1536" w:rsidRPr="00283551" w:rsidTr="001A4E6B">
        <w:trPr>
          <w:jc w:val="center"/>
        </w:trPr>
        <w:tc>
          <w:tcPr>
            <w:tcW w:w="534" w:type="dxa"/>
            <w:tcBorders>
              <w:top w:val="single" w:sz="4" w:space="0" w:color="auto"/>
              <w:left w:val="single" w:sz="4" w:space="0" w:color="auto"/>
              <w:bottom w:val="single" w:sz="4" w:space="0" w:color="auto"/>
              <w:right w:val="single" w:sz="4" w:space="0" w:color="auto"/>
            </w:tcBorders>
          </w:tcPr>
          <w:p w:rsidR="009D1536" w:rsidRPr="00283551" w:rsidRDefault="009D1536" w:rsidP="001A4E6B">
            <w:pPr>
              <w:jc w:val="both"/>
            </w:pPr>
          </w:p>
        </w:tc>
        <w:tc>
          <w:tcPr>
            <w:tcW w:w="3260" w:type="dxa"/>
            <w:tcBorders>
              <w:top w:val="single" w:sz="4" w:space="0" w:color="auto"/>
              <w:left w:val="single" w:sz="4" w:space="0" w:color="auto"/>
              <w:bottom w:val="single" w:sz="4" w:space="0" w:color="auto"/>
              <w:right w:val="single" w:sz="4" w:space="0" w:color="auto"/>
            </w:tcBorders>
          </w:tcPr>
          <w:p w:rsidR="009D1536" w:rsidRPr="00283551" w:rsidRDefault="009D1536" w:rsidP="001A4E6B">
            <w:pPr>
              <w:jc w:val="both"/>
            </w:pPr>
          </w:p>
        </w:tc>
        <w:tc>
          <w:tcPr>
            <w:tcW w:w="1134" w:type="dxa"/>
            <w:tcBorders>
              <w:top w:val="single" w:sz="4" w:space="0" w:color="auto"/>
              <w:left w:val="single" w:sz="4" w:space="0" w:color="auto"/>
              <w:bottom w:val="single" w:sz="4" w:space="0" w:color="auto"/>
              <w:right w:val="single" w:sz="4" w:space="0" w:color="auto"/>
            </w:tcBorders>
          </w:tcPr>
          <w:p w:rsidR="009D1536" w:rsidRPr="00283551" w:rsidRDefault="009D1536" w:rsidP="001A4E6B">
            <w:pPr>
              <w:jc w:val="both"/>
            </w:pPr>
          </w:p>
        </w:tc>
        <w:tc>
          <w:tcPr>
            <w:tcW w:w="1417" w:type="dxa"/>
            <w:tcBorders>
              <w:top w:val="single" w:sz="4" w:space="0" w:color="auto"/>
              <w:left w:val="single" w:sz="4" w:space="0" w:color="auto"/>
              <w:bottom w:val="single" w:sz="4" w:space="0" w:color="auto"/>
              <w:right w:val="single" w:sz="4" w:space="0" w:color="auto"/>
            </w:tcBorders>
          </w:tcPr>
          <w:p w:rsidR="009D1536" w:rsidRPr="00283551" w:rsidRDefault="009D1536" w:rsidP="001A4E6B">
            <w:pPr>
              <w:jc w:val="both"/>
            </w:pPr>
          </w:p>
        </w:tc>
        <w:tc>
          <w:tcPr>
            <w:tcW w:w="1560" w:type="dxa"/>
            <w:tcBorders>
              <w:top w:val="single" w:sz="4" w:space="0" w:color="auto"/>
              <w:left w:val="single" w:sz="4" w:space="0" w:color="auto"/>
              <w:bottom w:val="single" w:sz="4" w:space="0" w:color="auto"/>
              <w:right w:val="single" w:sz="4" w:space="0" w:color="auto"/>
            </w:tcBorders>
          </w:tcPr>
          <w:p w:rsidR="009D1536" w:rsidRPr="00283551" w:rsidRDefault="009D1536" w:rsidP="001A4E6B">
            <w:pPr>
              <w:jc w:val="both"/>
            </w:pPr>
          </w:p>
        </w:tc>
        <w:tc>
          <w:tcPr>
            <w:tcW w:w="1559" w:type="dxa"/>
            <w:tcBorders>
              <w:top w:val="single" w:sz="4" w:space="0" w:color="auto"/>
              <w:left w:val="single" w:sz="4" w:space="0" w:color="auto"/>
              <w:bottom w:val="single" w:sz="4" w:space="0" w:color="auto"/>
              <w:right w:val="single" w:sz="4" w:space="0" w:color="auto"/>
            </w:tcBorders>
          </w:tcPr>
          <w:p w:rsidR="009D1536" w:rsidRPr="00283551" w:rsidRDefault="009D1536" w:rsidP="001A4E6B">
            <w:pPr>
              <w:jc w:val="both"/>
            </w:pPr>
          </w:p>
        </w:tc>
      </w:tr>
      <w:tr w:rsidR="009D1536" w:rsidRPr="00283551" w:rsidTr="001A4E6B">
        <w:trPr>
          <w:jc w:val="center"/>
        </w:trPr>
        <w:tc>
          <w:tcPr>
            <w:tcW w:w="534" w:type="dxa"/>
            <w:tcBorders>
              <w:top w:val="single" w:sz="4" w:space="0" w:color="auto"/>
              <w:left w:val="single" w:sz="4" w:space="0" w:color="auto"/>
              <w:bottom w:val="single" w:sz="4" w:space="0" w:color="auto"/>
              <w:right w:val="single" w:sz="4" w:space="0" w:color="auto"/>
            </w:tcBorders>
          </w:tcPr>
          <w:p w:rsidR="009D1536" w:rsidRPr="00283551" w:rsidRDefault="009D1536" w:rsidP="001A4E6B">
            <w:pPr>
              <w:jc w:val="both"/>
            </w:pPr>
          </w:p>
        </w:tc>
        <w:tc>
          <w:tcPr>
            <w:tcW w:w="3260" w:type="dxa"/>
            <w:tcBorders>
              <w:top w:val="single" w:sz="4" w:space="0" w:color="auto"/>
              <w:left w:val="single" w:sz="4" w:space="0" w:color="auto"/>
              <w:bottom w:val="single" w:sz="4" w:space="0" w:color="auto"/>
              <w:right w:val="single" w:sz="4" w:space="0" w:color="auto"/>
            </w:tcBorders>
          </w:tcPr>
          <w:p w:rsidR="009D1536" w:rsidRPr="00283551" w:rsidRDefault="009D1536" w:rsidP="001A4E6B">
            <w:pPr>
              <w:jc w:val="both"/>
            </w:pPr>
          </w:p>
        </w:tc>
        <w:tc>
          <w:tcPr>
            <w:tcW w:w="1134" w:type="dxa"/>
            <w:tcBorders>
              <w:top w:val="single" w:sz="4" w:space="0" w:color="auto"/>
              <w:left w:val="single" w:sz="4" w:space="0" w:color="auto"/>
              <w:bottom w:val="single" w:sz="4" w:space="0" w:color="auto"/>
              <w:right w:val="single" w:sz="4" w:space="0" w:color="auto"/>
            </w:tcBorders>
          </w:tcPr>
          <w:p w:rsidR="009D1536" w:rsidRPr="00283551" w:rsidRDefault="009D1536" w:rsidP="001A4E6B">
            <w:pPr>
              <w:jc w:val="both"/>
            </w:pPr>
          </w:p>
        </w:tc>
        <w:tc>
          <w:tcPr>
            <w:tcW w:w="1417" w:type="dxa"/>
            <w:tcBorders>
              <w:top w:val="single" w:sz="4" w:space="0" w:color="auto"/>
              <w:left w:val="single" w:sz="4" w:space="0" w:color="auto"/>
              <w:bottom w:val="single" w:sz="4" w:space="0" w:color="auto"/>
              <w:right w:val="single" w:sz="4" w:space="0" w:color="auto"/>
            </w:tcBorders>
          </w:tcPr>
          <w:p w:rsidR="009D1536" w:rsidRPr="00283551" w:rsidRDefault="009D1536" w:rsidP="001A4E6B">
            <w:pPr>
              <w:jc w:val="both"/>
            </w:pPr>
          </w:p>
        </w:tc>
        <w:tc>
          <w:tcPr>
            <w:tcW w:w="1560" w:type="dxa"/>
            <w:tcBorders>
              <w:top w:val="single" w:sz="4" w:space="0" w:color="auto"/>
              <w:left w:val="single" w:sz="4" w:space="0" w:color="auto"/>
              <w:bottom w:val="single" w:sz="4" w:space="0" w:color="auto"/>
              <w:right w:val="single" w:sz="4" w:space="0" w:color="auto"/>
            </w:tcBorders>
          </w:tcPr>
          <w:p w:rsidR="009D1536" w:rsidRPr="00283551" w:rsidRDefault="009D1536" w:rsidP="001A4E6B">
            <w:pPr>
              <w:jc w:val="both"/>
            </w:pPr>
          </w:p>
        </w:tc>
        <w:tc>
          <w:tcPr>
            <w:tcW w:w="1559" w:type="dxa"/>
            <w:tcBorders>
              <w:top w:val="single" w:sz="4" w:space="0" w:color="auto"/>
              <w:left w:val="single" w:sz="4" w:space="0" w:color="auto"/>
              <w:bottom w:val="single" w:sz="4" w:space="0" w:color="auto"/>
              <w:right w:val="single" w:sz="4" w:space="0" w:color="auto"/>
            </w:tcBorders>
          </w:tcPr>
          <w:p w:rsidR="009D1536" w:rsidRPr="00283551" w:rsidRDefault="009D1536" w:rsidP="001A4E6B">
            <w:pPr>
              <w:jc w:val="both"/>
            </w:pPr>
          </w:p>
        </w:tc>
      </w:tr>
    </w:tbl>
    <w:p w:rsidR="009D1536" w:rsidRPr="00283551" w:rsidRDefault="009D1536" w:rsidP="009D1536">
      <w:pPr>
        <w:jc w:val="both"/>
      </w:pPr>
    </w:p>
    <w:p w:rsidR="009D1536" w:rsidRPr="00283551" w:rsidRDefault="009D1536" w:rsidP="009D1536">
      <w:pPr>
        <w:ind w:firstLine="426"/>
        <w:jc w:val="both"/>
      </w:pPr>
      <w:r w:rsidRPr="00283551">
        <w:t xml:space="preserve">Гражданско-правовых сделок с жилыми помещениями за последние пять лет я и члены моей семьи не </w:t>
      </w:r>
      <w:proofErr w:type="gramStart"/>
      <w:r w:rsidRPr="00283551">
        <w:t>производили</w:t>
      </w:r>
      <w:proofErr w:type="gramEnd"/>
      <w:r w:rsidRPr="00283551">
        <w:t>/производили (нужное подчеркнуть), если производили, то какие именно: ____________________________________________________________________________________________</w:t>
      </w:r>
    </w:p>
    <w:p w:rsidR="009D1536" w:rsidRPr="00283551" w:rsidRDefault="009D1536" w:rsidP="009D1536">
      <w:pPr>
        <w:jc w:val="both"/>
      </w:pPr>
      <w:r w:rsidRPr="00283551">
        <w:t>____________________________________________________________________________________________</w:t>
      </w:r>
    </w:p>
    <w:p w:rsidR="009D1536" w:rsidRPr="00283551" w:rsidRDefault="009D1536" w:rsidP="009D1536">
      <w:pPr>
        <w:jc w:val="both"/>
      </w:pPr>
      <w:r w:rsidRPr="00283551">
        <w:lastRenderedPageBreak/>
        <w:t>____________________________________________________________________________________________</w:t>
      </w:r>
    </w:p>
    <w:p w:rsidR="009D1536" w:rsidRPr="00283551" w:rsidRDefault="009D1536" w:rsidP="009D1536">
      <w:pPr>
        <w:ind w:firstLine="426"/>
        <w:jc w:val="both"/>
      </w:pPr>
      <w:r w:rsidRPr="00283551">
        <w:t xml:space="preserve">Я, члены моей семьи </w:t>
      </w:r>
      <w:proofErr w:type="gramStart"/>
      <w:r w:rsidRPr="00283551">
        <w:t>относимся</w:t>
      </w:r>
      <w:proofErr w:type="gramEnd"/>
      <w:r w:rsidRPr="00283551">
        <w:t>/не относимся (нужное подчеркнуть) к следующим категориям граждан, имеющих право на обеспечение жилым помещением вне очереди:</w:t>
      </w:r>
    </w:p>
    <w:p w:rsidR="009D1536" w:rsidRPr="00283551" w:rsidRDefault="009D1536" w:rsidP="009D1536">
      <w:pPr>
        <w:pStyle w:val="a7"/>
        <w:numPr>
          <w:ilvl w:val="0"/>
          <w:numId w:val="4"/>
        </w:numPr>
        <w:spacing w:after="0"/>
        <w:jc w:val="both"/>
        <w:rPr>
          <w:rFonts w:ascii="Times New Roman" w:hAnsi="Times New Roman"/>
          <w:sz w:val="24"/>
          <w:szCs w:val="24"/>
        </w:rPr>
      </w:pPr>
      <w:r w:rsidRPr="00283551">
        <w:rPr>
          <w:rFonts w:ascii="Times New Roman" w:hAnsi="Times New Roman"/>
          <w:sz w:val="24"/>
          <w:szCs w:val="24"/>
        </w:rPr>
        <w:t>к гражданам, жилые помещения которых признаны в установленном порядке непригодными для проживания и ремонту или реконструкции не подлежат;</w:t>
      </w:r>
    </w:p>
    <w:p w:rsidR="009D1536" w:rsidRPr="00283551" w:rsidRDefault="009D1536" w:rsidP="009D1536">
      <w:pPr>
        <w:numPr>
          <w:ilvl w:val="0"/>
          <w:numId w:val="4"/>
        </w:numPr>
        <w:contextualSpacing/>
        <w:jc w:val="both"/>
      </w:pPr>
      <w:proofErr w:type="gramStart"/>
      <w:r w:rsidRPr="00283551">
        <w:t>к гражданам, страдающим тяжелыми формами хронических заболеваний, указанных в утвержденном постановлением Правительства Российской Федерации от 16.06.2006 № 378 перечне тяжелых форм хронических заболеваний, при которых невозможно совместное проживание граждан в одной квартире.</w:t>
      </w:r>
      <w:proofErr w:type="gramEnd"/>
    </w:p>
    <w:p w:rsidR="009D1536" w:rsidRPr="00283551" w:rsidRDefault="009D1536" w:rsidP="009D1536">
      <w:pPr>
        <w:ind w:firstLine="426"/>
        <w:jc w:val="both"/>
      </w:pPr>
      <w:r w:rsidRPr="00283551">
        <w:t>Я и члены моей семьи даем согласие на проверку указанных в заявлении сведений и на запрос необходимых для рассмотрения заявления документов.</w:t>
      </w:r>
    </w:p>
    <w:p w:rsidR="009D1536" w:rsidRPr="00283551" w:rsidRDefault="009D1536" w:rsidP="009D1536">
      <w:pPr>
        <w:ind w:firstLine="426"/>
        <w:jc w:val="both"/>
      </w:pPr>
      <w:r w:rsidRPr="00283551">
        <w:t>Я и члены моей семьи предупреждены, что в случае принятия нас на учет мы будем обязаны при изменении указанных в заявлении сведений в тридцатидневный срок информировать о них в письменной форме в жилищные органы по месту учета.</w:t>
      </w:r>
    </w:p>
    <w:p w:rsidR="009D1536" w:rsidRPr="00283551" w:rsidRDefault="009D1536" w:rsidP="009D1536">
      <w:pPr>
        <w:ind w:firstLine="426"/>
        <w:jc w:val="both"/>
      </w:pPr>
      <w:r w:rsidRPr="00283551">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учеты в установленном законе порядке.</w:t>
      </w:r>
    </w:p>
    <w:p w:rsidR="009D1536" w:rsidRPr="00283551" w:rsidRDefault="009D1536" w:rsidP="009D1536">
      <w:pPr>
        <w:ind w:firstLine="426"/>
        <w:jc w:val="both"/>
      </w:pPr>
      <w:proofErr w:type="gramStart"/>
      <w:r w:rsidRPr="00283551">
        <w:t xml:space="preserve">Место получения решения о принятии либо отказе в принятии на учет в качестве нуждающихся в жилых помещениях, предоставляемых по договорам социального найма, по месту жительства в сельском поселении </w:t>
      </w:r>
      <w:proofErr w:type="spellStart"/>
      <w:r w:rsidRPr="00283551">
        <w:t>Перегр</w:t>
      </w:r>
      <w:r>
        <w:t>ебное</w:t>
      </w:r>
      <w:proofErr w:type="spellEnd"/>
      <w:r w:rsidRPr="00283551">
        <w:t>:</w:t>
      </w:r>
      <w:proofErr w:type="gramEnd"/>
    </w:p>
    <w:p w:rsidR="009D1536" w:rsidRPr="00283551" w:rsidRDefault="009D1536" w:rsidP="009D1536">
      <w:pPr>
        <w:pStyle w:val="msonormalcxspmiddle"/>
        <w:numPr>
          <w:ilvl w:val="0"/>
          <w:numId w:val="5"/>
        </w:numPr>
        <w:contextualSpacing/>
        <w:jc w:val="both"/>
      </w:pPr>
      <w:r w:rsidRPr="00283551">
        <w:t>лично, в многофункциональном центре</w:t>
      </w:r>
    </w:p>
    <w:p w:rsidR="009D1536" w:rsidRPr="00283551" w:rsidRDefault="009D1536" w:rsidP="009D1536">
      <w:pPr>
        <w:pStyle w:val="msonormalcxspmiddle"/>
        <w:numPr>
          <w:ilvl w:val="0"/>
          <w:numId w:val="5"/>
        </w:numPr>
        <w:contextualSpacing/>
        <w:jc w:val="both"/>
      </w:pPr>
      <w:r w:rsidRPr="00283551">
        <w:t>лично, в управлении ЖКХ администрации</w:t>
      </w:r>
    </w:p>
    <w:p w:rsidR="009D1536" w:rsidRPr="00283551" w:rsidRDefault="009D1536" w:rsidP="009D1536">
      <w:pPr>
        <w:pStyle w:val="msonormalcxspmiddle"/>
        <w:numPr>
          <w:ilvl w:val="0"/>
          <w:numId w:val="5"/>
        </w:numPr>
        <w:contextualSpacing/>
        <w:jc w:val="both"/>
      </w:pPr>
      <w:r w:rsidRPr="00283551">
        <w:t>посредством почтовой связи на адрес ______________________________</w:t>
      </w:r>
    </w:p>
    <w:p w:rsidR="009D1536" w:rsidRPr="00283551" w:rsidRDefault="009D1536" w:rsidP="009D1536">
      <w:pPr>
        <w:pStyle w:val="msonormalcxspmiddle"/>
        <w:numPr>
          <w:ilvl w:val="0"/>
          <w:numId w:val="5"/>
        </w:numPr>
        <w:contextualSpacing/>
        <w:jc w:val="both"/>
      </w:pPr>
      <w:r w:rsidRPr="00283551">
        <w:t>на адрес электронной почты ______________________________________</w:t>
      </w:r>
    </w:p>
    <w:p w:rsidR="009D1536" w:rsidRPr="00283551" w:rsidRDefault="009D1536" w:rsidP="009D1536">
      <w:pPr>
        <w:jc w:val="both"/>
      </w:pPr>
      <w:r w:rsidRPr="00283551">
        <w:t xml:space="preserve">Подпись заявителя:  </w:t>
      </w:r>
    </w:p>
    <w:p w:rsidR="009D1536" w:rsidRPr="00283551" w:rsidRDefault="009D1536" w:rsidP="009D1536">
      <w:pPr>
        <w:jc w:val="both"/>
      </w:pPr>
      <w:r w:rsidRPr="00283551">
        <w:t xml:space="preserve">_____________________  _____________________  «___» _________________ 20___ года                                                                                                                                                                                                                                                                                                </w:t>
      </w:r>
    </w:p>
    <w:p w:rsidR="009D1536" w:rsidRPr="00283551" w:rsidRDefault="009D1536" w:rsidP="009D1536">
      <w:pPr>
        <w:ind w:left="708"/>
      </w:pPr>
      <w:r w:rsidRPr="00283551">
        <w:t xml:space="preserve">    (Ф.И.О.)</w:t>
      </w:r>
      <w:r w:rsidRPr="00283551">
        <w:tab/>
      </w:r>
      <w:r w:rsidRPr="00283551">
        <w:tab/>
      </w:r>
      <w:r w:rsidRPr="00283551">
        <w:tab/>
        <w:t>(подпись)</w:t>
      </w:r>
    </w:p>
    <w:p w:rsidR="009D1536" w:rsidRPr="00283551" w:rsidRDefault="009D1536" w:rsidP="009D1536">
      <w:pPr>
        <w:ind w:left="708"/>
      </w:pPr>
    </w:p>
    <w:p w:rsidR="009D1536" w:rsidRPr="00283551" w:rsidRDefault="009D1536" w:rsidP="009D1536">
      <w:r w:rsidRPr="00283551">
        <w:t>Подписи всех совершеннолетних членов семьи, включенных в заявление:</w:t>
      </w:r>
    </w:p>
    <w:p w:rsidR="009D1536" w:rsidRPr="00283551" w:rsidRDefault="009D1536" w:rsidP="009D1536"/>
    <w:p w:rsidR="009D1536" w:rsidRPr="00283551" w:rsidRDefault="009D1536" w:rsidP="009D1536">
      <w:pPr>
        <w:jc w:val="both"/>
      </w:pPr>
      <w:r w:rsidRPr="00283551">
        <w:t xml:space="preserve">_____________________  _____________________  «___» _________________ 20___ года                                                                                                                                                                                                                                                                                                </w:t>
      </w:r>
    </w:p>
    <w:p w:rsidR="009D1536" w:rsidRPr="00283551" w:rsidRDefault="009D1536" w:rsidP="009D1536">
      <w:pPr>
        <w:ind w:left="708"/>
      </w:pPr>
      <w:r w:rsidRPr="00283551">
        <w:t xml:space="preserve">    (Ф.И.О.)</w:t>
      </w:r>
      <w:r w:rsidRPr="00283551">
        <w:tab/>
      </w:r>
      <w:r w:rsidRPr="00283551">
        <w:tab/>
      </w:r>
      <w:r w:rsidRPr="00283551">
        <w:tab/>
        <w:t>(подпись)</w:t>
      </w:r>
    </w:p>
    <w:p w:rsidR="009D1536" w:rsidRPr="00283551" w:rsidRDefault="009D1536" w:rsidP="009D1536">
      <w:pPr>
        <w:ind w:left="708" w:firstLine="708"/>
      </w:pPr>
    </w:p>
    <w:p w:rsidR="009D1536" w:rsidRPr="00283551" w:rsidRDefault="009D1536" w:rsidP="009D1536">
      <w:pPr>
        <w:jc w:val="both"/>
      </w:pPr>
      <w:r w:rsidRPr="00283551">
        <w:t xml:space="preserve">_____________________  _____________________  «___» _________________ 20___ года                                                                                                                                                                                                                                                                                                </w:t>
      </w:r>
    </w:p>
    <w:p w:rsidR="009D1536" w:rsidRPr="00283551" w:rsidRDefault="009D1536" w:rsidP="009D1536">
      <w:pPr>
        <w:ind w:left="708"/>
      </w:pPr>
      <w:r w:rsidRPr="00283551">
        <w:t xml:space="preserve">    (Ф.И.О.)</w:t>
      </w:r>
      <w:r w:rsidRPr="00283551">
        <w:tab/>
      </w:r>
      <w:r w:rsidRPr="00283551">
        <w:tab/>
      </w:r>
      <w:r w:rsidRPr="00283551">
        <w:tab/>
        <w:t>(подпись)</w:t>
      </w:r>
    </w:p>
    <w:p w:rsidR="009D1536" w:rsidRPr="00283551" w:rsidRDefault="009D1536" w:rsidP="009D1536">
      <w:pPr>
        <w:ind w:left="708" w:firstLine="708"/>
      </w:pPr>
    </w:p>
    <w:p w:rsidR="009D1536" w:rsidRPr="00283551" w:rsidRDefault="009D1536" w:rsidP="009D1536">
      <w:pPr>
        <w:jc w:val="both"/>
      </w:pPr>
      <w:r w:rsidRPr="00283551">
        <w:t xml:space="preserve">_____________________  _____________________  «___» _________________ 20___ года                                                                                                                                                                                                                                                                                                </w:t>
      </w:r>
    </w:p>
    <w:p w:rsidR="009D1536" w:rsidRPr="00283551" w:rsidRDefault="009D1536" w:rsidP="009D1536">
      <w:pPr>
        <w:ind w:left="708"/>
      </w:pPr>
      <w:r w:rsidRPr="00283551">
        <w:t xml:space="preserve">    (Ф.И.О.)</w:t>
      </w:r>
      <w:r w:rsidRPr="00283551">
        <w:tab/>
      </w:r>
      <w:r w:rsidRPr="00283551">
        <w:tab/>
      </w:r>
      <w:r w:rsidRPr="00283551">
        <w:tab/>
        <w:t>(подпись)</w:t>
      </w:r>
    </w:p>
    <w:p w:rsidR="009D1536" w:rsidRPr="00283551" w:rsidRDefault="009D1536" w:rsidP="009D1536"/>
    <w:p w:rsidR="009D1536" w:rsidRPr="00283551" w:rsidRDefault="009D1536" w:rsidP="009D1536">
      <w:pPr>
        <w:jc w:val="both"/>
      </w:pPr>
      <w:r w:rsidRPr="00283551">
        <w:t xml:space="preserve">_____________________  _____________________  «___» _________________ 20___ года                                                                                                                                                                                                                                                                                                </w:t>
      </w:r>
    </w:p>
    <w:p w:rsidR="009D1536" w:rsidRPr="00283551" w:rsidRDefault="009D1536" w:rsidP="009D1536">
      <w:pPr>
        <w:ind w:left="708"/>
      </w:pPr>
      <w:r w:rsidRPr="00283551">
        <w:t xml:space="preserve">    (Ф.И.О.)</w:t>
      </w:r>
      <w:r w:rsidRPr="00283551">
        <w:tab/>
      </w:r>
      <w:r w:rsidRPr="00283551">
        <w:tab/>
      </w:r>
      <w:r w:rsidRPr="00283551">
        <w:tab/>
        <w:t>(подпись)</w:t>
      </w:r>
    </w:p>
    <w:p w:rsidR="009D1536" w:rsidRPr="00283551" w:rsidRDefault="009D1536" w:rsidP="009D1536">
      <w:pPr>
        <w:pStyle w:val="ConsPlusNormal"/>
        <w:widowControl/>
        <w:spacing w:line="276" w:lineRule="auto"/>
        <w:ind w:firstLine="540"/>
        <w:jc w:val="both"/>
        <w:rPr>
          <w:rFonts w:ascii="Times New Roman" w:hAnsi="Times New Roman" w:cs="Times New Roman"/>
          <w:sz w:val="24"/>
          <w:szCs w:val="24"/>
        </w:rPr>
      </w:pPr>
    </w:p>
    <w:p w:rsidR="009D1536" w:rsidRPr="00283551" w:rsidRDefault="009D1536" w:rsidP="009D1536">
      <w:pPr>
        <w:pStyle w:val="ConsPlusNormal"/>
        <w:widowControl/>
        <w:spacing w:line="276" w:lineRule="auto"/>
        <w:jc w:val="both"/>
        <w:rPr>
          <w:rFonts w:ascii="Times New Roman" w:hAnsi="Times New Roman" w:cs="Times New Roman"/>
          <w:sz w:val="24"/>
          <w:szCs w:val="24"/>
        </w:rPr>
      </w:pPr>
      <w:r w:rsidRPr="00283551">
        <w:rPr>
          <w:rFonts w:ascii="Times New Roman" w:hAnsi="Times New Roman" w:cs="Times New Roman"/>
          <w:sz w:val="24"/>
          <w:szCs w:val="24"/>
        </w:rPr>
        <w:t>Заявление принято __________________ время (часы, минуты) __________________</w:t>
      </w:r>
    </w:p>
    <w:p w:rsidR="009D1536" w:rsidRPr="00283551" w:rsidRDefault="009D1536" w:rsidP="009D1536">
      <w:pPr>
        <w:pStyle w:val="ConsPlusNormal"/>
        <w:widowControl/>
        <w:spacing w:line="276" w:lineRule="auto"/>
        <w:jc w:val="both"/>
        <w:rPr>
          <w:rFonts w:ascii="Times New Roman" w:hAnsi="Times New Roman" w:cs="Times New Roman"/>
          <w:sz w:val="24"/>
          <w:szCs w:val="24"/>
        </w:rPr>
      </w:pPr>
      <w:r w:rsidRPr="00283551">
        <w:rPr>
          <w:rFonts w:ascii="Times New Roman" w:hAnsi="Times New Roman" w:cs="Times New Roman"/>
          <w:sz w:val="24"/>
          <w:szCs w:val="24"/>
        </w:rPr>
        <w:t xml:space="preserve">Зарегистрировано в книге регистрации заявлений граждан </w:t>
      </w:r>
      <w:proofErr w:type="gramStart"/>
      <w:r w:rsidRPr="00283551">
        <w:rPr>
          <w:rFonts w:ascii="Times New Roman" w:hAnsi="Times New Roman" w:cs="Times New Roman"/>
          <w:sz w:val="24"/>
          <w:szCs w:val="24"/>
        </w:rPr>
        <w:t>за</w:t>
      </w:r>
      <w:proofErr w:type="gramEnd"/>
      <w:r w:rsidRPr="00283551">
        <w:rPr>
          <w:rFonts w:ascii="Times New Roman" w:hAnsi="Times New Roman" w:cs="Times New Roman"/>
          <w:sz w:val="24"/>
          <w:szCs w:val="24"/>
        </w:rPr>
        <w:t xml:space="preserve"> № _____ от _________</w:t>
      </w:r>
    </w:p>
    <w:p w:rsidR="009D1536" w:rsidRPr="00283551" w:rsidRDefault="009D1536" w:rsidP="009D1536">
      <w:pPr>
        <w:pStyle w:val="ConsPlusNormal"/>
        <w:widowControl/>
        <w:spacing w:line="276" w:lineRule="auto"/>
        <w:jc w:val="both"/>
        <w:rPr>
          <w:rFonts w:ascii="Times New Roman" w:hAnsi="Times New Roman" w:cs="Times New Roman"/>
          <w:sz w:val="24"/>
          <w:szCs w:val="24"/>
        </w:rPr>
      </w:pPr>
      <w:r w:rsidRPr="00283551">
        <w:rPr>
          <w:rFonts w:ascii="Times New Roman" w:hAnsi="Times New Roman" w:cs="Times New Roman"/>
          <w:sz w:val="24"/>
          <w:szCs w:val="24"/>
        </w:rPr>
        <w:t>Подпись должностного лица ___________________</w:t>
      </w:r>
    </w:p>
    <w:p w:rsidR="00CA03E0" w:rsidRDefault="00CA03E0" w:rsidP="0001287B">
      <w:pPr>
        <w:jc w:val="both"/>
      </w:pPr>
    </w:p>
    <w:p w:rsidR="0001287B" w:rsidRPr="0001287B" w:rsidRDefault="0001287B" w:rsidP="0001287B">
      <w:pPr>
        <w:jc w:val="both"/>
        <w:rPr>
          <w:b/>
          <w:sz w:val="18"/>
          <w:szCs w:val="18"/>
        </w:rPr>
      </w:pPr>
    </w:p>
    <w:p w:rsidR="00EB4C6F" w:rsidRDefault="00EB4C6F" w:rsidP="006F223E"/>
    <w:p w:rsidR="00BF5186" w:rsidRPr="009D1536" w:rsidRDefault="00EB4C6F" w:rsidP="003D1393">
      <w:pPr>
        <w:pStyle w:val="a3"/>
        <w:spacing w:before="0" w:beforeAutospacing="0" w:after="0" w:afterAutospacing="0"/>
        <w:rPr>
          <w:sz w:val="18"/>
          <w:szCs w:val="18"/>
        </w:rPr>
      </w:pPr>
      <w:r w:rsidRPr="003D1393">
        <w:rPr>
          <w:sz w:val="18"/>
          <w:szCs w:val="18"/>
        </w:rPr>
        <w:lastRenderedPageBreak/>
        <w:t xml:space="preserve">                                          </w:t>
      </w:r>
      <w:r w:rsidR="009D1536">
        <w:rPr>
          <w:sz w:val="18"/>
          <w:szCs w:val="18"/>
        </w:rPr>
        <w:t xml:space="preserve">                      </w:t>
      </w:r>
      <w:r w:rsidR="009D1536">
        <w:t xml:space="preserve"> </w:t>
      </w:r>
      <w:r w:rsidR="00BF5186">
        <w:t xml:space="preserve">                                                                      </w:t>
      </w:r>
    </w:p>
    <w:p w:rsidR="003D1393" w:rsidRPr="0001287B" w:rsidRDefault="003D1393" w:rsidP="003D1393">
      <w:pPr>
        <w:pStyle w:val="a3"/>
        <w:spacing w:before="0" w:beforeAutospacing="0" w:after="0" w:afterAutospacing="0"/>
        <w:jc w:val="right"/>
      </w:pPr>
      <w:r w:rsidRPr="003D1393">
        <w:rPr>
          <w:sz w:val="18"/>
          <w:szCs w:val="18"/>
        </w:rPr>
        <w:t xml:space="preserve">                                                                           </w:t>
      </w:r>
      <w:r w:rsidRPr="0001287B">
        <w:t xml:space="preserve">Приложение № </w:t>
      </w:r>
      <w:r w:rsidR="009D1536" w:rsidRPr="0001287B">
        <w:t>2</w:t>
      </w:r>
      <w:r w:rsidRPr="0001287B">
        <w:t xml:space="preserve"> </w:t>
      </w:r>
    </w:p>
    <w:p w:rsidR="003D1393" w:rsidRPr="0001287B" w:rsidRDefault="009D1536" w:rsidP="003D1393">
      <w:pPr>
        <w:pStyle w:val="a3"/>
        <w:spacing w:before="0" w:beforeAutospacing="0" w:after="0" w:afterAutospacing="0"/>
        <w:jc w:val="right"/>
      </w:pPr>
      <w:r w:rsidRPr="0001287B">
        <w:t xml:space="preserve">         к  п</w:t>
      </w:r>
      <w:r w:rsidR="003D1393" w:rsidRPr="0001287B">
        <w:t xml:space="preserve">оложению о порядке ведения </w:t>
      </w:r>
    </w:p>
    <w:p w:rsidR="003D1393" w:rsidRPr="0001287B" w:rsidRDefault="003D1393" w:rsidP="003D1393">
      <w:pPr>
        <w:pStyle w:val="a3"/>
        <w:spacing w:before="0" w:beforeAutospacing="0" w:after="0" w:afterAutospacing="0"/>
        <w:jc w:val="right"/>
      </w:pPr>
      <w:r w:rsidRPr="0001287B">
        <w:t xml:space="preserve">учета граждан в качестве нуждающихся в жилых помещениях, </w:t>
      </w:r>
    </w:p>
    <w:p w:rsidR="003D1393" w:rsidRPr="0001287B" w:rsidRDefault="003D1393" w:rsidP="003D1393">
      <w:pPr>
        <w:pStyle w:val="a3"/>
        <w:spacing w:before="0" w:beforeAutospacing="0" w:after="0" w:afterAutospacing="0"/>
        <w:jc w:val="right"/>
      </w:pPr>
      <w:proofErr w:type="gramStart"/>
      <w:r w:rsidRPr="0001287B">
        <w:t>предоставляемых</w:t>
      </w:r>
      <w:proofErr w:type="gramEnd"/>
      <w:r w:rsidRPr="0001287B">
        <w:t xml:space="preserve"> по договорам социального найма </w:t>
      </w:r>
    </w:p>
    <w:p w:rsidR="00BF5186" w:rsidRPr="0001287B" w:rsidRDefault="009D1536" w:rsidP="003D1393">
      <w:pPr>
        <w:jc w:val="right"/>
      </w:pPr>
      <w:r w:rsidRPr="0001287B">
        <w:t xml:space="preserve">на территории   сельского поселения </w:t>
      </w:r>
      <w:proofErr w:type="spellStart"/>
      <w:r w:rsidRPr="0001287B">
        <w:t>Перегребное</w:t>
      </w:r>
      <w:proofErr w:type="spellEnd"/>
    </w:p>
    <w:p w:rsidR="003D1393" w:rsidRDefault="003D1393" w:rsidP="003D1393">
      <w:pPr>
        <w:jc w:val="right"/>
        <w:rPr>
          <w:sz w:val="18"/>
          <w:szCs w:val="18"/>
        </w:rPr>
      </w:pPr>
    </w:p>
    <w:p w:rsidR="003D1393" w:rsidRPr="00BF5186" w:rsidRDefault="003D1393" w:rsidP="003D1393">
      <w:pPr>
        <w:jc w:val="right"/>
      </w:pPr>
    </w:p>
    <w:p w:rsidR="00BF5186" w:rsidRDefault="00BF5186" w:rsidP="00BF5186"/>
    <w:p w:rsidR="00BF5186" w:rsidRDefault="00BF5186" w:rsidP="00BF5186">
      <w:pPr>
        <w:tabs>
          <w:tab w:val="left" w:pos="3190"/>
        </w:tabs>
        <w:jc w:val="center"/>
      </w:pPr>
      <w:r>
        <w:t>РАСПИСКА О ПРИНЯТИИ ДОКУМЕНТОВ</w:t>
      </w:r>
    </w:p>
    <w:p w:rsidR="00BF5186" w:rsidRDefault="00BF5186" w:rsidP="00BF5186">
      <w:pPr>
        <w:tabs>
          <w:tab w:val="left" w:pos="3190"/>
        </w:tabs>
        <w:jc w:val="center"/>
      </w:pPr>
    </w:p>
    <w:p w:rsidR="00BF5186" w:rsidRDefault="00BF5186" w:rsidP="00BF5186">
      <w:pPr>
        <w:tabs>
          <w:tab w:val="left" w:pos="3190"/>
        </w:tabs>
        <w:jc w:val="center"/>
      </w:pPr>
    </w:p>
    <w:p w:rsidR="00BF5186" w:rsidRDefault="00BF5186" w:rsidP="00BF5186">
      <w:pPr>
        <w:tabs>
          <w:tab w:val="left" w:pos="3190"/>
        </w:tabs>
        <w:jc w:val="both"/>
      </w:pPr>
      <w:r>
        <w:t>Принято от ___________________________________________________________________</w:t>
      </w:r>
    </w:p>
    <w:p w:rsidR="00BF5186" w:rsidRDefault="00BF5186" w:rsidP="00BF5186">
      <w:pPr>
        <w:tabs>
          <w:tab w:val="left" w:pos="3190"/>
        </w:tabs>
        <w:jc w:val="both"/>
        <w:rPr>
          <w:sz w:val="16"/>
          <w:szCs w:val="16"/>
        </w:rPr>
      </w:pPr>
      <w:r>
        <w:t xml:space="preserve">                                                          </w:t>
      </w:r>
      <w:r>
        <w:rPr>
          <w:sz w:val="16"/>
          <w:szCs w:val="16"/>
        </w:rPr>
        <w:t>(Фамилия, Имя, Отчество)</w:t>
      </w:r>
    </w:p>
    <w:p w:rsidR="00BF5186" w:rsidRDefault="00BF5186" w:rsidP="00BF5186">
      <w:pPr>
        <w:tabs>
          <w:tab w:val="left" w:pos="3190"/>
        </w:tabs>
        <w:jc w:val="both"/>
      </w:pPr>
      <w:proofErr w:type="gramStart"/>
      <w:r>
        <w:t>проживающего</w:t>
      </w:r>
      <w:proofErr w:type="gramEnd"/>
      <w:r>
        <w:t xml:space="preserve"> по адресу: ______________________________________________________</w:t>
      </w:r>
    </w:p>
    <w:p w:rsidR="00BF5186" w:rsidRDefault="00BF5186" w:rsidP="00BF5186">
      <w:pPr>
        <w:tabs>
          <w:tab w:val="left" w:pos="319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
        <w:gridCol w:w="4201"/>
        <w:gridCol w:w="2270"/>
        <w:gridCol w:w="2270"/>
      </w:tblGrid>
      <w:tr w:rsidR="00BF5186" w:rsidTr="00474EA9">
        <w:tc>
          <w:tcPr>
            <w:tcW w:w="0" w:type="auto"/>
          </w:tcPr>
          <w:p w:rsidR="00BF5186" w:rsidRPr="00474EA9" w:rsidRDefault="00BF5186" w:rsidP="00474EA9">
            <w:pPr>
              <w:tabs>
                <w:tab w:val="left" w:pos="3190"/>
              </w:tabs>
              <w:jc w:val="both"/>
              <w:rPr>
                <w:sz w:val="20"/>
                <w:szCs w:val="20"/>
              </w:rPr>
            </w:pPr>
            <w:r w:rsidRPr="00474EA9">
              <w:rPr>
                <w:sz w:val="20"/>
                <w:szCs w:val="20"/>
              </w:rPr>
              <w:t>№</w:t>
            </w:r>
          </w:p>
        </w:tc>
        <w:tc>
          <w:tcPr>
            <w:tcW w:w="4201" w:type="dxa"/>
          </w:tcPr>
          <w:p w:rsidR="00BF5186" w:rsidRPr="00474EA9" w:rsidRDefault="00BF5186" w:rsidP="00474EA9">
            <w:pPr>
              <w:tabs>
                <w:tab w:val="left" w:pos="3190"/>
              </w:tabs>
              <w:jc w:val="center"/>
              <w:rPr>
                <w:sz w:val="20"/>
                <w:szCs w:val="20"/>
              </w:rPr>
            </w:pPr>
            <w:r w:rsidRPr="00474EA9">
              <w:rPr>
                <w:sz w:val="20"/>
                <w:szCs w:val="20"/>
              </w:rPr>
              <w:t>Наименование  документа</w:t>
            </w:r>
          </w:p>
        </w:tc>
        <w:tc>
          <w:tcPr>
            <w:tcW w:w="0" w:type="auto"/>
          </w:tcPr>
          <w:p w:rsidR="00BF5186" w:rsidRPr="00474EA9" w:rsidRDefault="00BF5186" w:rsidP="00474EA9">
            <w:pPr>
              <w:tabs>
                <w:tab w:val="left" w:pos="3190"/>
              </w:tabs>
              <w:jc w:val="both"/>
              <w:rPr>
                <w:sz w:val="20"/>
                <w:szCs w:val="20"/>
              </w:rPr>
            </w:pPr>
            <w:r w:rsidRPr="00474EA9">
              <w:rPr>
                <w:sz w:val="20"/>
                <w:szCs w:val="20"/>
              </w:rPr>
              <w:t>Количество документов</w:t>
            </w:r>
          </w:p>
        </w:tc>
        <w:tc>
          <w:tcPr>
            <w:tcW w:w="0" w:type="auto"/>
          </w:tcPr>
          <w:p w:rsidR="00BF5186" w:rsidRPr="00474EA9" w:rsidRDefault="00BF5186" w:rsidP="00474EA9">
            <w:pPr>
              <w:tabs>
                <w:tab w:val="left" w:pos="3190"/>
              </w:tabs>
              <w:jc w:val="center"/>
              <w:rPr>
                <w:sz w:val="20"/>
                <w:szCs w:val="20"/>
              </w:rPr>
            </w:pPr>
            <w:r w:rsidRPr="00474EA9">
              <w:rPr>
                <w:sz w:val="20"/>
                <w:szCs w:val="20"/>
              </w:rPr>
              <w:t>Количество документов</w:t>
            </w:r>
          </w:p>
          <w:p w:rsidR="00BF5186" w:rsidRDefault="00BF5186" w:rsidP="00474EA9">
            <w:pPr>
              <w:tabs>
                <w:tab w:val="left" w:pos="3190"/>
              </w:tabs>
              <w:jc w:val="center"/>
            </w:pPr>
            <w:r w:rsidRPr="00474EA9">
              <w:rPr>
                <w:sz w:val="20"/>
                <w:szCs w:val="20"/>
              </w:rPr>
              <w:t>в листах</w:t>
            </w:r>
          </w:p>
        </w:tc>
      </w:tr>
      <w:tr w:rsidR="00BF5186" w:rsidTr="00474EA9">
        <w:tc>
          <w:tcPr>
            <w:tcW w:w="0" w:type="auto"/>
          </w:tcPr>
          <w:p w:rsidR="00BF5186" w:rsidRDefault="00BF5186" w:rsidP="00474EA9">
            <w:pPr>
              <w:tabs>
                <w:tab w:val="left" w:pos="3190"/>
              </w:tabs>
              <w:jc w:val="both"/>
            </w:pPr>
          </w:p>
        </w:tc>
        <w:tc>
          <w:tcPr>
            <w:tcW w:w="4201" w:type="dxa"/>
          </w:tcPr>
          <w:p w:rsidR="00BF5186" w:rsidRDefault="00BF5186" w:rsidP="00474EA9">
            <w:pPr>
              <w:tabs>
                <w:tab w:val="left" w:pos="3190"/>
              </w:tabs>
              <w:jc w:val="both"/>
            </w:pPr>
          </w:p>
        </w:tc>
        <w:tc>
          <w:tcPr>
            <w:tcW w:w="0" w:type="auto"/>
          </w:tcPr>
          <w:p w:rsidR="00BF5186" w:rsidRDefault="00BF5186" w:rsidP="00474EA9">
            <w:pPr>
              <w:tabs>
                <w:tab w:val="left" w:pos="3190"/>
              </w:tabs>
              <w:jc w:val="both"/>
            </w:pPr>
          </w:p>
        </w:tc>
        <w:tc>
          <w:tcPr>
            <w:tcW w:w="0" w:type="auto"/>
          </w:tcPr>
          <w:p w:rsidR="00BF5186" w:rsidRDefault="00BF5186" w:rsidP="00474EA9">
            <w:pPr>
              <w:tabs>
                <w:tab w:val="left" w:pos="3190"/>
              </w:tabs>
              <w:jc w:val="both"/>
            </w:pPr>
          </w:p>
        </w:tc>
      </w:tr>
      <w:tr w:rsidR="00BF5186" w:rsidTr="00474EA9">
        <w:tc>
          <w:tcPr>
            <w:tcW w:w="0" w:type="auto"/>
          </w:tcPr>
          <w:p w:rsidR="00BF5186" w:rsidRDefault="00BF5186" w:rsidP="00474EA9">
            <w:pPr>
              <w:tabs>
                <w:tab w:val="left" w:pos="3190"/>
              </w:tabs>
              <w:jc w:val="both"/>
            </w:pPr>
          </w:p>
        </w:tc>
        <w:tc>
          <w:tcPr>
            <w:tcW w:w="4201" w:type="dxa"/>
          </w:tcPr>
          <w:p w:rsidR="00BF5186" w:rsidRDefault="00BF5186" w:rsidP="00474EA9">
            <w:pPr>
              <w:tabs>
                <w:tab w:val="left" w:pos="3190"/>
              </w:tabs>
              <w:jc w:val="both"/>
            </w:pPr>
          </w:p>
        </w:tc>
        <w:tc>
          <w:tcPr>
            <w:tcW w:w="0" w:type="auto"/>
          </w:tcPr>
          <w:p w:rsidR="00BF5186" w:rsidRDefault="00BF5186" w:rsidP="00474EA9">
            <w:pPr>
              <w:tabs>
                <w:tab w:val="left" w:pos="3190"/>
              </w:tabs>
              <w:jc w:val="both"/>
            </w:pPr>
          </w:p>
        </w:tc>
        <w:tc>
          <w:tcPr>
            <w:tcW w:w="0" w:type="auto"/>
          </w:tcPr>
          <w:p w:rsidR="00BF5186" w:rsidRDefault="00BF5186" w:rsidP="00474EA9">
            <w:pPr>
              <w:tabs>
                <w:tab w:val="left" w:pos="3190"/>
              </w:tabs>
              <w:jc w:val="both"/>
            </w:pPr>
          </w:p>
        </w:tc>
      </w:tr>
      <w:tr w:rsidR="00BF5186" w:rsidTr="00474EA9">
        <w:tc>
          <w:tcPr>
            <w:tcW w:w="0" w:type="auto"/>
          </w:tcPr>
          <w:p w:rsidR="00BF5186" w:rsidRDefault="00BF5186" w:rsidP="00474EA9">
            <w:pPr>
              <w:tabs>
                <w:tab w:val="left" w:pos="3190"/>
              </w:tabs>
              <w:jc w:val="both"/>
            </w:pPr>
          </w:p>
        </w:tc>
        <w:tc>
          <w:tcPr>
            <w:tcW w:w="4201" w:type="dxa"/>
          </w:tcPr>
          <w:p w:rsidR="00BF5186" w:rsidRDefault="00BF5186" w:rsidP="00474EA9">
            <w:pPr>
              <w:tabs>
                <w:tab w:val="left" w:pos="3190"/>
              </w:tabs>
              <w:jc w:val="both"/>
            </w:pPr>
          </w:p>
        </w:tc>
        <w:tc>
          <w:tcPr>
            <w:tcW w:w="0" w:type="auto"/>
          </w:tcPr>
          <w:p w:rsidR="00BF5186" w:rsidRDefault="00BF5186" w:rsidP="00474EA9">
            <w:pPr>
              <w:tabs>
                <w:tab w:val="left" w:pos="3190"/>
              </w:tabs>
              <w:jc w:val="both"/>
            </w:pPr>
          </w:p>
        </w:tc>
        <w:tc>
          <w:tcPr>
            <w:tcW w:w="0" w:type="auto"/>
          </w:tcPr>
          <w:p w:rsidR="00BF5186" w:rsidRDefault="00BF5186" w:rsidP="00474EA9">
            <w:pPr>
              <w:tabs>
                <w:tab w:val="left" w:pos="3190"/>
              </w:tabs>
              <w:jc w:val="both"/>
            </w:pPr>
          </w:p>
        </w:tc>
      </w:tr>
      <w:tr w:rsidR="00BF5186" w:rsidTr="00474EA9">
        <w:tc>
          <w:tcPr>
            <w:tcW w:w="0" w:type="auto"/>
          </w:tcPr>
          <w:p w:rsidR="00BF5186" w:rsidRDefault="00BF5186" w:rsidP="00474EA9">
            <w:pPr>
              <w:tabs>
                <w:tab w:val="left" w:pos="3190"/>
              </w:tabs>
              <w:jc w:val="both"/>
            </w:pPr>
          </w:p>
        </w:tc>
        <w:tc>
          <w:tcPr>
            <w:tcW w:w="4201" w:type="dxa"/>
          </w:tcPr>
          <w:p w:rsidR="00BF5186" w:rsidRDefault="00BF5186" w:rsidP="00474EA9">
            <w:pPr>
              <w:tabs>
                <w:tab w:val="left" w:pos="3190"/>
              </w:tabs>
              <w:jc w:val="both"/>
            </w:pPr>
          </w:p>
        </w:tc>
        <w:tc>
          <w:tcPr>
            <w:tcW w:w="0" w:type="auto"/>
          </w:tcPr>
          <w:p w:rsidR="00BF5186" w:rsidRDefault="00BF5186" w:rsidP="00474EA9">
            <w:pPr>
              <w:tabs>
                <w:tab w:val="left" w:pos="3190"/>
              </w:tabs>
              <w:jc w:val="both"/>
            </w:pPr>
          </w:p>
        </w:tc>
        <w:tc>
          <w:tcPr>
            <w:tcW w:w="0" w:type="auto"/>
          </w:tcPr>
          <w:p w:rsidR="00BF5186" w:rsidRDefault="00BF5186" w:rsidP="00474EA9">
            <w:pPr>
              <w:tabs>
                <w:tab w:val="left" w:pos="3190"/>
              </w:tabs>
              <w:jc w:val="both"/>
            </w:pPr>
          </w:p>
        </w:tc>
      </w:tr>
      <w:tr w:rsidR="00BF5186" w:rsidTr="00474EA9">
        <w:tc>
          <w:tcPr>
            <w:tcW w:w="0" w:type="auto"/>
          </w:tcPr>
          <w:p w:rsidR="00BF5186" w:rsidRDefault="00BF5186" w:rsidP="00474EA9">
            <w:pPr>
              <w:tabs>
                <w:tab w:val="left" w:pos="3190"/>
              </w:tabs>
              <w:jc w:val="both"/>
            </w:pPr>
          </w:p>
        </w:tc>
        <w:tc>
          <w:tcPr>
            <w:tcW w:w="4201" w:type="dxa"/>
          </w:tcPr>
          <w:p w:rsidR="00BF5186" w:rsidRDefault="00BF5186" w:rsidP="00474EA9">
            <w:pPr>
              <w:tabs>
                <w:tab w:val="left" w:pos="3190"/>
              </w:tabs>
              <w:jc w:val="both"/>
            </w:pPr>
          </w:p>
        </w:tc>
        <w:tc>
          <w:tcPr>
            <w:tcW w:w="0" w:type="auto"/>
          </w:tcPr>
          <w:p w:rsidR="00BF5186" w:rsidRDefault="00BF5186" w:rsidP="00474EA9">
            <w:pPr>
              <w:tabs>
                <w:tab w:val="left" w:pos="3190"/>
              </w:tabs>
              <w:jc w:val="both"/>
            </w:pPr>
          </w:p>
        </w:tc>
        <w:tc>
          <w:tcPr>
            <w:tcW w:w="0" w:type="auto"/>
          </w:tcPr>
          <w:p w:rsidR="00BF5186" w:rsidRDefault="00BF5186" w:rsidP="00474EA9">
            <w:pPr>
              <w:tabs>
                <w:tab w:val="left" w:pos="3190"/>
              </w:tabs>
              <w:jc w:val="both"/>
            </w:pPr>
          </w:p>
        </w:tc>
      </w:tr>
      <w:tr w:rsidR="00BF5186" w:rsidTr="00474EA9">
        <w:tc>
          <w:tcPr>
            <w:tcW w:w="0" w:type="auto"/>
          </w:tcPr>
          <w:p w:rsidR="00BF5186" w:rsidRDefault="00BF5186" w:rsidP="00474EA9">
            <w:pPr>
              <w:tabs>
                <w:tab w:val="left" w:pos="3190"/>
              </w:tabs>
              <w:jc w:val="both"/>
            </w:pPr>
          </w:p>
        </w:tc>
        <w:tc>
          <w:tcPr>
            <w:tcW w:w="4201" w:type="dxa"/>
          </w:tcPr>
          <w:p w:rsidR="00BF5186" w:rsidRDefault="00BF5186" w:rsidP="00474EA9">
            <w:pPr>
              <w:tabs>
                <w:tab w:val="left" w:pos="3190"/>
              </w:tabs>
              <w:jc w:val="both"/>
            </w:pPr>
          </w:p>
        </w:tc>
        <w:tc>
          <w:tcPr>
            <w:tcW w:w="0" w:type="auto"/>
          </w:tcPr>
          <w:p w:rsidR="00BF5186" w:rsidRDefault="00BF5186" w:rsidP="00474EA9">
            <w:pPr>
              <w:tabs>
                <w:tab w:val="left" w:pos="3190"/>
              </w:tabs>
              <w:jc w:val="both"/>
            </w:pPr>
          </w:p>
        </w:tc>
        <w:tc>
          <w:tcPr>
            <w:tcW w:w="0" w:type="auto"/>
          </w:tcPr>
          <w:p w:rsidR="00BF5186" w:rsidRDefault="00BF5186" w:rsidP="00474EA9">
            <w:pPr>
              <w:tabs>
                <w:tab w:val="left" w:pos="3190"/>
              </w:tabs>
              <w:jc w:val="both"/>
            </w:pPr>
          </w:p>
        </w:tc>
      </w:tr>
      <w:tr w:rsidR="00BF5186" w:rsidTr="00474EA9">
        <w:tc>
          <w:tcPr>
            <w:tcW w:w="0" w:type="auto"/>
          </w:tcPr>
          <w:p w:rsidR="00BF5186" w:rsidRDefault="00BF5186" w:rsidP="00474EA9">
            <w:pPr>
              <w:tabs>
                <w:tab w:val="left" w:pos="3190"/>
              </w:tabs>
              <w:jc w:val="both"/>
            </w:pPr>
          </w:p>
        </w:tc>
        <w:tc>
          <w:tcPr>
            <w:tcW w:w="4201" w:type="dxa"/>
          </w:tcPr>
          <w:p w:rsidR="00BF5186" w:rsidRDefault="00BF5186" w:rsidP="00474EA9">
            <w:pPr>
              <w:tabs>
                <w:tab w:val="left" w:pos="3190"/>
              </w:tabs>
              <w:jc w:val="both"/>
            </w:pPr>
          </w:p>
        </w:tc>
        <w:tc>
          <w:tcPr>
            <w:tcW w:w="0" w:type="auto"/>
          </w:tcPr>
          <w:p w:rsidR="00BF5186" w:rsidRDefault="00BF5186" w:rsidP="00474EA9">
            <w:pPr>
              <w:tabs>
                <w:tab w:val="left" w:pos="3190"/>
              </w:tabs>
              <w:jc w:val="both"/>
            </w:pPr>
          </w:p>
        </w:tc>
        <w:tc>
          <w:tcPr>
            <w:tcW w:w="0" w:type="auto"/>
          </w:tcPr>
          <w:p w:rsidR="00BF5186" w:rsidRDefault="00BF5186" w:rsidP="00474EA9">
            <w:pPr>
              <w:tabs>
                <w:tab w:val="left" w:pos="3190"/>
              </w:tabs>
              <w:jc w:val="both"/>
            </w:pPr>
          </w:p>
        </w:tc>
      </w:tr>
      <w:tr w:rsidR="00BF5186" w:rsidTr="00474EA9">
        <w:tc>
          <w:tcPr>
            <w:tcW w:w="0" w:type="auto"/>
          </w:tcPr>
          <w:p w:rsidR="00BF5186" w:rsidRDefault="00BF5186" w:rsidP="00474EA9">
            <w:pPr>
              <w:tabs>
                <w:tab w:val="left" w:pos="3190"/>
              </w:tabs>
              <w:jc w:val="both"/>
            </w:pPr>
          </w:p>
        </w:tc>
        <w:tc>
          <w:tcPr>
            <w:tcW w:w="4201" w:type="dxa"/>
          </w:tcPr>
          <w:p w:rsidR="00BF5186" w:rsidRDefault="00BF5186" w:rsidP="00474EA9">
            <w:pPr>
              <w:tabs>
                <w:tab w:val="left" w:pos="3190"/>
              </w:tabs>
              <w:jc w:val="both"/>
            </w:pPr>
          </w:p>
        </w:tc>
        <w:tc>
          <w:tcPr>
            <w:tcW w:w="0" w:type="auto"/>
          </w:tcPr>
          <w:p w:rsidR="00BF5186" w:rsidRDefault="00BF5186" w:rsidP="00474EA9">
            <w:pPr>
              <w:tabs>
                <w:tab w:val="left" w:pos="3190"/>
              </w:tabs>
              <w:jc w:val="both"/>
            </w:pPr>
          </w:p>
        </w:tc>
        <w:tc>
          <w:tcPr>
            <w:tcW w:w="0" w:type="auto"/>
          </w:tcPr>
          <w:p w:rsidR="00BF5186" w:rsidRDefault="00BF5186" w:rsidP="00474EA9">
            <w:pPr>
              <w:tabs>
                <w:tab w:val="left" w:pos="3190"/>
              </w:tabs>
              <w:jc w:val="both"/>
            </w:pPr>
          </w:p>
        </w:tc>
      </w:tr>
      <w:tr w:rsidR="00BF5186" w:rsidTr="00474EA9">
        <w:tc>
          <w:tcPr>
            <w:tcW w:w="0" w:type="auto"/>
          </w:tcPr>
          <w:p w:rsidR="00BF5186" w:rsidRDefault="00BF5186" w:rsidP="00474EA9">
            <w:pPr>
              <w:tabs>
                <w:tab w:val="left" w:pos="3190"/>
              </w:tabs>
              <w:jc w:val="both"/>
            </w:pPr>
          </w:p>
        </w:tc>
        <w:tc>
          <w:tcPr>
            <w:tcW w:w="4201" w:type="dxa"/>
          </w:tcPr>
          <w:p w:rsidR="00BF5186" w:rsidRDefault="00BF5186" w:rsidP="00474EA9">
            <w:pPr>
              <w:tabs>
                <w:tab w:val="left" w:pos="3190"/>
              </w:tabs>
              <w:jc w:val="both"/>
            </w:pPr>
          </w:p>
        </w:tc>
        <w:tc>
          <w:tcPr>
            <w:tcW w:w="0" w:type="auto"/>
          </w:tcPr>
          <w:p w:rsidR="00BF5186" w:rsidRDefault="00BF5186" w:rsidP="00474EA9">
            <w:pPr>
              <w:tabs>
                <w:tab w:val="left" w:pos="3190"/>
              </w:tabs>
              <w:jc w:val="both"/>
            </w:pPr>
          </w:p>
        </w:tc>
        <w:tc>
          <w:tcPr>
            <w:tcW w:w="0" w:type="auto"/>
          </w:tcPr>
          <w:p w:rsidR="00BF5186" w:rsidRDefault="00BF5186" w:rsidP="00474EA9">
            <w:pPr>
              <w:tabs>
                <w:tab w:val="left" w:pos="3190"/>
              </w:tabs>
              <w:jc w:val="both"/>
            </w:pPr>
          </w:p>
        </w:tc>
      </w:tr>
      <w:tr w:rsidR="00BF5186" w:rsidTr="00474EA9">
        <w:tc>
          <w:tcPr>
            <w:tcW w:w="0" w:type="auto"/>
          </w:tcPr>
          <w:p w:rsidR="00BF5186" w:rsidRDefault="00BF5186" w:rsidP="00474EA9">
            <w:pPr>
              <w:tabs>
                <w:tab w:val="left" w:pos="3190"/>
              </w:tabs>
              <w:jc w:val="both"/>
            </w:pPr>
          </w:p>
        </w:tc>
        <w:tc>
          <w:tcPr>
            <w:tcW w:w="4201" w:type="dxa"/>
          </w:tcPr>
          <w:p w:rsidR="00BF5186" w:rsidRDefault="00BF5186" w:rsidP="00474EA9">
            <w:pPr>
              <w:tabs>
                <w:tab w:val="left" w:pos="3190"/>
              </w:tabs>
              <w:jc w:val="both"/>
            </w:pPr>
          </w:p>
        </w:tc>
        <w:tc>
          <w:tcPr>
            <w:tcW w:w="0" w:type="auto"/>
          </w:tcPr>
          <w:p w:rsidR="00BF5186" w:rsidRDefault="00BF5186" w:rsidP="00474EA9">
            <w:pPr>
              <w:tabs>
                <w:tab w:val="left" w:pos="3190"/>
              </w:tabs>
              <w:jc w:val="both"/>
            </w:pPr>
          </w:p>
        </w:tc>
        <w:tc>
          <w:tcPr>
            <w:tcW w:w="0" w:type="auto"/>
          </w:tcPr>
          <w:p w:rsidR="00BF5186" w:rsidRDefault="00BF5186" w:rsidP="00474EA9">
            <w:pPr>
              <w:tabs>
                <w:tab w:val="left" w:pos="3190"/>
              </w:tabs>
              <w:jc w:val="both"/>
            </w:pPr>
          </w:p>
        </w:tc>
      </w:tr>
      <w:tr w:rsidR="00BF5186" w:rsidTr="00474EA9">
        <w:tc>
          <w:tcPr>
            <w:tcW w:w="0" w:type="auto"/>
          </w:tcPr>
          <w:p w:rsidR="00BF5186" w:rsidRDefault="00BF5186" w:rsidP="00474EA9">
            <w:pPr>
              <w:tabs>
                <w:tab w:val="left" w:pos="3190"/>
              </w:tabs>
              <w:jc w:val="both"/>
            </w:pPr>
          </w:p>
        </w:tc>
        <w:tc>
          <w:tcPr>
            <w:tcW w:w="4201" w:type="dxa"/>
          </w:tcPr>
          <w:p w:rsidR="00BF5186" w:rsidRDefault="00BF5186" w:rsidP="00474EA9">
            <w:pPr>
              <w:tabs>
                <w:tab w:val="left" w:pos="3190"/>
              </w:tabs>
              <w:jc w:val="both"/>
            </w:pPr>
          </w:p>
        </w:tc>
        <w:tc>
          <w:tcPr>
            <w:tcW w:w="0" w:type="auto"/>
          </w:tcPr>
          <w:p w:rsidR="00BF5186" w:rsidRDefault="00BF5186" w:rsidP="00474EA9">
            <w:pPr>
              <w:tabs>
                <w:tab w:val="left" w:pos="3190"/>
              </w:tabs>
              <w:jc w:val="both"/>
            </w:pPr>
          </w:p>
        </w:tc>
        <w:tc>
          <w:tcPr>
            <w:tcW w:w="0" w:type="auto"/>
          </w:tcPr>
          <w:p w:rsidR="00BF5186" w:rsidRDefault="00BF5186" w:rsidP="00474EA9">
            <w:pPr>
              <w:tabs>
                <w:tab w:val="left" w:pos="3190"/>
              </w:tabs>
              <w:jc w:val="both"/>
            </w:pPr>
          </w:p>
        </w:tc>
      </w:tr>
      <w:tr w:rsidR="00BF5186" w:rsidTr="00474EA9">
        <w:tc>
          <w:tcPr>
            <w:tcW w:w="0" w:type="auto"/>
          </w:tcPr>
          <w:p w:rsidR="00BF5186" w:rsidRDefault="00BF5186" w:rsidP="00474EA9">
            <w:pPr>
              <w:tabs>
                <w:tab w:val="left" w:pos="3190"/>
              </w:tabs>
              <w:jc w:val="both"/>
            </w:pPr>
          </w:p>
        </w:tc>
        <w:tc>
          <w:tcPr>
            <w:tcW w:w="4201" w:type="dxa"/>
          </w:tcPr>
          <w:p w:rsidR="00BF5186" w:rsidRDefault="00BF5186" w:rsidP="00474EA9">
            <w:pPr>
              <w:tabs>
                <w:tab w:val="left" w:pos="3190"/>
              </w:tabs>
              <w:jc w:val="both"/>
            </w:pPr>
          </w:p>
        </w:tc>
        <w:tc>
          <w:tcPr>
            <w:tcW w:w="0" w:type="auto"/>
          </w:tcPr>
          <w:p w:rsidR="00BF5186" w:rsidRDefault="00BF5186" w:rsidP="00474EA9">
            <w:pPr>
              <w:tabs>
                <w:tab w:val="left" w:pos="3190"/>
              </w:tabs>
              <w:jc w:val="both"/>
            </w:pPr>
          </w:p>
        </w:tc>
        <w:tc>
          <w:tcPr>
            <w:tcW w:w="0" w:type="auto"/>
          </w:tcPr>
          <w:p w:rsidR="00BF5186" w:rsidRDefault="00BF5186" w:rsidP="00474EA9">
            <w:pPr>
              <w:tabs>
                <w:tab w:val="left" w:pos="3190"/>
              </w:tabs>
              <w:jc w:val="both"/>
            </w:pPr>
          </w:p>
        </w:tc>
      </w:tr>
      <w:tr w:rsidR="00BF5186" w:rsidTr="00474EA9">
        <w:tc>
          <w:tcPr>
            <w:tcW w:w="0" w:type="auto"/>
          </w:tcPr>
          <w:p w:rsidR="00BF5186" w:rsidRDefault="00BF5186" w:rsidP="00474EA9">
            <w:pPr>
              <w:tabs>
                <w:tab w:val="left" w:pos="3190"/>
              </w:tabs>
              <w:jc w:val="both"/>
            </w:pPr>
          </w:p>
        </w:tc>
        <w:tc>
          <w:tcPr>
            <w:tcW w:w="4201" w:type="dxa"/>
          </w:tcPr>
          <w:p w:rsidR="00BF5186" w:rsidRDefault="00BF5186" w:rsidP="00474EA9">
            <w:pPr>
              <w:tabs>
                <w:tab w:val="left" w:pos="3190"/>
              </w:tabs>
              <w:jc w:val="both"/>
            </w:pPr>
          </w:p>
        </w:tc>
        <w:tc>
          <w:tcPr>
            <w:tcW w:w="0" w:type="auto"/>
          </w:tcPr>
          <w:p w:rsidR="00BF5186" w:rsidRDefault="00BF5186" w:rsidP="00474EA9">
            <w:pPr>
              <w:tabs>
                <w:tab w:val="left" w:pos="3190"/>
              </w:tabs>
              <w:jc w:val="both"/>
            </w:pPr>
          </w:p>
        </w:tc>
        <w:tc>
          <w:tcPr>
            <w:tcW w:w="0" w:type="auto"/>
          </w:tcPr>
          <w:p w:rsidR="00BF5186" w:rsidRDefault="00BF5186" w:rsidP="00474EA9">
            <w:pPr>
              <w:tabs>
                <w:tab w:val="left" w:pos="3190"/>
              </w:tabs>
              <w:jc w:val="both"/>
            </w:pPr>
          </w:p>
        </w:tc>
      </w:tr>
      <w:tr w:rsidR="00BF5186" w:rsidTr="00474EA9">
        <w:tc>
          <w:tcPr>
            <w:tcW w:w="0" w:type="auto"/>
          </w:tcPr>
          <w:p w:rsidR="00BF5186" w:rsidRDefault="00BF5186" w:rsidP="00474EA9">
            <w:pPr>
              <w:tabs>
                <w:tab w:val="left" w:pos="3190"/>
              </w:tabs>
              <w:jc w:val="both"/>
            </w:pPr>
          </w:p>
        </w:tc>
        <w:tc>
          <w:tcPr>
            <w:tcW w:w="4201" w:type="dxa"/>
          </w:tcPr>
          <w:p w:rsidR="00BF5186" w:rsidRDefault="00BF5186" w:rsidP="00474EA9">
            <w:pPr>
              <w:tabs>
                <w:tab w:val="left" w:pos="3190"/>
              </w:tabs>
              <w:jc w:val="both"/>
            </w:pPr>
          </w:p>
        </w:tc>
        <w:tc>
          <w:tcPr>
            <w:tcW w:w="0" w:type="auto"/>
          </w:tcPr>
          <w:p w:rsidR="00BF5186" w:rsidRDefault="00BF5186" w:rsidP="00474EA9">
            <w:pPr>
              <w:tabs>
                <w:tab w:val="left" w:pos="3190"/>
              </w:tabs>
              <w:jc w:val="both"/>
            </w:pPr>
          </w:p>
        </w:tc>
        <w:tc>
          <w:tcPr>
            <w:tcW w:w="0" w:type="auto"/>
          </w:tcPr>
          <w:p w:rsidR="00BF5186" w:rsidRDefault="00BF5186" w:rsidP="00474EA9">
            <w:pPr>
              <w:tabs>
                <w:tab w:val="left" w:pos="3190"/>
              </w:tabs>
              <w:jc w:val="both"/>
            </w:pPr>
          </w:p>
        </w:tc>
      </w:tr>
    </w:tbl>
    <w:p w:rsidR="00BF5186" w:rsidRDefault="00BF5186" w:rsidP="00BF5186">
      <w:pPr>
        <w:tabs>
          <w:tab w:val="left" w:pos="3190"/>
        </w:tabs>
        <w:jc w:val="both"/>
      </w:pPr>
    </w:p>
    <w:p w:rsidR="00BF5186" w:rsidRDefault="00BF5186" w:rsidP="00BF5186">
      <w:pPr>
        <w:tabs>
          <w:tab w:val="left" w:pos="3190"/>
        </w:tabs>
        <w:jc w:val="both"/>
      </w:pPr>
      <w:r>
        <w:t>Прием (дата и время): __________________</w:t>
      </w:r>
    </w:p>
    <w:p w:rsidR="00BF5186" w:rsidRDefault="00BF5186" w:rsidP="00BF5186">
      <w:pPr>
        <w:tabs>
          <w:tab w:val="left" w:pos="3190"/>
        </w:tabs>
        <w:jc w:val="both"/>
      </w:pPr>
    </w:p>
    <w:p w:rsidR="00BF5186" w:rsidRDefault="00BF5186" w:rsidP="00BF5186">
      <w:pPr>
        <w:tabs>
          <w:tab w:val="left" w:pos="3190"/>
        </w:tabs>
        <w:jc w:val="both"/>
      </w:pPr>
      <w:r>
        <w:t>Приня</w:t>
      </w:r>
      <w:proofErr w:type="gramStart"/>
      <w:r>
        <w:t>л(</w:t>
      </w:r>
      <w:proofErr w:type="gramEnd"/>
      <w:r>
        <w:t>а): _______________________              Расписка получена: ____________________</w:t>
      </w:r>
    </w:p>
    <w:p w:rsidR="00BF5186" w:rsidRDefault="00BF5186" w:rsidP="00BF5186">
      <w:pPr>
        <w:tabs>
          <w:tab w:val="left" w:pos="3190"/>
          <w:tab w:val="left" w:pos="6930"/>
        </w:tabs>
        <w:jc w:val="both"/>
        <w:rPr>
          <w:sz w:val="16"/>
          <w:szCs w:val="16"/>
        </w:rPr>
      </w:pPr>
      <w:r>
        <w:t xml:space="preserve">                     </w:t>
      </w:r>
      <w:proofErr w:type="gramStart"/>
      <w:r>
        <w:rPr>
          <w:sz w:val="16"/>
          <w:szCs w:val="16"/>
        </w:rPr>
        <w:t>(подпись, Ф.И.О. должностного лица</w:t>
      </w:r>
      <w:r>
        <w:rPr>
          <w:sz w:val="16"/>
          <w:szCs w:val="16"/>
        </w:rPr>
        <w:tab/>
        <w:t>(подпись, Ф.И.О. заявителя)</w:t>
      </w:r>
      <w:proofErr w:type="gramEnd"/>
    </w:p>
    <w:p w:rsidR="008C3476" w:rsidRDefault="00BF5186" w:rsidP="00BF5186">
      <w:pPr>
        <w:tabs>
          <w:tab w:val="left" w:pos="3190"/>
          <w:tab w:val="left" w:pos="6930"/>
        </w:tabs>
        <w:jc w:val="both"/>
        <w:rPr>
          <w:sz w:val="16"/>
          <w:szCs w:val="16"/>
        </w:rPr>
      </w:pPr>
      <w:r>
        <w:rPr>
          <w:sz w:val="16"/>
          <w:szCs w:val="16"/>
        </w:rPr>
        <w:t xml:space="preserve">                                органа, осуществляющего принятие на учет)</w:t>
      </w:r>
    </w:p>
    <w:p w:rsidR="008C3476" w:rsidRPr="008C3476" w:rsidRDefault="008C3476" w:rsidP="008C3476">
      <w:pPr>
        <w:rPr>
          <w:sz w:val="16"/>
          <w:szCs w:val="16"/>
        </w:rPr>
      </w:pPr>
    </w:p>
    <w:p w:rsidR="008C3476" w:rsidRPr="008C3476" w:rsidRDefault="008C3476" w:rsidP="008C3476">
      <w:pPr>
        <w:rPr>
          <w:sz w:val="16"/>
          <w:szCs w:val="16"/>
        </w:rPr>
      </w:pPr>
    </w:p>
    <w:p w:rsidR="008C3476" w:rsidRPr="008C3476" w:rsidRDefault="008C3476" w:rsidP="008C3476">
      <w:pPr>
        <w:rPr>
          <w:sz w:val="16"/>
          <w:szCs w:val="16"/>
        </w:rPr>
      </w:pPr>
    </w:p>
    <w:p w:rsidR="008C3476" w:rsidRPr="008C3476" w:rsidRDefault="008C3476" w:rsidP="008C3476">
      <w:pPr>
        <w:rPr>
          <w:sz w:val="16"/>
          <w:szCs w:val="16"/>
        </w:rPr>
      </w:pPr>
    </w:p>
    <w:p w:rsidR="008C3476" w:rsidRPr="008C3476" w:rsidRDefault="008C3476" w:rsidP="008C3476">
      <w:pPr>
        <w:rPr>
          <w:sz w:val="16"/>
          <w:szCs w:val="16"/>
        </w:rPr>
      </w:pPr>
    </w:p>
    <w:p w:rsidR="008C3476" w:rsidRPr="008C3476" w:rsidRDefault="008C3476" w:rsidP="008C3476">
      <w:pPr>
        <w:rPr>
          <w:sz w:val="16"/>
          <w:szCs w:val="16"/>
        </w:rPr>
      </w:pPr>
    </w:p>
    <w:p w:rsidR="008C3476" w:rsidRPr="008C3476" w:rsidRDefault="008C3476" w:rsidP="008C3476">
      <w:pPr>
        <w:rPr>
          <w:sz w:val="16"/>
          <w:szCs w:val="16"/>
        </w:rPr>
      </w:pPr>
    </w:p>
    <w:p w:rsidR="008C3476" w:rsidRPr="008C3476" w:rsidRDefault="008C3476" w:rsidP="008C3476">
      <w:pPr>
        <w:rPr>
          <w:sz w:val="16"/>
          <w:szCs w:val="16"/>
        </w:rPr>
      </w:pPr>
    </w:p>
    <w:p w:rsidR="008C3476" w:rsidRPr="008C3476" w:rsidRDefault="008C3476" w:rsidP="008C3476">
      <w:pPr>
        <w:rPr>
          <w:sz w:val="16"/>
          <w:szCs w:val="16"/>
        </w:rPr>
      </w:pPr>
    </w:p>
    <w:p w:rsidR="008C3476" w:rsidRPr="008C3476" w:rsidRDefault="008C3476" w:rsidP="008C3476">
      <w:pPr>
        <w:rPr>
          <w:sz w:val="16"/>
          <w:szCs w:val="16"/>
        </w:rPr>
      </w:pPr>
    </w:p>
    <w:p w:rsidR="008C3476" w:rsidRPr="008C3476" w:rsidRDefault="008C3476" w:rsidP="008C3476">
      <w:pPr>
        <w:rPr>
          <w:sz w:val="16"/>
          <w:szCs w:val="16"/>
        </w:rPr>
      </w:pPr>
    </w:p>
    <w:p w:rsidR="008C3476" w:rsidRPr="008C3476" w:rsidRDefault="008C3476" w:rsidP="008C3476">
      <w:pPr>
        <w:rPr>
          <w:sz w:val="16"/>
          <w:szCs w:val="16"/>
        </w:rPr>
      </w:pPr>
    </w:p>
    <w:p w:rsidR="008C3476" w:rsidRPr="008C3476" w:rsidRDefault="008C3476" w:rsidP="008C3476">
      <w:pPr>
        <w:rPr>
          <w:sz w:val="16"/>
          <w:szCs w:val="16"/>
        </w:rPr>
      </w:pPr>
    </w:p>
    <w:p w:rsidR="008C3476" w:rsidRPr="008C3476" w:rsidRDefault="008C3476" w:rsidP="008C3476">
      <w:pPr>
        <w:rPr>
          <w:sz w:val="16"/>
          <w:szCs w:val="16"/>
        </w:rPr>
      </w:pPr>
    </w:p>
    <w:p w:rsidR="008C3476" w:rsidRDefault="008C3476" w:rsidP="008C3476">
      <w:pPr>
        <w:rPr>
          <w:sz w:val="16"/>
          <w:szCs w:val="16"/>
        </w:rPr>
      </w:pPr>
    </w:p>
    <w:p w:rsidR="008C3476" w:rsidRPr="008C3476" w:rsidRDefault="008C3476" w:rsidP="008C3476">
      <w:pPr>
        <w:rPr>
          <w:sz w:val="16"/>
          <w:szCs w:val="16"/>
        </w:rPr>
      </w:pPr>
    </w:p>
    <w:p w:rsidR="008C3476" w:rsidRDefault="008C3476" w:rsidP="008C3476">
      <w:pPr>
        <w:rPr>
          <w:sz w:val="16"/>
          <w:szCs w:val="16"/>
        </w:rPr>
      </w:pPr>
    </w:p>
    <w:p w:rsidR="008C3476" w:rsidRDefault="008C3476" w:rsidP="008C3476">
      <w:pPr>
        <w:rPr>
          <w:sz w:val="16"/>
          <w:szCs w:val="16"/>
        </w:rPr>
      </w:pPr>
    </w:p>
    <w:p w:rsidR="00FC3509" w:rsidRDefault="00FC3509" w:rsidP="008C3476">
      <w:pPr>
        <w:rPr>
          <w:sz w:val="16"/>
          <w:szCs w:val="16"/>
        </w:rPr>
      </w:pPr>
    </w:p>
    <w:p w:rsidR="00FC3509" w:rsidRDefault="00FC3509" w:rsidP="008C3476">
      <w:pPr>
        <w:rPr>
          <w:sz w:val="16"/>
          <w:szCs w:val="16"/>
        </w:rPr>
      </w:pPr>
    </w:p>
    <w:sectPr w:rsidR="00FC3509" w:rsidSect="0001287B">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0FF" w:rsidRDefault="00BB40FF">
      <w:r>
        <w:separator/>
      </w:r>
    </w:p>
  </w:endnote>
  <w:endnote w:type="continuationSeparator" w:id="1">
    <w:p w:rsidR="00BB40FF" w:rsidRDefault="00BB40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0FF" w:rsidRDefault="00BB40FF">
      <w:r>
        <w:separator/>
      </w:r>
    </w:p>
  </w:footnote>
  <w:footnote w:type="continuationSeparator" w:id="1">
    <w:p w:rsidR="00BB40FF" w:rsidRDefault="00BB40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75A7"/>
    <w:multiLevelType w:val="multilevel"/>
    <w:tmpl w:val="CAA83E50"/>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
    <w:nsid w:val="26414754"/>
    <w:multiLevelType w:val="hybridMultilevel"/>
    <w:tmpl w:val="343AE8C0"/>
    <w:lvl w:ilvl="0" w:tplc="349A600A">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AA77801"/>
    <w:multiLevelType w:val="multilevel"/>
    <w:tmpl w:val="3E14FF62"/>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1440" w:hanging="720"/>
      </w:pPr>
      <w:rPr>
        <w:rFonts w:cs="Calibri" w:hint="default"/>
      </w:rPr>
    </w:lvl>
    <w:lvl w:ilvl="3">
      <w:start w:val="1"/>
      <w:numFmt w:val="decimal"/>
      <w:lvlText w:val="%1.%2.%3.%4"/>
      <w:lvlJc w:val="left"/>
      <w:pPr>
        <w:ind w:left="1800" w:hanging="720"/>
      </w:pPr>
      <w:rPr>
        <w:rFonts w:cs="Calibri" w:hint="default"/>
      </w:rPr>
    </w:lvl>
    <w:lvl w:ilvl="4">
      <w:start w:val="1"/>
      <w:numFmt w:val="decimal"/>
      <w:lvlText w:val="%1.%2.%3.%4.%5"/>
      <w:lvlJc w:val="left"/>
      <w:pPr>
        <w:ind w:left="2520" w:hanging="1080"/>
      </w:pPr>
      <w:rPr>
        <w:rFonts w:cs="Calibri" w:hint="default"/>
      </w:rPr>
    </w:lvl>
    <w:lvl w:ilvl="5">
      <w:start w:val="1"/>
      <w:numFmt w:val="decimal"/>
      <w:lvlText w:val="%1.%2.%3.%4.%5.%6"/>
      <w:lvlJc w:val="left"/>
      <w:pPr>
        <w:ind w:left="2880" w:hanging="1080"/>
      </w:pPr>
      <w:rPr>
        <w:rFonts w:cs="Calibri" w:hint="default"/>
      </w:rPr>
    </w:lvl>
    <w:lvl w:ilvl="6">
      <w:start w:val="1"/>
      <w:numFmt w:val="decimal"/>
      <w:lvlText w:val="%1.%2.%3.%4.%5.%6.%7"/>
      <w:lvlJc w:val="left"/>
      <w:pPr>
        <w:ind w:left="3600" w:hanging="1440"/>
      </w:pPr>
      <w:rPr>
        <w:rFonts w:cs="Calibri" w:hint="default"/>
      </w:rPr>
    </w:lvl>
    <w:lvl w:ilvl="7">
      <w:start w:val="1"/>
      <w:numFmt w:val="decimal"/>
      <w:lvlText w:val="%1.%2.%3.%4.%5.%6.%7.%8"/>
      <w:lvlJc w:val="left"/>
      <w:pPr>
        <w:ind w:left="3960" w:hanging="1440"/>
      </w:pPr>
      <w:rPr>
        <w:rFonts w:cs="Calibri" w:hint="default"/>
      </w:rPr>
    </w:lvl>
    <w:lvl w:ilvl="8">
      <w:start w:val="1"/>
      <w:numFmt w:val="decimal"/>
      <w:lvlText w:val="%1.%2.%3.%4.%5.%6.%7.%8.%9"/>
      <w:lvlJc w:val="left"/>
      <w:pPr>
        <w:ind w:left="4680" w:hanging="1800"/>
      </w:pPr>
      <w:rPr>
        <w:rFonts w:cs="Calibri" w:hint="default"/>
      </w:rPr>
    </w:lvl>
  </w:abstractNum>
  <w:abstractNum w:abstractNumId="3">
    <w:nsid w:val="4EA30DA5"/>
    <w:multiLevelType w:val="singleLevel"/>
    <w:tmpl w:val="3048A4BA"/>
    <w:lvl w:ilvl="0">
      <w:start w:val="3"/>
      <w:numFmt w:val="bullet"/>
      <w:lvlText w:val="-"/>
      <w:lvlJc w:val="left"/>
      <w:pPr>
        <w:tabs>
          <w:tab w:val="num" w:pos="360"/>
        </w:tabs>
        <w:ind w:left="360" w:hanging="360"/>
      </w:pPr>
      <w:rPr>
        <w:rFonts w:hint="default"/>
      </w:rPr>
    </w:lvl>
  </w:abstractNum>
  <w:abstractNum w:abstractNumId="4">
    <w:nsid w:val="5C9D4E28"/>
    <w:multiLevelType w:val="hybridMultilevel"/>
    <w:tmpl w:val="11AEBF48"/>
    <w:lvl w:ilvl="0" w:tplc="349A600A">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E9375A2"/>
    <w:multiLevelType w:val="hybridMultilevel"/>
    <w:tmpl w:val="2BB647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A0671"/>
    <w:rsid w:val="00001506"/>
    <w:rsid w:val="00007C64"/>
    <w:rsid w:val="0001287B"/>
    <w:rsid w:val="00012AB5"/>
    <w:rsid w:val="00012E8A"/>
    <w:rsid w:val="00026CF4"/>
    <w:rsid w:val="00040CA7"/>
    <w:rsid w:val="00041B2C"/>
    <w:rsid w:val="00041DC0"/>
    <w:rsid w:val="00043CDF"/>
    <w:rsid w:val="000509F2"/>
    <w:rsid w:val="0005558F"/>
    <w:rsid w:val="00076F49"/>
    <w:rsid w:val="000808CC"/>
    <w:rsid w:val="00083AD1"/>
    <w:rsid w:val="00095406"/>
    <w:rsid w:val="00095C6A"/>
    <w:rsid w:val="000A2E4E"/>
    <w:rsid w:val="000B1EEE"/>
    <w:rsid w:val="000B57E9"/>
    <w:rsid w:val="000B6910"/>
    <w:rsid w:val="000D0ADA"/>
    <w:rsid w:val="000F4391"/>
    <w:rsid w:val="001065B4"/>
    <w:rsid w:val="0010747F"/>
    <w:rsid w:val="001158EA"/>
    <w:rsid w:val="001424EC"/>
    <w:rsid w:val="00151AE8"/>
    <w:rsid w:val="001A02F3"/>
    <w:rsid w:val="001A1568"/>
    <w:rsid w:val="001A361E"/>
    <w:rsid w:val="001A44E5"/>
    <w:rsid w:val="001B219B"/>
    <w:rsid w:val="001B3F99"/>
    <w:rsid w:val="001B4E12"/>
    <w:rsid w:val="001C12F6"/>
    <w:rsid w:val="001D5989"/>
    <w:rsid w:val="001E091D"/>
    <w:rsid w:val="001E5CB4"/>
    <w:rsid w:val="001E7A84"/>
    <w:rsid w:val="001F1F92"/>
    <w:rsid w:val="001F246D"/>
    <w:rsid w:val="00225BEF"/>
    <w:rsid w:val="00245808"/>
    <w:rsid w:val="0024772A"/>
    <w:rsid w:val="002518A9"/>
    <w:rsid w:val="0025205C"/>
    <w:rsid w:val="002543F1"/>
    <w:rsid w:val="00254D23"/>
    <w:rsid w:val="00261F31"/>
    <w:rsid w:val="00272C6B"/>
    <w:rsid w:val="002821EB"/>
    <w:rsid w:val="002959F9"/>
    <w:rsid w:val="002979B1"/>
    <w:rsid w:val="002A0912"/>
    <w:rsid w:val="002A15BA"/>
    <w:rsid w:val="002C542A"/>
    <w:rsid w:val="002C6D96"/>
    <w:rsid w:val="002D105B"/>
    <w:rsid w:val="002D20B2"/>
    <w:rsid w:val="002E6B0D"/>
    <w:rsid w:val="002F0C4B"/>
    <w:rsid w:val="002F1FE7"/>
    <w:rsid w:val="0030687A"/>
    <w:rsid w:val="003239AD"/>
    <w:rsid w:val="00325857"/>
    <w:rsid w:val="00332565"/>
    <w:rsid w:val="003369B1"/>
    <w:rsid w:val="0034415D"/>
    <w:rsid w:val="00346A4B"/>
    <w:rsid w:val="003522EB"/>
    <w:rsid w:val="003619E1"/>
    <w:rsid w:val="00374BFA"/>
    <w:rsid w:val="0037608C"/>
    <w:rsid w:val="00384281"/>
    <w:rsid w:val="00394363"/>
    <w:rsid w:val="003B4656"/>
    <w:rsid w:val="003C7F65"/>
    <w:rsid w:val="003D1393"/>
    <w:rsid w:val="003E00E8"/>
    <w:rsid w:val="003E33DD"/>
    <w:rsid w:val="00400D59"/>
    <w:rsid w:val="00407958"/>
    <w:rsid w:val="00421EFD"/>
    <w:rsid w:val="00425EFC"/>
    <w:rsid w:val="00446326"/>
    <w:rsid w:val="00453E84"/>
    <w:rsid w:val="00470E3F"/>
    <w:rsid w:val="00471F9E"/>
    <w:rsid w:val="00474EA9"/>
    <w:rsid w:val="004867B3"/>
    <w:rsid w:val="0049663E"/>
    <w:rsid w:val="004D0C13"/>
    <w:rsid w:val="004D35B0"/>
    <w:rsid w:val="004F514F"/>
    <w:rsid w:val="0050090A"/>
    <w:rsid w:val="0051267F"/>
    <w:rsid w:val="00513BDC"/>
    <w:rsid w:val="00521712"/>
    <w:rsid w:val="00536AAD"/>
    <w:rsid w:val="0056515F"/>
    <w:rsid w:val="00566A61"/>
    <w:rsid w:val="005808EE"/>
    <w:rsid w:val="00590472"/>
    <w:rsid w:val="00591883"/>
    <w:rsid w:val="005946A7"/>
    <w:rsid w:val="005B13BF"/>
    <w:rsid w:val="005E7321"/>
    <w:rsid w:val="006176F2"/>
    <w:rsid w:val="006179A9"/>
    <w:rsid w:val="00632F64"/>
    <w:rsid w:val="006340E0"/>
    <w:rsid w:val="0064047B"/>
    <w:rsid w:val="00653F38"/>
    <w:rsid w:val="00660A18"/>
    <w:rsid w:val="00674365"/>
    <w:rsid w:val="00680F9C"/>
    <w:rsid w:val="00687CCB"/>
    <w:rsid w:val="006A0671"/>
    <w:rsid w:val="006A301B"/>
    <w:rsid w:val="006B1D97"/>
    <w:rsid w:val="006B2BCC"/>
    <w:rsid w:val="006B3970"/>
    <w:rsid w:val="006B480C"/>
    <w:rsid w:val="006C16BB"/>
    <w:rsid w:val="006C3B64"/>
    <w:rsid w:val="006E228A"/>
    <w:rsid w:val="006F223E"/>
    <w:rsid w:val="006F56BA"/>
    <w:rsid w:val="0070396C"/>
    <w:rsid w:val="0071011D"/>
    <w:rsid w:val="00711A13"/>
    <w:rsid w:val="00737F20"/>
    <w:rsid w:val="00746C16"/>
    <w:rsid w:val="00760C24"/>
    <w:rsid w:val="0076761A"/>
    <w:rsid w:val="007721A1"/>
    <w:rsid w:val="007732AD"/>
    <w:rsid w:val="0077606C"/>
    <w:rsid w:val="00787F00"/>
    <w:rsid w:val="00796DE5"/>
    <w:rsid w:val="0079781F"/>
    <w:rsid w:val="007A157A"/>
    <w:rsid w:val="007B3878"/>
    <w:rsid w:val="007B3D6D"/>
    <w:rsid w:val="007D28EA"/>
    <w:rsid w:val="007D4385"/>
    <w:rsid w:val="007D4E83"/>
    <w:rsid w:val="007E134B"/>
    <w:rsid w:val="007E5177"/>
    <w:rsid w:val="007F2AF4"/>
    <w:rsid w:val="007F4FB8"/>
    <w:rsid w:val="007F5937"/>
    <w:rsid w:val="00811389"/>
    <w:rsid w:val="008137E8"/>
    <w:rsid w:val="00822BE9"/>
    <w:rsid w:val="0082455A"/>
    <w:rsid w:val="00830CA3"/>
    <w:rsid w:val="00844008"/>
    <w:rsid w:val="008551D6"/>
    <w:rsid w:val="008654DE"/>
    <w:rsid w:val="008720D0"/>
    <w:rsid w:val="0088401F"/>
    <w:rsid w:val="008861F9"/>
    <w:rsid w:val="00893639"/>
    <w:rsid w:val="00894808"/>
    <w:rsid w:val="008A6158"/>
    <w:rsid w:val="008B268A"/>
    <w:rsid w:val="008C1C30"/>
    <w:rsid w:val="008C2219"/>
    <w:rsid w:val="008C3476"/>
    <w:rsid w:val="008D03E5"/>
    <w:rsid w:val="008D48DC"/>
    <w:rsid w:val="008F4646"/>
    <w:rsid w:val="008F4CCB"/>
    <w:rsid w:val="008F7D53"/>
    <w:rsid w:val="00906D85"/>
    <w:rsid w:val="009162D6"/>
    <w:rsid w:val="0092460C"/>
    <w:rsid w:val="0093200F"/>
    <w:rsid w:val="00944BDD"/>
    <w:rsid w:val="00961806"/>
    <w:rsid w:val="009758C7"/>
    <w:rsid w:val="009839D0"/>
    <w:rsid w:val="009846B9"/>
    <w:rsid w:val="00985FF3"/>
    <w:rsid w:val="009A66E3"/>
    <w:rsid w:val="009B0B97"/>
    <w:rsid w:val="009C2E1D"/>
    <w:rsid w:val="009C4BEC"/>
    <w:rsid w:val="009C64DF"/>
    <w:rsid w:val="009D1536"/>
    <w:rsid w:val="009D25F6"/>
    <w:rsid w:val="009F233A"/>
    <w:rsid w:val="00A04CA9"/>
    <w:rsid w:val="00A2717B"/>
    <w:rsid w:val="00A305A0"/>
    <w:rsid w:val="00A3563A"/>
    <w:rsid w:val="00A363C0"/>
    <w:rsid w:val="00A418DC"/>
    <w:rsid w:val="00A43ECE"/>
    <w:rsid w:val="00A61162"/>
    <w:rsid w:val="00A625E4"/>
    <w:rsid w:val="00A62DBB"/>
    <w:rsid w:val="00A6370F"/>
    <w:rsid w:val="00A64932"/>
    <w:rsid w:val="00A65F3E"/>
    <w:rsid w:val="00A6734E"/>
    <w:rsid w:val="00A67DAB"/>
    <w:rsid w:val="00A72201"/>
    <w:rsid w:val="00A75A7F"/>
    <w:rsid w:val="00A8282C"/>
    <w:rsid w:val="00A84711"/>
    <w:rsid w:val="00A95CBC"/>
    <w:rsid w:val="00A96E9A"/>
    <w:rsid w:val="00AA57B7"/>
    <w:rsid w:val="00AB42A0"/>
    <w:rsid w:val="00AD4003"/>
    <w:rsid w:val="00AD59D4"/>
    <w:rsid w:val="00AE43A3"/>
    <w:rsid w:val="00AE7841"/>
    <w:rsid w:val="00AE7AC0"/>
    <w:rsid w:val="00AF038D"/>
    <w:rsid w:val="00AF3517"/>
    <w:rsid w:val="00B05177"/>
    <w:rsid w:val="00B07DEE"/>
    <w:rsid w:val="00B356A0"/>
    <w:rsid w:val="00B4232B"/>
    <w:rsid w:val="00B57890"/>
    <w:rsid w:val="00B842EB"/>
    <w:rsid w:val="00B85FE8"/>
    <w:rsid w:val="00BA5BF2"/>
    <w:rsid w:val="00BB3534"/>
    <w:rsid w:val="00BB40FF"/>
    <w:rsid w:val="00BB736F"/>
    <w:rsid w:val="00BC05B6"/>
    <w:rsid w:val="00BC26EE"/>
    <w:rsid w:val="00BE4EE9"/>
    <w:rsid w:val="00BF0512"/>
    <w:rsid w:val="00BF5186"/>
    <w:rsid w:val="00C02469"/>
    <w:rsid w:val="00C13894"/>
    <w:rsid w:val="00C13F5D"/>
    <w:rsid w:val="00C328C3"/>
    <w:rsid w:val="00C4197E"/>
    <w:rsid w:val="00C50838"/>
    <w:rsid w:val="00C62A4B"/>
    <w:rsid w:val="00C64D8F"/>
    <w:rsid w:val="00C966B7"/>
    <w:rsid w:val="00CA03E0"/>
    <w:rsid w:val="00CA782B"/>
    <w:rsid w:val="00CA7F2A"/>
    <w:rsid w:val="00CB0E46"/>
    <w:rsid w:val="00CB2635"/>
    <w:rsid w:val="00CB5C67"/>
    <w:rsid w:val="00CC19A2"/>
    <w:rsid w:val="00CC264A"/>
    <w:rsid w:val="00CD254A"/>
    <w:rsid w:val="00CD5104"/>
    <w:rsid w:val="00CE1D64"/>
    <w:rsid w:val="00CF41AB"/>
    <w:rsid w:val="00CF57B8"/>
    <w:rsid w:val="00D0167D"/>
    <w:rsid w:val="00D10830"/>
    <w:rsid w:val="00D147A0"/>
    <w:rsid w:val="00D23FD2"/>
    <w:rsid w:val="00D34749"/>
    <w:rsid w:val="00D6122D"/>
    <w:rsid w:val="00D6471A"/>
    <w:rsid w:val="00D64FD2"/>
    <w:rsid w:val="00D94E20"/>
    <w:rsid w:val="00DC610B"/>
    <w:rsid w:val="00DC73FB"/>
    <w:rsid w:val="00DD6E7D"/>
    <w:rsid w:val="00E16085"/>
    <w:rsid w:val="00E17A65"/>
    <w:rsid w:val="00E22AED"/>
    <w:rsid w:val="00E3098B"/>
    <w:rsid w:val="00E44C58"/>
    <w:rsid w:val="00E51B84"/>
    <w:rsid w:val="00E57316"/>
    <w:rsid w:val="00E62F3E"/>
    <w:rsid w:val="00E63D2A"/>
    <w:rsid w:val="00E71239"/>
    <w:rsid w:val="00E81774"/>
    <w:rsid w:val="00E821C2"/>
    <w:rsid w:val="00E8471B"/>
    <w:rsid w:val="00E92F1A"/>
    <w:rsid w:val="00EB4C6F"/>
    <w:rsid w:val="00EB706C"/>
    <w:rsid w:val="00EC2B1C"/>
    <w:rsid w:val="00EC488F"/>
    <w:rsid w:val="00ED255D"/>
    <w:rsid w:val="00EE0278"/>
    <w:rsid w:val="00EE0AA5"/>
    <w:rsid w:val="00EE71B5"/>
    <w:rsid w:val="00EE7685"/>
    <w:rsid w:val="00EF62E8"/>
    <w:rsid w:val="00F00F7F"/>
    <w:rsid w:val="00F10538"/>
    <w:rsid w:val="00F132CB"/>
    <w:rsid w:val="00F136E8"/>
    <w:rsid w:val="00F13C09"/>
    <w:rsid w:val="00F31FEE"/>
    <w:rsid w:val="00F321E2"/>
    <w:rsid w:val="00F36DFB"/>
    <w:rsid w:val="00F513C7"/>
    <w:rsid w:val="00F5594A"/>
    <w:rsid w:val="00F618BA"/>
    <w:rsid w:val="00F61D7F"/>
    <w:rsid w:val="00F62A2B"/>
    <w:rsid w:val="00F652F1"/>
    <w:rsid w:val="00F76A12"/>
    <w:rsid w:val="00F82B2B"/>
    <w:rsid w:val="00F853F5"/>
    <w:rsid w:val="00F85E34"/>
    <w:rsid w:val="00F91907"/>
    <w:rsid w:val="00FA08FD"/>
    <w:rsid w:val="00FA1B3C"/>
    <w:rsid w:val="00FA23B5"/>
    <w:rsid w:val="00FC3509"/>
    <w:rsid w:val="00FD6CA1"/>
    <w:rsid w:val="00FD7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13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A0671"/>
    <w:pPr>
      <w:spacing w:before="100" w:beforeAutospacing="1" w:after="100" w:afterAutospacing="1"/>
    </w:pPr>
  </w:style>
  <w:style w:type="character" w:customStyle="1" w:styleId="caps">
    <w:name w:val="caps"/>
    <w:basedOn w:val="a0"/>
    <w:rsid w:val="006A0671"/>
  </w:style>
  <w:style w:type="paragraph" w:customStyle="1" w:styleId="ConsTitle">
    <w:name w:val="ConsTitle"/>
    <w:rsid w:val="00830CA3"/>
    <w:pPr>
      <w:widowControl w:val="0"/>
      <w:autoSpaceDE w:val="0"/>
      <w:autoSpaceDN w:val="0"/>
      <w:adjustRightInd w:val="0"/>
      <w:ind w:right="19772"/>
    </w:pPr>
    <w:rPr>
      <w:rFonts w:ascii="Arial" w:hAnsi="Arial" w:cs="Arial"/>
      <w:b/>
      <w:bCs/>
      <w:sz w:val="16"/>
      <w:szCs w:val="16"/>
    </w:rPr>
  </w:style>
  <w:style w:type="paragraph" w:styleId="a4">
    <w:name w:val="footnote text"/>
    <w:basedOn w:val="a"/>
    <w:semiHidden/>
    <w:rsid w:val="0034415D"/>
    <w:rPr>
      <w:sz w:val="20"/>
      <w:szCs w:val="20"/>
    </w:rPr>
  </w:style>
  <w:style w:type="character" w:styleId="a5">
    <w:name w:val="footnote reference"/>
    <w:basedOn w:val="a0"/>
    <w:semiHidden/>
    <w:rsid w:val="0034415D"/>
    <w:rPr>
      <w:vertAlign w:val="superscript"/>
    </w:rPr>
  </w:style>
  <w:style w:type="table" w:styleId="a6">
    <w:name w:val="Table Grid"/>
    <w:basedOn w:val="a1"/>
    <w:rsid w:val="00BF51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4867B3"/>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rsid w:val="009D1536"/>
    <w:rPr>
      <w:rFonts w:ascii="Arial" w:hAnsi="Arial" w:cs="Arial"/>
    </w:rPr>
  </w:style>
  <w:style w:type="paragraph" w:styleId="a7">
    <w:name w:val="List Paragraph"/>
    <w:basedOn w:val="a"/>
    <w:uiPriority w:val="34"/>
    <w:qFormat/>
    <w:rsid w:val="009D1536"/>
    <w:pPr>
      <w:spacing w:after="200" w:line="276" w:lineRule="auto"/>
      <w:ind w:left="720"/>
      <w:contextualSpacing/>
    </w:pPr>
    <w:rPr>
      <w:rFonts w:ascii="Calibri" w:hAnsi="Calibri"/>
      <w:sz w:val="22"/>
      <w:szCs w:val="22"/>
    </w:rPr>
  </w:style>
  <w:style w:type="paragraph" w:customStyle="1" w:styleId="msonormalcxspmiddle">
    <w:name w:val="msonormalcxspmiddle"/>
    <w:basedOn w:val="a"/>
    <w:rsid w:val="009D1536"/>
    <w:pPr>
      <w:spacing w:before="100" w:beforeAutospacing="1" w:after="100" w:afterAutospacing="1"/>
    </w:pPr>
  </w:style>
  <w:style w:type="paragraph" w:styleId="a8">
    <w:name w:val="Balloon Text"/>
    <w:basedOn w:val="a"/>
    <w:link w:val="a9"/>
    <w:rsid w:val="001B3F99"/>
    <w:rPr>
      <w:rFonts w:ascii="Tahoma" w:hAnsi="Tahoma" w:cs="Tahoma"/>
      <w:sz w:val="16"/>
      <w:szCs w:val="16"/>
    </w:rPr>
  </w:style>
  <w:style w:type="character" w:customStyle="1" w:styleId="a9">
    <w:name w:val="Текст выноски Знак"/>
    <w:basedOn w:val="a0"/>
    <w:link w:val="a8"/>
    <w:rsid w:val="001B3F99"/>
    <w:rPr>
      <w:rFonts w:ascii="Tahoma" w:hAnsi="Tahoma" w:cs="Tahoma"/>
      <w:sz w:val="16"/>
      <w:szCs w:val="16"/>
    </w:rPr>
  </w:style>
  <w:style w:type="paragraph" w:styleId="aa">
    <w:name w:val="Subtitle"/>
    <w:basedOn w:val="a"/>
    <w:link w:val="ab"/>
    <w:qFormat/>
    <w:rsid w:val="001B3F99"/>
    <w:pPr>
      <w:jc w:val="center"/>
    </w:pPr>
    <w:rPr>
      <w:rFonts w:ascii="Book Antiqua" w:hAnsi="Book Antiqua"/>
      <w:b/>
      <w:bCs/>
      <w:sz w:val="28"/>
    </w:rPr>
  </w:style>
  <w:style w:type="character" w:customStyle="1" w:styleId="ab">
    <w:name w:val="Подзаголовок Знак"/>
    <w:basedOn w:val="a0"/>
    <w:link w:val="aa"/>
    <w:rsid w:val="001B3F99"/>
    <w:rPr>
      <w:rFonts w:ascii="Book Antiqua" w:hAnsi="Book Antiqua"/>
      <w:b/>
      <w:bCs/>
      <w:sz w:val="28"/>
      <w:szCs w:val="24"/>
    </w:rPr>
  </w:style>
  <w:style w:type="paragraph" w:styleId="ac">
    <w:name w:val="header"/>
    <w:basedOn w:val="a"/>
    <w:link w:val="ad"/>
    <w:rsid w:val="0051267F"/>
    <w:pPr>
      <w:tabs>
        <w:tab w:val="center" w:pos="4677"/>
        <w:tab w:val="right" w:pos="9355"/>
      </w:tabs>
    </w:pPr>
  </w:style>
  <w:style w:type="character" w:customStyle="1" w:styleId="ad">
    <w:name w:val="Верхний колонтитул Знак"/>
    <w:basedOn w:val="a0"/>
    <w:link w:val="ac"/>
    <w:rsid w:val="0051267F"/>
    <w:rPr>
      <w:sz w:val="24"/>
      <w:szCs w:val="24"/>
    </w:rPr>
  </w:style>
  <w:style w:type="paragraph" w:styleId="ae">
    <w:name w:val="footer"/>
    <w:basedOn w:val="a"/>
    <w:link w:val="af"/>
    <w:rsid w:val="0051267F"/>
    <w:pPr>
      <w:tabs>
        <w:tab w:val="center" w:pos="4677"/>
        <w:tab w:val="right" w:pos="9355"/>
      </w:tabs>
    </w:pPr>
  </w:style>
  <w:style w:type="character" w:customStyle="1" w:styleId="af">
    <w:name w:val="Нижний колонтитул Знак"/>
    <w:basedOn w:val="a0"/>
    <w:link w:val="ae"/>
    <w:rsid w:val="0051267F"/>
    <w:rPr>
      <w:sz w:val="24"/>
      <w:szCs w:val="24"/>
    </w:rPr>
  </w:style>
  <w:style w:type="paragraph" w:customStyle="1" w:styleId="af0">
    <w:name w:val="Знак Знак Знак Знак"/>
    <w:basedOn w:val="a"/>
    <w:rsid w:val="000808CC"/>
    <w:pPr>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1969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1485</TotalTime>
  <Pages>10</Pages>
  <Words>3289</Words>
  <Characters>26075</Characters>
  <Application>Microsoft Office Word</Application>
  <DocSecurity>0</DocSecurity>
  <Lines>217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в</Company>
  <LinksUpToDate>false</LinksUpToDate>
  <CharactersWithSpaces>29306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KarasEM</dc:creator>
  <cp:keywords/>
  <dc:description/>
  <cp:lastModifiedBy>Ульяна</cp:lastModifiedBy>
  <cp:revision>17</cp:revision>
  <cp:lastPrinted>2014-11-11T10:36:00Z</cp:lastPrinted>
  <dcterms:created xsi:type="dcterms:W3CDTF">2014-10-17T08:58:00Z</dcterms:created>
  <dcterms:modified xsi:type="dcterms:W3CDTF">2016-05-22T11:05:00Z</dcterms:modified>
</cp:coreProperties>
</file>