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98F" w:rsidRPr="0011798F" w:rsidRDefault="00726E10" w:rsidP="0011798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1798F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13"/>
        <w:gridCol w:w="1743"/>
        <w:gridCol w:w="567"/>
        <w:gridCol w:w="283"/>
        <w:gridCol w:w="242"/>
        <w:gridCol w:w="3904"/>
        <w:gridCol w:w="446"/>
        <w:gridCol w:w="1362"/>
      </w:tblGrid>
      <w:tr w:rsidR="0011798F" w:rsidRPr="0011798F" w:rsidTr="00151709">
        <w:trPr>
          <w:trHeight w:hRule="exact" w:val="2002"/>
        </w:trPr>
        <w:tc>
          <w:tcPr>
            <w:tcW w:w="9606" w:type="dxa"/>
            <w:gridSpan w:val="10"/>
          </w:tcPr>
          <w:p w:rsidR="0011798F" w:rsidRPr="0011798F" w:rsidRDefault="0011798F" w:rsidP="0011798F">
            <w:pPr>
              <w:spacing w:after="0" w:line="240" w:lineRule="auto"/>
              <w:jc w:val="center"/>
              <w:rPr>
                <w:rFonts w:ascii="Georgia" w:eastAsia="Times New Roman" w:hAnsi="Georgia"/>
                <w:sz w:val="12"/>
                <w:szCs w:val="12"/>
              </w:rPr>
            </w:pPr>
          </w:p>
          <w:p w:rsidR="0011798F" w:rsidRPr="0011798F" w:rsidRDefault="0011798F" w:rsidP="00117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1798F">
              <w:rPr>
                <w:rFonts w:ascii="Times New Roman" w:eastAsia="Times New Roman" w:hAnsi="Times New Roman"/>
                <w:b/>
                <w:sz w:val="26"/>
                <w:szCs w:val="26"/>
              </w:rPr>
              <w:t>АДМИНИСТРАЦИЯ</w:t>
            </w:r>
          </w:p>
          <w:p w:rsidR="0011798F" w:rsidRPr="0011798F" w:rsidRDefault="0011798F" w:rsidP="00117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1798F">
              <w:rPr>
                <w:rFonts w:ascii="Times New Roman" w:eastAsia="Times New Roman" w:hAnsi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11798F" w:rsidRPr="0011798F" w:rsidRDefault="0011798F" w:rsidP="00117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20"/>
                <w:sz w:val="26"/>
                <w:szCs w:val="26"/>
              </w:rPr>
            </w:pPr>
            <w:r w:rsidRPr="0011798F">
              <w:rPr>
                <w:rFonts w:ascii="Times New Roman" w:eastAsia="Times New Roman" w:hAnsi="Times New Roman"/>
                <w:b/>
                <w:spacing w:val="20"/>
                <w:sz w:val="26"/>
                <w:szCs w:val="26"/>
              </w:rPr>
              <w:t>Октябрьского района</w:t>
            </w:r>
          </w:p>
          <w:p w:rsidR="0011798F" w:rsidRPr="0011798F" w:rsidRDefault="0011798F" w:rsidP="00117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20"/>
                <w:sz w:val="26"/>
                <w:szCs w:val="26"/>
              </w:rPr>
            </w:pPr>
            <w:r w:rsidRPr="0011798F">
              <w:rPr>
                <w:rFonts w:ascii="Times New Roman" w:eastAsia="Times New Roman" w:hAnsi="Times New Roman"/>
                <w:b/>
                <w:spacing w:val="20"/>
                <w:sz w:val="26"/>
                <w:szCs w:val="26"/>
              </w:rPr>
              <w:t>Ханты-Мансийского автономного округа-Югры</w:t>
            </w:r>
          </w:p>
          <w:p w:rsidR="0011798F" w:rsidRPr="0011798F" w:rsidRDefault="0011798F" w:rsidP="00117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20"/>
                <w:sz w:val="26"/>
                <w:szCs w:val="26"/>
              </w:rPr>
            </w:pPr>
          </w:p>
          <w:p w:rsidR="0011798F" w:rsidRPr="0011798F" w:rsidRDefault="0011798F" w:rsidP="00117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1798F">
              <w:rPr>
                <w:rFonts w:ascii="Times New Roman" w:eastAsia="Times New Roman" w:hAnsi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11798F" w:rsidRPr="0011798F" w:rsidTr="00151709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11798F" w:rsidRPr="0011798F" w:rsidRDefault="0011798F" w:rsidP="00117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798F"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1798F" w:rsidRPr="0011798F" w:rsidRDefault="00E77047" w:rsidP="00117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11798F" w:rsidRPr="0011798F" w:rsidRDefault="0011798F" w:rsidP="001179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798F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4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1798F" w:rsidRPr="0011798F" w:rsidRDefault="00E77047" w:rsidP="00E77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апреля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:rsidR="0011798F" w:rsidRPr="0011798F" w:rsidRDefault="0011798F" w:rsidP="0011798F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798F"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1798F" w:rsidRPr="0011798F" w:rsidRDefault="005A1E92" w:rsidP="001179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242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11798F" w:rsidRPr="0011798F" w:rsidRDefault="0011798F" w:rsidP="001179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798F">
              <w:rPr>
                <w:rFonts w:ascii="Times New Roman" w:eastAsia="Times New Roman" w:hAnsi="Times New Roman"/>
                <w:sz w:val="26"/>
                <w:szCs w:val="26"/>
              </w:rPr>
              <w:t xml:space="preserve">      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11798F" w:rsidRPr="0011798F" w:rsidRDefault="0011798F" w:rsidP="001179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11798F" w:rsidRPr="0011798F" w:rsidRDefault="0011798F" w:rsidP="00117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798F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36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1798F" w:rsidRPr="0011798F" w:rsidRDefault="00E77047" w:rsidP="00117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  <w:r w:rsidR="005A1E92"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</w:p>
        </w:tc>
      </w:tr>
      <w:tr w:rsidR="0011798F" w:rsidRPr="0011798F" w:rsidTr="00151709">
        <w:trPr>
          <w:trHeight w:hRule="exact" w:val="567"/>
        </w:trPr>
        <w:tc>
          <w:tcPr>
            <w:tcW w:w="9606" w:type="dxa"/>
            <w:gridSpan w:val="10"/>
            <w:tcMar>
              <w:top w:w="227" w:type="dxa"/>
            </w:tcMar>
          </w:tcPr>
          <w:p w:rsidR="0011798F" w:rsidRPr="0011798F" w:rsidRDefault="0011798F" w:rsidP="0011798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798F">
              <w:rPr>
                <w:rFonts w:ascii="Times New Roman" w:eastAsia="Times New Roman" w:hAnsi="Times New Roman"/>
                <w:sz w:val="26"/>
                <w:szCs w:val="26"/>
              </w:rPr>
              <w:t>с. Перегребное</w:t>
            </w:r>
          </w:p>
        </w:tc>
      </w:tr>
    </w:tbl>
    <w:p w:rsidR="0011798F" w:rsidRDefault="0011798F" w:rsidP="006F7F8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E77047" w:rsidRDefault="00E77047" w:rsidP="006F7F8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 внесении изменений в постановление </w:t>
      </w:r>
    </w:p>
    <w:p w:rsidR="00E77047" w:rsidRDefault="00E77047" w:rsidP="006F7F8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администрации сельского селения Перегребное </w:t>
      </w:r>
    </w:p>
    <w:p w:rsidR="00E77047" w:rsidRDefault="00E77047" w:rsidP="006F7F8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от 02.02.2023</w:t>
      </w:r>
      <w:r w:rsidR="0062549E">
        <w:rPr>
          <w:rFonts w:ascii="Times New Roman" w:hAnsi="Times New Roman" w:cs="Times New Roman"/>
          <w:bCs/>
          <w:color w:val="auto"/>
          <w:sz w:val="26"/>
          <w:szCs w:val="26"/>
        </w:rPr>
        <w:t>г.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№ 19 «</w:t>
      </w:r>
      <w:r w:rsidR="00137F3D" w:rsidRPr="0011798F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Об утверждении </w:t>
      </w:r>
    </w:p>
    <w:p w:rsidR="006F7F80" w:rsidRPr="0011798F" w:rsidRDefault="00137F3D" w:rsidP="006F7F8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11798F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административного регламента </w:t>
      </w:r>
    </w:p>
    <w:p w:rsidR="006F7F80" w:rsidRPr="0011798F" w:rsidRDefault="00137F3D" w:rsidP="006F7F80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11798F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предоставления муниципальной услуги </w:t>
      </w:r>
    </w:p>
    <w:p w:rsidR="003E2AD1" w:rsidRDefault="002A2A48" w:rsidP="003E2AD1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11798F">
        <w:rPr>
          <w:rFonts w:ascii="Times New Roman" w:hAnsi="Times New Roman" w:cs="Times New Roman"/>
          <w:bCs/>
          <w:color w:val="auto"/>
          <w:sz w:val="26"/>
          <w:szCs w:val="26"/>
        </w:rPr>
        <w:t>«</w:t>
      </w:r>
      <w:r w:rsidR="003E2AD1" w:rsidRPr="003E2AD1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Совершение нотариальных действий, </w:t>
      </w:r>
    </w:p>
    <w:p w:rsidR="003E2AD1" w:rsidRDefault="003E2AD1" w:rsidP="003E2AD1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3E2AD1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предусмотренных законодательством </w:t>
      </w:r>
    </w:p>
    <w:p w:rsidR="003E2AD1" w:rsidRDefault="003E2AD1" w:rsidP="003E2AD1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3E2AD1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Российской Федерации, в случае отсутствия </w:t>
      </w:r>
    </w:p>
    <w:p w:rsidR="003E2AD1" w:rsidRDefault="003E2AD1" w:rsidP="003E2AD1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3E2AD1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в поселении и расположенном на межселенной </w:t>
      </w:r>
    </w:p>
    <w:p w:rsidR="00137F3D" w:rsidRPr="0011798F" w:rsidRDefault="003E2AD1" w:rsidP="003E2AD1">
      <w:pPr>
        <w:pStyle w:val="HEADERTEXT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3E2AD1">
        <w:rPr>
          <w:rFonts w:ascii="Times New Roman" w:hAnsi="Times New Roman" w:cs="Times New Roman"/>
          <w:bCs/>
          <w:color w:val="auto"/>
          <w:sz w:val="26"/>
          <w:szCs w:val="26"/>
        </w:rPr>
        <w:t>территории населенном пункте нотариуса</w:t>
      </w:r>
      <w:r w:rsidR="002A2A48" w:rsidRPr="0011798F">
        <w:rPr>
          <w:rFonts w:ascii="Times New Roman" w:hAnsi="Times New Roman" w:cs="Times New Roman"/>
          <w:bCs/>
          <w:color w:val="auto"/>
          <w:sz w:val="26"/>
          <w:szCs w:val="26"/>
        </w:rPr>
        <w:t>»</w:t>
      </w:r>
    </w:p>
    <w:p w:rsidR="007674D9" w:rsidRPr="0011798F" w:rsidRDefault="007674D9" w:rsidP="002B06C1">
      <w:pPr>
        <w:pStyle w:val="HEADERTEXT"/>
        <w:rPr>
          <w:rFonts w:ascii="Times New Roman" w:hAnsi="Times New Roman" w:cs="Times New Roman"/>
          <w:b/>
          <w:bCs/>
          <w:sz w:val="26"/>
          <w:szCs w:val="26"/>
        </w:rPr>
      </w:pPr>
    </w:p>
    <w:p w:rsidR="00325DB7" w:rsidRPr="0011798F" w:rsidRDefault="00325DB7">
      <w:pPr>
        <w:pStyle w:val="FORMATTEXT"/>
        <w:jc w:val="center"/>
        <w:rPr>
          <w:rFonts w:ascii="Times New Roman" w:hAnsi="Times New Roman" w:cs="Times New Roman"/>
          <w:sz w:val="26"/>
          <w:szCs w:val="26"/>
        </w:rPr>
      </w:pPr>
    </w:p>
    <w:p w:rsidR="0011798F" w:rsidRPr="00851809" w:rsidRDefault="0011798F" w:rsidP="0011798F">
      <w:pPr>
        <w:pStyle w:val="FORMATTEXT"/>
        <w:ind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1809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3E2AD1" w:rsidRPr="003E2AD1">
        <w:rPr>
          <w:rFonts w:ascii="Times New Roman" w:hAnsi="Times New Roman" w:cs="Times New Roman"/>
          <w:sz w:val="26"/>
          <w:szCs w:val="26"/>
        </w:rPr>
        <w:t>приказом Министерства юстиции Российской Федерации от 07.02.2020 № 16 «Об утверждении инструкции о порядке совершения нотариальных действий должностными лицами местного самоуправления</w:t>
      </w:r>
      <w:r w:rsidR="003E2AD1">
        <w:rPr>
          <w:rFonts w:ascii="Times New Roman" w:hAnsi="Times New Roman" w:cs="Times New Roman"/>
          <w:sz w:val="26"/>
          <w:szCs w:val="26"/>
        </w:rPr>
        <w:t>»</w:t>
      </w:r>
      <w:r w:rsidRPr="00851809">
        <w:rPr>
          <w:rFonts w:ascii="Times New Roman" w:eastAsia="Times New Roman" w:hAnsi="Times New Roman" w:cs="Times New Roman"/>
          <w:sz w:val="26"/>
          <w:szCs w:val="26"/>
        </w:rPr>
        <w:t>, постановлением администрации сельского поселения Перегребное от 15.04.2020 № 89 «О Порядке разработки и утверждения административных регламентов пред</w:t>
      </w:r>
      <w:r w:rsidR="003E2AD1">
        <w:rPr>
          <w:rFonts w:ascii="Times New Roman" w:eastAsia="Times New Roman" w:hAnsi="Times New Roman" w:cs="Times New Roman"/>
          <w:sz w:val="26"/>
          <w:szCs w:val="26"/>
        </w:rPr>
        <w:t>оставления муниципальных услуг»,</w:t>
      </w:r>
      <w:r w:rsidR="003E2AD1" w:rsidRPr="003E2AD1">
        <w:rPr>
          <w:rFonts w:ascii="Times New Roman" w:hAnsi="Times New Roman" w:cs="Times New Roman"/>
          <w:sz w:val="26"/>
          <w:szCs w:val="26"/>
        </w:rPr>
        <w:t xml:space="preserve"> руководствуясь статьей </w:t>
      </w:r>
      <w:r w:rsidR="003E2AD1">
        <w:rPr>
          <w:rFonts w:ascii="Times New Roman" w:hAnsi="Times New Roman" w:cs="Times New Roman"/>
          <w:sz w:val="26"/>
          <w:szCs w:val="26"/>
        </w:rPr>
        <w:t>5</w:t>
      </w:r>
      <w:r w:rsidR="003E2AD1" w:rsidRPr="003E2AD1">
        <w:rPr>
          <w:rFonts w:ascii="Times New Roman" w:hAnsi="Times New Roman" w:cs="Times New Roman"/>
          <w:sz w:val="26"/>
          <w:szCs w:val="26"/>
        </w:rPr>
        <w:t xml:space="preserve"> Устава</w:t>
      </w:r>
      <w:r w:rsidR="001923FA">
        <w:rPr>
          <w:rFonts w:ascii="Times New Roman" w:hAnsi="Times New Roman" w:cs="Times New Roman"/>
          <w:sz w:val="26"/>
          <w:szCs w:val="26"/>
        </w:rPr>
        <w:t xml:space="preserve"> и в целях приведения </w:t>
      </w:r>
      <w:r w:rsidR="00922EE5">
        <w:rPr>
          <w:rFonts w:ascii="Times New Roman" w:hAnsi="Times New Roman" w:cs="Times New Roman"/>
          <w:sz w:val="26"/>
          <w:szCs w:val="26"/>
        </w:rPr>
        <w:t xml:space="preserve">муниципальных нормативно-правовых актов </w:t>
      </w:r>
      <w:r w:rsidR="001923FA">
        <w:rPr>
          <w:rFonts w:ascii="Times New Roman" w:hAnsi="Times New Roman" w:cs="Times New Roman"/>
          <w:sz w:val="26"/>
          <w:szCs w:val="26"/>
        </w:rPr>
        <w:t>в соответствие с действующим законодательством</w:t>
      </w:r>
      <w:r w:rsidR="003E2AD1" w:rsidRPr="003E2AD1">
        <w:rPr>
          <w:rFonts w:ascii="Times New Roman" w:hAnsi="Times New Roman" w:cs="Times New Roman"/>
          <w:sz w:val="26"/>
          <w:szCs w:val="26"/>
        </w:rPr>
        <w:t>:</w:t>
      </w:r>
    </w:p>
    <w:p w:rsidR="0011798F" w:rsidRPr="00BE2C5D" w:rsidRDefault="0011798F" w:rsidP="0011798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E2C5D">
        <w:rPr>
          <w:rFonts w:ascii="Times New Roman" w:hAnsi="Times New Roman" w:cs="Times New Roman"/>
          <w:sz w:val="26"/>
          <w:szCs w:val="26"/>
        </w:rPr>
        <w:t xml:space="preserve">1. </w:t>
      </w:r>
      <w:r w:rsidR="00E77047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Pr="00BE2C5D">
        <w:rPr>
          <w:rFonts w:ascii="Times New Roman" w:hAnsi="Times New Roman" w:cs="Times New Roman"/>
          <w:sz w:val="26"/>
          <w:szCs w:val="26"/>
        </w:rPr>
        <w:fldChar w:fldCharType="begin"/>
      </w:r>
      <w:r w:rsidRPr="00BE2C5D">
        <w:rPr>
          <w:rFonts w:ascii="Times New Roman" w:hAnsi="Times New Roman" w:cs="Times New Roman"/>
          <w:sz w:val="26"/>
          <w:szCs w:val="26"/>
        </w:rPr>
        <w:instrText xml:space="preserve"> HYPERLINK "kodeks://link/d?nd=568237223&amp;point=mark=00000000000000000000000000000000000000000000000001TVBCK2"\o"’’Об утверждении административного регламента предоставления муниципальной услуги ’’Предоставление ...’’</w:instrText>
      </w:r>
    </w:p>
    <w:p w:rsidR="0011798F" w:rsidRPr="00BE2C5D" w:rsidRDefault="0011798F" w:rsidP="0011798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E2C5D">
        <w:rPr>
          <w:rFonts w:ascii="Times New Roman" w:hAnsi="Times New Roman" w:cs="Times New Roman"/>
          <w:sz w:val="26"/>
          <w:szCs w:val="26"/>
        </w:rPr>
        <w:instrText>Постановление Администрации сельского поселения Перегребное Октябрьского района Ханты-Мансийского автономного округа - ...</w:instrText>
      </w:r>
    </w:p>
    <w:p w:rsidR="0011798F" w:rsidRDefault="0011798F" w:rsidP="0011798F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E2C5D">
        <w:rPr>
          <w:rFonts w:ascii="Times New Roman" w:hAnsi="Times New Roman" w:cs="Times New Roman"/>
          <w:sz w:val="26"/>
          <w:szCs w:val="26"/>
        </w:rPr>
        <w:instrText>Статус: действующая реда"</w:instrText>
      </w:r>
      <w:r w:rsidRPr="00BE2C5D">
        <w:rPr>
          <w:rFonts w:ascii="Times New Roman" w:hAnsi="Times New Roman" w:cs="Times New Roman"/>
          <w:sz w:val="26"/>
          <w:szCs w:val="26"/>
        </w:rPr>
        <w:fldChar w:fldCharType="separate"/>
      </w:r>
      <w:r w:rsidR="001923FA">
        <w:rPr>
          <w:rFonts w:ascii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2C5D">
        <w:rPr>
          <w:rFonts w:ascii="Times New Roman" w:hAnsi="Times New Roman" w:cs="Times New Roman"/>
          <w:sz w:val="26"/>
          <w:szCs w:val="26"/>
        </w:rPr>
        <w:t xml:space="preserve">регламент предоставления муниципальной услуги </w:t>
      </w:r>
      <w:r w:rsidRPr="000B76FA">
        <w:rPr>
          <w:rFonts w:ascii="Times New Roman" w:hAnsi="Times New Roman" w:cs="Times New Roman"/>
          <w:sz w:val="26"/>
          <w:szCs w:val="26"/>
        </w:rPr>
        <w:t>«</w:t>
      </w:r>
      <w:r w:rsidR="003E2AD1" w:rsidRPr="003E2AD1">
        <w:rPr>
          <w:rFonts w:ascii="Times New Roman" w:hAnsi="Times New Roman" w:cs="Times New Roman"/>
          <w:sz w:val="26"/>
          <w:szCs w:val="26"/>
        </w:rPr>
        <w:t>Совершение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</w:t>
      </w:r>
      <w:r w:rsidRPr="000B76FA">
        <w:rPr>
          <w:rFonts w:ascii="Times New Roman" w:hAnsi="Times New Roman" w:cs="Times New Roman"/>
          <w:sz w:val="26"/>
          <w:szCs w:val="26"/>
        </w:rPr>
        <w:t>»</w:t>
      </w:r>
      <w:r w:rsidRPr="00BE2C5D"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>,</w:t>
      </w:r>
      <w:r w:rsidRPr="00BE2C5D">
        <w:rPr>
          <w:rFonts w:ascii="Times New Roman" w:hAnsi="Times New Roman" w:cs="Times New Roman"/>
          <w:sz w:val="26"/>
          <w:szCs w:val="26"/>
        </w:rPr>
        <w:t xml:space="preserve"> </w:t>
      </w:r>
      <w:r w:rsidR="00E77047">
        <w:rPr>
          <w:rFonts w:ascii="Times New Roman" w:hAnsi="Times New Roman" w:cs="Times New Roman"/>
          <w:sz w:val="26"/>
          <w:szCs w:val="26"/>
        </w:rPr>
        <w:t>утвержденный постановлением администрации сельского поселения Перегребное от 02.02.2023</w:t>
      </w:r>
      <w:r w:rsidR="0062549E">
        <w:rPr>
          <w:rFonts w:ascii="Times New Roman" w:hAnsi="Times New Roman" w:cs="Times New Roman"/>
          <w:sz w:val="26"/>
          <w:szCs w:val="26"/>
        </w:rPr>
        <w:t>г.</w:t>
      </w:r>
      <w:r w:rsidR="00E77047">
        <w:rPr>
          <w:rFonts w:ascii="Times New Roman" w:hAnsi="Times New Roman" w:cs="Times New Roman"/>
          <w:sz w:val="26"/>
          <w:szCs w:val="26"/>
        </w:rPr>
        <w:t xml:space="preserve"> № 19</w:t>
      </w:r>
      <w:r w:rsidR="001923FA">
        <w:rPr>
          <w:rFonts w:ascii="Times New Roman" w:hAnsi="Times New Roman" w:cs="Times New Roman"/>
          <w:sz w:val="26"/>
          <w:szCs w:val="26"/>
        </w:rPr>
        <w:t>,</w:t>
      </w:r>
      <w:r w:rsidR="00E77047" w:rsidRPr="00E77047">
        <w:rPr>
          <w:rFonts w:ascii="Times New Roman" w:hAnsi="Times New Roman" w:cs="Times New Roman"/>
          <w:sz w:val="26"/>
          <w:szCs w:val="26"/>
        </w:rPr>
        <w:t xml:space="preserve"> </w:t>
      </w:r>
      <w:r w:rsidR="00E77047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E77047" w:rsidRDefault="00223B63" w:rsidP="00E77047">
      <w:pPr>
        <w:pStyle w:val="FORMATTEXT"/>
        <w:numPr>
          <w:ilvl w:val="1"/>
          <w:numId w:val="3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33</w:t>
      </w:r>
      <w:r w:rsidR="00E77047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дополнить абзацем следующего содержания:</w:t>
      </w:r>
    </w:p>
    <w:p w:rsidR="00E77047" w:rsidRDefault="00E77047" w:rsidP="00E7704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E77047">
        <w:rPr>
          <w:rFonts w:ascii="Times New Roman" w:hAnsi="Times New Roman" w:cs="Times New Roman"/>
          <w:sz w:val="26"/>
          <w:szCs w:val="26"/>
        </w:rPr>
        <w:t xml:space="preserve">Варианты предоставления муниципальной услуги, включающие порядок предоставления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устанавливаются в соответствии с постановлением </w:t>
      </w:r>
      <w:r w:rsidRPr="00E77047">
        <w:rPr>
          <w:rFonts w:ascii="Times New Roman" w:hAnsi="Times New Roman" w:cs="Times New Roman"/>
          <w:sz w:val="26"/>
          <w:szCs w:val="26"/>
        </w:rPr>
        <w:lastRenderedPageBreak/>
        <w:t>Правительства ХМАО-Югры от 30.03.2018 № 82-п «О стандарте обслуживания заявителей в многофункциональных центрах предоставления государственных и муниципальных услуг, расположенных в Ханты-Мансийском автономном округе-Югре».</w:t>
      </w:r>
      <w:r w:rsidR="001923FA">
        <w:rPr>
          <w:rFonts w:ascii="Times New Roman" w:hAnsi="Times New Roman" w:cs="Times New Roman"/>
          <w:sz w:val="26"/>
          <w:szCs w:val="26"/>
        </w:rPr>
        <w:t>».</w:t>
      </w:r>
    </w:p>
    <w:p w:rsidR="007144DE" w:rsidRPr="007144DE" w:rsidRDefault="007144DE" w:rsidP="007144DE">
      <w:pPr>
        <w:pStyle w:val="FORMATTEXT"/>
        <w:ind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В разделе 2 административного регламента слова «</w:t>
      </w:r>
      <w:r w:rsidRPr="007144DE">
        <w:rPr>
          <w:rFonts w:ascii="Times New Roman" w:hAnsi="Times New Roman"/>
          <w:sz w:val="26"/>
          <w:szCs w:val="26"/>
        </w:rPr>
        <w:t>27. Услуги, необходимые и обязательные для предоставления муниципальной услуги, отсутствуют.</w:t>
      </w:r>
      <w:r>
        <w:rPr>
          <w:rFonts w:ascii="Times New Roman" w:hAnsi="Times New Roman"/>
          <w:sz w:val="26"/>
          <w:szCs w:val="26"/>
        </w:rPr>
        <w:t>» заменить словами «</w:t>
      </w:r>
      <w:r w:rsidRPr="007144DE">
        <w:rPr>
          <w:rFonts w:ascii="Times New Roman" w:hAnsi="Times New Roman"/>
          <w:sz w:val="26"/>
          <w:szCs w:val="26"/>
        </w:rPr>
        <w:t>Услуги, необходимые и обязательные для предоставления муниципальной услуги, отсутствуют.</w:t>
      </w:r>
      <w:r>
        <w:rPr>
          <w:rFonts w:ascii="Times New Roman" w:hAnsi="Times New Roman"/>
          <w:sz w:val="26"/>
          <w:szCs w:val="26"/>
        </w:rPr>
        <w:t>».</w:t>
      </w:r>
    </w:p>
    <w:p w:rsidR="006D400B" w:rsidRDefault="0011798F" w:rsidP="006D400B">
      <w:pPr>
        <w:pStyle w:val="FORMATTEXT"/>
        <w:ind w:firstLine="568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11798F">
        <w:rPr>
          <w:rFonts w:ascii="Times New Roman" w:eastAsia="Times New Roman" w:hAnsi="Times New Roman"/>
          <w:bCs/>
          <w:sz w:val="26"/>
          <w:szCs w:val="26"/>
        </w:rPr>
        <w:t>2. Постановление вступает в силу с момента его обнародования.</w:t>
      </w:r>
    </w:p>
    <w:p w:rsidR="006D400B" w:rsidRDefault="0011798F" w:rsidP="006D400B">
      <w:pPr>
        <w:pStyle w:val="FORMATTEXT"/>
        <w:ind w:firstLine="568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11798F">
        <w:rPr>
          <w:rFonts w:ascii="Times New Roman" w:eastAsia="Times New Roman" w:hAnsi="Times New Roman"/>
          <w:sz w:val="26"/>
          <w:szCs w:val="26"/>
        </w:rPr>
        <w:t xml:space="preserve">3. </w:t>
      </w:r>
      <w:r w:rsidRPr="0011798F">
        <w:rPr>
          <w:rFonts w:ascii="Times New Roman" w:eastAsia="Times New Roman" w:hAnsi="Times New Roman"/>
          <w:bCs/>
          <w:sz w:val="26"/>
          <w:szCs w:val="26"/>
        </w:rPr>
        <w:t>Настоящее постановление обнародовать и разместить на официальном веб-сайте Администрации поселения (</w:t>
      </w:r>
      <w:r w:rsidRPr="0011798F">
        <w:rPr>
          <w:rFonts w:ascii="Times New Roman" w:eastAsia="Times New Roman" w:hAnsi="Times New Roman"/>
          <w:bCs/>
          <w:color w:val="0000FF"/>
          <w:sz w:val="26"/>
          <w:szCs w:val="26"/>
          <w:u w:val="single"/>
        </w:rPr>
        <w:t>перегребное.рф</w:t>
      </w:r>
      <w:r w:rsidRPr="0011798F">
        <w:rPr>
          <w:rFonts w:ascii="Times New Roman" w:eastAsia="Times New Roman" w:hAnsi="Times New Roman"/>
          <w:bCs/>
          <w:sz w:val="26"/>
          <w:szCs w:val="26"/>
        </w:rPr>
        <w:t>) в информационно – телекоммуникационной сети общего пользования (компьютерной сети «Интернет»).</w:t>
      </w:r>
    </w:p>
    <w:p w:rsidR="0011798F" w:rsidRPr="0011798F" w:rsidRDefault="0011798F" w:rsidP="006D400B">
      <w:pPr>
        <w:pStyle w:val="FORMATTEXT"/>
        <w:ind w:firstLine="568"/>
        <w:jc w:val="both"/>
        <w:rPr>
          <w:rFonts w:ascii="Times New Roman" w:eastAsia="Times New Roman" w:hAnsi="Times New Roman"/>
          <w:sz w:val="26"/>
          <w:szCs w:val="26"/>
        </w:rPr>
      </w:pPr>
      <w:r w:rsidRPr="0011798F">
        <w:rPr>
          <w:rFonts w:ascii="Times New Roman" w:eastAsia="Times New Roman" w:hAnsi="Times New Roman"/>
          <w:sz w:val="26"/>
          <w:szCs w:val="26"/>
        </w:rPr>
        <w:t xml:space="preserve">4. Контроль за выполнением постановления возложить на заместителя главы администрации по </w:t>
      </w:r>
      <w:r w:rsidR="001923FA">
        <w:rPr>
          <w:rFonts w:ascii="Times New Roman" w:eastAsia="Times New Roman" w:hAnsi="Times New Roman"/>
          <w:sz w:val="26"/>
          <w:szCs w:val="26"/>
        </w:rPr>
        <w:t>социальным и организационно-правовым вопросам, заведующего отделом правового обеспечения, муниципальной службы и социальной политики</w:t>
      </w:r>
      <w:r w:rsidR="003A05CF">
        <w:rPr>
          <w:rFonts w:ascii="Times New Roman" w:eastAsia="Times New Roman" w:hAnsi="Times New Roman"/>
          <w:sz w:val="26"/>
          <w:szCs w:val="26"/>
        </w:rPr>
        <w:t xml:space="preserve"> </w:t>
      </w:r>
      <w:r w:rsidRPr="0011798F">
        <w:rPr>
          <w:rFonts w:ascii="Times New Roman" w:eastAsia="Times New Roman" w:hAnsi="Times New Roman"/>
          <w:sz w:val="26"/>
          <w:szCs w:val="26"/>
        </w:rPr>
        <w:t>администрации сельского поселения Перегребное</w:t>
      </w:r>
      <w:r w:rsidR="003A05CF">
        <w:rPr>
          <w:rFonts w:ascii="Times New Roman" w:eastAsia="Times New Roman" w:hAnsi="Times New Roman"/>
          <w:sz w:val="26"/>
          <w:szCs w:val="26"/>
        </w:rPr>
        <w:t xml:space="preserve"> Комарову Т.Н.</w:t>
      </w:r>
    </w:p>
    <w:p w:rsidR="0011798F" w:rsidRDefault="0011798F" w:rsidP="0011798F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1923FA" w:rsidRPr="0011798F" w:rsidRDefault="001923FA" w:rsidP="0011798F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11798F" w:rsidRPr="0011798F" w:rsidRDefault="001923FA" w:rsidP="0011798F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Глава </w:t>
      </w:r>
      <w:r w:rsidR="005A1E92">
        <w:rPr>
          <w:rFonts w:ascii="Times New Roman" w:eastAsia="Times New Roman" w:hAnsi="Times New Roman"/>
          <w:sz w:val="26"/>
          <w:szCs w:val="26"/>
        </w:rPr>
        <w:t>сельского</w:t>
      </w:r>
      <w:r w:rsidR="0011798F" w:rsidRPr="0011798F">
        <w:rPr>
          <w:rFonts w:ascii="Times New Roman" w:eastAsia="Times New Roman" w:hAnsi="Times New Roman"/>
          <w:sz w:val="26"/>
          <w:szCs w:val="26"/>
        </w:rPr>
        <w:t xml:space="preserve"> Перегребное </w:t>
      </w:r>
      <w:r w:rsidR="0011798F" w:rsidRPr="0011798F">
        <w:rPr>
          <w:rFonts w:ascii="Times New Roman" w:eastAsia="Times New Roman" w:hAnsi="Times New Roman"/>
          <w:sz w:val="26"/>
          <w:szCs w:val="26"/>
        </w:rPr>
        <w:tab/>
      </w:r>
      <w:r w:rsidR="0011798F" w:rsidRPr="0011798F">
        <w:rPr>
          <w:rFonts w:ascii="Times New Roman" w:eastAsia="Times New Roman" w:hAnsi="Times New Roman"/>
          <w:sz w:val="26"/>
          <w:szCs w:val="26"/>
        </w:rPr>
        <w:tab/>
      </w:r>
      <w:r w:rsidR="0011798F" w:rsidRPr="0011798F">
        <w:rPr>
          <w:rFonts w:ascii="Times New Roman" w:eastAsia="Times New Roman" w:hAnsi="Times New Roman"/>
          <w:sz w:val="26"/>
          <w:szCs w:val="26"/>
        </w:rPr>
        <w:tab/>
      </w:r>
      <w:r w:rsidR="007A6821"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>А.Г. Козлов</w:t>
      </w:r>
    </w:p>
    <w:p w:rsidR="001E018A" w:rsidRPr="009D6FE3" w:rsidRDefault="001E018A">
      <w:pPr>
        <w:rPr>
          <w:rFonts w:ascii="Times New Roman" w:eastAsia="Yu Gothic Light" w:hAnsi="Times New Roman"/>
          <w:b/>
          <w:bCs/>
          <w:sz w:val="24"/>
          <w:szCs w:val="24"/>
          <w:lang w:eastAsia="en-US"/>
        </w:rPr>
      </w:pPr>
      <w:bookmarkStart w:id="0" w:name="_GoBack"/>
      <w:bookmarkEnd w:id="0"/>
    </w:p>
    <w:sectPr w:rsidR="001E018A" w:rsidRPr="009D6FE3" w:rsidSect="001923FA">
      <w:type w:val="continuous"/>
      <w:pgSz w:w="11906" w:h="16838"/>
      <w:pgMar w:top="1134" w:right="70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66C" w:rsidRDefault="00F8366C">
      <w:pPr>
        <w:spacing w:after="0" w:line="240" w:lineRule="auto"/>
      </w:pPr>
      <w:r>
        <w:separator/>
      </w:r>
    </w:p>
  </w:endnote>
  <w:endnote w:type="continuationSeparator" w:id="0">
    <w:p w:rsidR="00F8366C" w:rsidRDefault="00F83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66C" w:rsidRDefault="00F8366C">
      <w:pPr>
        <w:spacing w:after="0" w:line="240" w:lineRule="auto"/>
      </w:pPr>
      <w:r>
        <w:separator/>
      </w:r>
    </w:p>
  </w:footnote>
  <w:footnote w:type="continuationSeparator" w:id="0">
    <w:p w:rsidR="00F8366C" w:rsidRDefault="00F83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952"/>
    <w:multiLevelType w:val="multilevel"/>
    <w:tmpl w:val="0419001F"/>
    <w:styleLink w:val="1"/>
    <w:lvl w:ilvl="0">
      <w:start w:val="3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B62083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C36BC4"/>
    <w:multiLevelType w:val="hybridMultilevel"/>
    <w:tmpl w:val="080ADCB2"/>
    <w:lvl w:ilvl="0" w:tplc="2F04F3E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BF00ADA"/>
    <w:multiLevelType w:val="hybridMultilevel"/>
    <w:tmpl w:val="AB7E8194"/>
    <w:lvl w:ilvl="0" w:tplc="8E68B09C">
      <w:start w:val="2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43A6E7A"/>
    <w:multiLevelType w:val="multilevel"/>
    <w:tmpl w:val="C9C2BC24"/>
    <w:lvl w:ilvl="0">
      <w:start w:val="1"/>
      <w:numFmt w:val="upp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5" w15:restartNumberingAfterBreak="0">
    <w:nsid w:val="24B73A15"/>
    <w:multiLevelType w:val="multilevel"/>
    <w:tmpl w:val="F6FCDF3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" w15:restartNumberingAfterBreak="0">
    <w:nsid w:val="29A009BB"/>
    <w:multiLevelType w:val="multilevel"/>
    <w:tmpl w:val="0D7E1B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cs="Times New Roman" w:hint="default"/>
        <w:b w:val="0"/>
      </w:rPr>
    </w:lvl>
    <w:lvl w:ilvl="3">
      <w:start w:val="1"/>
      <w:numFmt w:val="decimalZero"/>
      <w:lvlText w:val="%1.%2.%3.%4."/>
      <w:lvlJc w:val="left"/>
      <w:pPr>
        <w:ind w:left="2700" w:hanging="720"/>
      </w:pPr>
      <w:rPr>
        <w:rFonts w:cs="Times New Roman" w:hint="default"/>
        <w:b w:val="0"/>
      </w:rPr>
    </w:lvl>
    <w:lvl w:ilvl="4">
      <w:start w:val="1"/>
      <w:numFmt w:val="decimalZero"/>
      <w:lvlText w:val="%1.%2.%3.%4.%5."/>
      <w:lvlJc w:val="left"/>
      <w:pPr>
        <w:ind w:left="37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cs="Times New Roman" w:hint="default"/>
        <w:b w:val="0"/>
      </w:rPr>
    </w:lvl>
  </w:abstractNum>
  <w:abstractNum w:abstractNumId="7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D072F36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C858F7"/>
    <w:multiLevelType w:val="hybridMultilevel"/>
    <w:tmpl w:val="C4CEB3F4"/>
    <w:lvl w:ilvl="0" w:tplc="8E56F46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CAB24F6"/>
    <w:multiLevelType w:val="hybridMultilevel"/>
    <w:tmpl w:val="FC2CA99C"/>
    <w:lvl w:ilvl="0" w:tplc="0FFEBFC2">
      <w:start w:val="1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3EE50DC0"/>
    <w:multiLevelType w:val="hybridMultilevel"/>
    <w:tmpl w:val="4CA82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23F59"/>
    <w:multiLevelType w:val="multilevel"/>
    <w:tmpl w:val="E64440F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951B04"/>
    <w:multiLevelType w:val="hybridMultilevel"/>
    <w:tmpl w:val="517EBBDC"/>
    <w:lvl w:ilvl="0" w:tplc="8F10D174">
      <w:start w:val="31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1423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A6857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14436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D0F5E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BA8D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601AF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26AD3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063C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E3D40C3"/>
    <w:multiLevelType w:val="hybridMultilevel"/>
    <w:tmpl w:val="34585A02"/>
    <w:lvl w:ilvl="0" w:tplc="8DB4BB94">
      <w:start w:val="27"/>
      <w:numFmt w:val="decimal"/>
      <w:lvlText w:val="%1."/>
      <w:lvlJc w:val="left"/>
      <w:pPr>
        <w:ind w:left="1540" w:hanging="405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306" w:hanging="360"/>
      </w:pPr>
    </w:lvl>
    <w:lvl w:ilvl="2" w:tplc="0419001B" w:tentative="1">
      <w:start w:val="1"/>
      <w:numFmt w:val="lowerRoman"/>
      <w:lvlText w:val="%3."/>
      <w:lvlJc w:val="right"/>
      <w:pPr>
        <w:ind w:left="3026" w:hanging="180"/>
      </w:pPr>
    </w:lvl>
    <w:lvl w:ilvl="3" w:tplc="0419000F" w:tentative="1">
      <w:start w:val="1"/>
      <w:numFmt w:val="decimal"/>
      <w:lvlText w:val="%4."/>
      <w:lvlJc w:val="left"/>
      <w:pPr>
        <w:ind w:left="3746" w:hanging="360"/>
      </w:pPr>
    </w:lvl>
    <w:lvl w:ilvl="4" w:tplc="04190019" w:tentative="1">
      <w:start w:val="1"/>
      <w:numFmt w:val="lowerLetter"/>
      <w:lvlText w:val="%5."/>
      <w:lvlJc w:val="left"/>
      <w:pPr>
        <w:ind w:left="4466" w:hanging="360"/>
      </w:pPr>
    </w:lvl>
    <w:lvl w:ilvl="5" w:tplc="0419001B" w:tentative="1">
      <w:start w:val="1"/>
      <w:numFmt w:val="lowerRoman"/>
      <w:lvlText w:val="%6."/>
      <w:lvlJc w:val="right"/>
      <w:pPr>
        <w:ind w:left="5186" w:hanging="180"/>
      </w:pPr>
    </w:lvl>
    <w:lvl w:ilvl="6" w:tplc="0419000F" w:tentative="1">
      <w:start w:val="1"/>
      <w:numFmt w:val="decimal"/>
      <w:lvlText w:val="%7."/>
      <w:lvlJc w:val="left"/>
      <w:pPr>
        <w:ind w:left="5906" w:hanging="360"/>
      </w:pPr>
    </w:lvl>
    <w:lvl w:ilvl="7" w:tplc="04190019" w:tentative="1">
      <w:start w:val="1"/>
      <w:numFmt w:val="lowerLetter"/>
      <w:lvlText w:val="%8."/>
      <w:lvlJc w:val="left"/>
      <w:pPr>
        <w:ind w:left="6626" w:hanging="360"/>
      </w:pPr>
    </w:lvl>
    <w:lvl w:ilvl="8" w:tplc="0419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17" w15:restartNumberingAfterBreak="0">
    <w:nsid w:val="518070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5B70ECF"/>
    <w:multiLevelType w:val="multilevel"/>
    <w:tmpl w:val="4C608392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  <w:i w:val="0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C643445"/>
    <w:multiLevelType w:val="hybridMultilevel"/>
    <w:tmpl w:val="5C268576"/>
    <w:lvl w:ilvl="0" w:tplc="01068F84">
      <w:start w:val="2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59C6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5C507C2"/>
    <w:multiLevelType w:val="hybridMultilevel"/>
    <w:tmpl w:val="786EAC02"/>
    <w:lvl w:ilvl="0" w:tplc="896ECB7C">
      <w:start w:val="1"/>
      <w:numFmt w:val="decimal"/>
      <w:lvlText w:val="Вариант 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6149F"/>
    <w:multiLevelType w:val="multilevel"/>
    <w:tmpl w:val="FE0A59D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6"/>
        <w:szCs w:val="26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6"/>
        <w:szCs w:val="26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6435E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04E2E7E"/>
    <w:multiLevelType w:val="multilevel"/>
    <w:tmpl w:val="0419001F"/>
    <w:numStyleLink w:val="1"/>
  </w:abstractNum>
  <w:abstractNum w:abstractNumId="29" w15:restartNumberingAfterBreak="0">
    <w:nsid w:val="70DF61F9"/>
    <w:multiLevelType w:val="hybridMultilevel"/>
    <w:tmpl w:val="460A4706"/>
    <w:lvl w:ilvl="0" w:tplc="76D0978C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DCB39C2"/>
    <w:multiLevelType w:val="hybridMultilevel"/>
    <w:tmpl w:val="CFAC91CE"/>
    <w:lvl w:ilvl="0" w:tplc="6C02FDCA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>
    <w:abstractNumId w:val="31"/>
  </w:num>
  <w:num w:numId="2">
    <w:abstractNumId w:val="6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1"/>
  </w:num>
  <w:num w:numId="6">
    <w:abstractNumId w:val="11"/>
  </w:num>
  <w:num w:numId="7">
    <w:abstractNumId w:val="9"/>
  </w:num>
  <w:num w:numId="8">
    <w:abstractNumId w:val="14"/>
  </w:num>
  <w:num w:numId="9">
    <w:abstractNumId w:val="23"/>
  </w:num>
  <w:num w:numId="10">
    <w:abstractNumId w:val="7"/>
  </w:num>
  <w:num w:numId="11">
    <w:abstractNumId w:val="27"/>
  </w:num>
  <w:num w:numId="12">
    <w:abstractNumId w:val="25"/>
  </w:num>
  <w:num w:numId="13">
    <w:abstractNumId w:val="30"/>
  </w:num>
  <w:num w:numId="14">
    <w:abstractNumId w:val="10"/>
  </w:num>
  <w:num w:numId="15">
    <w:abstractNumId w:val="2"/>
  </w:num>
  <w:num w:numId="16">
    <w:abstractNumId w:val="26"/>
  </w:num>
  <w:num w:numId="17">
    <w:abstractNumId w:val="13"/>
  </w:num>
  <w:num w:numId="18">
    <w:abstractNumId w:val="17"/>
  </w:num>
  <w:num w:numId="19">
    <w:abstractNumId w:val="22"/>
  </w:num>
  <w:num w:numId="20">
    <w:abstractNumId w:val="28"/>
  </w:num>
  <w:num w:numId="21">
    <w:abstractNumId w:val="0"/>
  </w:num>
  <w:num w:numId="22">
    <w:abstractNumId w:val="12"/>
  </w:num>
  <w:num w:numId="23">
    <w:abstractNumId w:val="15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3"/>
  </w:num>
  <w:num w:numId="27">
    <w:abstractNumId w:val="18"/>
  </w:num>
  <w:num w:numId="28">
    <w:abstractNumId w:val="19"/>
  </w:num>
  <w:num w:numId="29">
    <w:abstractNumId w:val="16"/>
  </w:num>
  <w:num w:numId="30">
    <w:abstractNumId w:val="29"/>
  </w:num>
  <w:num w:numId="31">
    <w:abstractNumId w:val="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C1"/>
    <w:rsid w:val="0000485C"/>
    <w:rsid w:val="00005F9F"/>
    <w:rsid w:val="00007B34"/>
    <w:rsid w:val="00053871"/>
    <w:rsid w:val="0008139B"/>
    <w:rsid w:val="000A7EFB"/>
    <w:rsid w:val="000B377A"/>
    <w:rsid w:val="000E54A9"/>
    <w:rsid w:val="000E5CA8"/>
    <w:rsid w:val="000F6164"/>
    <w:rsid w:val="00100D4F"/>
    <w:rsid w:val="0011798F"/>
    <w:rsid w:val="00137F3D"/>
    <w:rsid w:val="00142003"/>
    <w:rsid w:val="00151709"/>
    <w:rsid w:val="001654A9"/>
    <w:rsid w:val="001738B1"/>
    <w:rsid w:val="0019026E"/>
    <w:rsid w:val="00192365"/>
    <w:rsid w:val="001923FA"/>
    <w:rsid w:val="001951DA"/>
    <w:rsid w:val="001A7A0E"/>
    <w:rsid w:val="001B39B9"/>
    <w:rsid w:val="001B4635"/>
    <w:rsid w:val="001C1CCD"/>
    <w:rsid w:val="001D11EA"/>
    <w:rsid w:val="001D325E"/>
    <w:rsid w:val="001E018A"/>
    <w:rsid w:val="002201D9"/>
    <w:rsid w:val="00223B63"/>
    <w:rsid w:val="0024290F"/>
    <w:rsid w:val="00245692"/>
    <w:rsid w:val="00252196"/>
    <w:rsid w:val="00257BA7"/>
    <w:rsid w:val="002A2537"/>
    <w:rsid w:val="002A2A48"/>
    <w:rsid w:val="002B06C1"/>
    <w:rsid w:val="002D26AF"/>
    <w:rsid w:val="002D6DD8"/>
    <w:rsid w:val="00303C15"/>
    <w:rsid w:val="00316176"/>
    <w:rsid w:val="00325DB7"/>
    <w:rsid w:val="003345C5"/>
    <w:rsid w:val="00335B0C"/>
    <w:rsid w:val="00336195"/>
    <w:rsid w:val="00347A7C"/>
    <w:rsid w:val="00361F07"/>
    <w:rsid w:val="00371976"/>
    <w:rsid w:val="003871AA"/>
    <w:rsid w:val="003A05CF"/>
    <w:rsid w:val="003C03FE"/>
    <w:rsid w:val="003E2AD1"/>
    <w:rsid w:val="003E367D"/>
    <w:rsid w:val="00407A1A"/>
    <w:rsid w:val="00416D10"/>
    <w:rsid w:val="0044522A"/>
    <w:rsid w:val="00477878"/>
    <w:rsid w:val="0049469F"/>
    <w:rsid w:val="004A56F2"/>
    <w:rsid w:val="004B2D9D"/>
    <w:rsid w:val="004B3DDA"/>
    <w:rsid w:val="004D530E"/>
    <w:rsid w:val="005169D7"/>
    <w:rsid w:val="00533782"/>
    <w:rsid w:val="00537DCA"/>
    <w:rsid w:val="0054018A"/>
    <w:rsid w:val="00550667"/>
    <w:rsid w:val="005921BC"/>
    <w:rsid w:val="005A1E92"/>
    <w:rsid w:val="005A520B"/>
    <w:rsid w:val="005B1784"/>
    <w:rsid w:val="005C4AF3"/>
    <w:rsid w:val="006106F2"/>
    <w:rsid w:val="00612862"/>
    <w:rsid w:val="0062549E"/>
    <w:rsid w:val="00634DA0"/>
    <w:rsid w:val="00643761"/>
    <w:rsid w:val="006C2B49"/>
    <w:rsid w:val="006C722A"/>
    <w:rsid w:val="006D400B"/>
    <w:rsid w:val="006F7F80"/>
    <w:rsid w:val="00700BDF"/>
    <w:rsid w:val="007144DE"/>
    <w:rsid w:val="00715EDA"/>
    <w:rsid w:val="00715F95"/>
    <w:rsid w:val="007172E2"/>
    <w:rsid w:val="00726E10"/>
    <w:rsid w:val="00740692"/>
    <w:rsid w:val="00746BB5"/>
    <w:rsid w:val="00760A6D"/>
    <w:rsid w:val="007674D9"/>
    <w:rsid w:val="00783C48"/>
    <w:rsid w:val="007921B9"/>
    <w:rsid w:val="007A6821"/>
    <w:rsid w:val="007C3806"/>
    <w:rsid w:val="007D216B"/>
    <w:rsid w:val="007E00E7"/>
    <w:rsid w:val="007F6CDE"/>
    <w:rsid w:val="00824926"/>
    <w:rsid w:val="00825E24"/>
    <w:rsid w:val="008340B0"/>
    <w:rsid w:val="00870986"/>
    <w:rsid w:val="0088627D"/>
    <w:rsid w:val="00894322"/>
    <w:rsid w:val="008A250F"/>
    <w:rsid w:val="008E2ED0"/>
    <w:rsid w:val="008E3379"/>
    <w:rsid w:val="00913B8E"/>
    <w:rsid w:val="00922EE5"/>
    <w:rsid w:val="00950FB4"/>
    <w:rsid w:val="00957D3D"/>
    <w:rsid w:val="009602B2"/>
    <w:rsid w:val="00964C56"/>
    <w:rsid w:val="00964CCF"/>
    <w:rsid w:val="0097452F"/>
    <w:rsid w:val="00977DE9"/>
    <w:rsid w:val="00981748"/>
    <w:rsid w:val="009918B0"/>
    <w:rsid w:val="00992540"/>
    <w:rsid w:val="00992E52"/>
    <w:rsid w:val="009A02CF"/>
    <w:rsid w:val="009C4F4A"/>
    <w:rsid w:val="009D0094"/>
    <w:rsid w:val="009D33F7"/>
    <w:rsid w:val="009D6FE3"/>
    <w:rsid w:val="009E1BF8"/>
    <w:rsid w:val="009E3731"/>
    <w:rsid w:val="009F01CE"/>
    <w:rsid w:val="009F2795"/>
    <w:rsid w:val="009F5991"/>
    <w:rsid w:val="009F5AE0"/>
    <w:rsid w:val="00A071EE"/>
    <w:rsid w:val="00A14B5E"/>
    <w:rsid w:val="00A26ADC"/>
    <w:rsid w:val="00A345D1"/>
    <w:rsid w:val="00A3539C"/>
    <w:rsid w:val="00A35453"/>
    <w:rsid w:val="00A658D2"/>
    <w:rsid w:val="00A750BC"/>
    <w:rsid w:val="00A91E28"/>
    <w:rsid w:val="00A939C4"/>
    <w:rsid w:val="00AA3D60"/>
    <w:rsid w:val="00AC74A0"/>
    <w:rsid w:val="00AC7C6F"/>
    <w:rsid w:val="00AD764C"/>
    <w:rsid w:val="00AF682C"/>
    <w:rsid w:val="00B0224F"/>
    <w:rsid w:val="00B0264B"/>
    <w:rsid w:val="00B0450F"/>
    <w:rsid w:val="00B36D36"/>
    <w:rsid w:val="00B56C06"/>
    <w:rsid w:val="00B66757"/>
    <w:rsid w:val="00B81955"/>
    <w:rsid w:val="00B8579C"/>
    <w:rsid w:val="00B94DE1"/>
    <w:rsid w:val="00BA06BB"/>
    <w:rsid w:val="00BA1AE3"/>
    <w:rsid w:val="00BB2FDB"/>
    <w:rsid w:val="00BB4E2B"/>
    <w:rsid w:val="00BC12DF"/>
    <w:rsid w:val="00BD27D8"/>
    <w:rsid w:val="00BD2C7E"/>
    <w:rsid w:val="00BD48BC"/>
    <w:rsid w:val="00BE07AE"/>
    <w:rsid w:val="00C00576"/>
    <w:rsid w:val="00C13C2C"/>
    <w:rsid w:val="00C50455"/>
    <w:rsid w:val="00C568B2"/>
    <w:rsid w:val="00C608B7"/>
    <w:rsid w:val="00C60BB5"/>
    <w:rsid w:val="00C62689"/>
    <w:rsid w:val="00C65CD1"/>
    <w:rsid w:val="00C740FD"/>
    <w:rsid w:val="00C937AF"/>
    <w:rsid w:val="00CD0397"/>
    <w:rsid w:val="00CD343B"/>
    <w:rsid w:val="00CE216B"/>
    <w:rsid w:val="00D01245"/>
    <w:rsid w:val="00D05AD9"/>
    <w:rsid w:val="00D11FB0"/>
    <w:rsid w:val="00D3188C"/>
    <w:rsid w:val="00D46B87"/>
    <w:rsid w:val="00D74F0D"/>
    <w:rsid w:val="00D8149E"/>
    <w:rsid w:val="00DA3535"/>
    <w:rsid w:val="00DA7D36"/>
    <w:rsid w:val="00DB02BB"/>
    <w:rsid w:val="00DB5920"/>
    <w:rsid w:val="00DB5C4C"/>
    <w:rsid w:val="00DC453B"/>
    <w:rsid w:val="00DC63FF"/>
    <w:rsid w:val="00DD3307"/>
    <w:rsid w:val="00DE18B8"/>
    <w:rsid w:val="00E04F59"/>
    <w:rsid w:val="00E073A1"/>
    <w:rsid w:val="00E101A1"/>
    <w:rsid w:val="00E1454C"/>
    <w:rsid w:val="00E453BC"/>
    <w:rsid w:val="00E75160"/>
    <w:rsid w:val="00E77047"/>
    <w:rsid w:val="00E821A5"/>
    <w:rsid w:val="00E822FB"/>
    <w:rsid w:val="00EC792B"/>
    <w:rsid w:val="00ED21B9"/>
    <w:rsid w:val="00ED6EA1"/>
    <w:rsid w:val="00EF5D22"/>
    <w:rsid w:val="00F01EE5"/>
    <w:rsid w:val="00F142F0"/>
    <w:rsid w:val="00F4143C"/>
    <w:rsid w:val="00F76E2B"/>
    <w:rsid w:val="00F8366C"/>
    <w:rsid w:val="00FA0DB8"/>
    <w:rsid w:val="00FB5673"/>
    <w:rsid w:val="00FD5CB7"/>
    <w:rsid w:val="00FD7392"/>
    <w:rsid w:val="00FE62F2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BAEBE8"/>
  <w14:defaultImageDpi w14:val="0"/>
  <w15:docId w15:val="{36DF7C81-C8D4-44DC-B5BA-53DD1701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821"/>
  </w:style>
  <w:style w:type="paragraph" w:styleId="10">
    <w:name w:val="heading 1"/>
    <w:basedOn w:val="a"/>
    <w:next w:val="a"/>
    <w:link w:val="11"/>
    <w:uiPriority w:val="9"/>
    <w:qFormat/>
    <w:rsid w:val="007F6C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7F6C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7F6C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7F6C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1"/>
    <w:uiPriority w:val="9"/>
    <w:semiHidden/>
    <w:unhideWhenUsed/>
    <w:qFormat/>
    <w:rsid w:val="007F6CD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rsid w:val="007F6CD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B06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B06C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B06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B06C1"/>
    <w:rPr>
      <w:rFonts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992E52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992E5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92E52"/>
    <w:rPr>
      <w:rFonts w:cs="Times New Roman"/>
      <w:vertAlign w:val="superscript"/>
    </w:rPr>
  </w:style>
  <w:style w:type="character" w:styleId="aa">
    <w:name w:val="Hyperlink"/>
    <w:basedOn w:val="a0"/>
    <w:uiPriority w:val="99"/>
    <w:unhideWhenUsed/>
    <w:rsid w:val="009F5AE0"/>
    <w:rPr>
      <w:rFonts w:cs="Times New Roman"/>
      <w:color w:val="0000FF"/>
      <w:u w:val="single"/>
    </w:rPr>
  </w:style>
  <w:style w:type="paragraph" w:customStyle="1" w:styleId="headertext0">
    <w:name w:val="headertext"/>
    <w:basedOn w:val="a"/>
    <w:rsid w:val="00A071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0">
    <w:name w:val="formattext"/>
    <w:basedOn w:val="a"/>
    <w:rsid w:val="00A071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tch">
    <w:name w:val="match"/>
    <w:rsid w:val="00A071EE"/>
  </w:style>
  <w:style w:type="character" w:customStyle="1" w:styleId="12Exact">
    <w:name w:val="Основной текст (12) Exact"/>
    <w:rsid w:val="00A939C4"/>
    <w:rPr>
      <w:rFonts w:ascii="Times New Roman" w:hAnsi="Times New Roman"/>
      <w:sz w:val="22"/>
      <w:u w:val="none"/>
    </w:rPr>
  </w:style>
  <w:style w:type="paragraph" w:customStyle="1" w:styleId="ConsPlusNormal">
    <w:name w:val="ConsPlusNormal"/>
    <w:rsid w:val="00C6268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b">
    <w:name w:val="Balloon Text"/>
    <w:basedOn w:val="a"/>
    <w:link w:val="ac"/>
    <w:uiPriority w:val="99"/>
    <w:rsid w:val="00151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151709"/>
    <w:rPr>
      <w:rFonts w:ascii="Segoe UI" w:hAnsi="Segoe UI" w:cs="Segoe UI"/>
      <w:sz w:val="18"/>
      <w:szCs w:val="18"/>
    </w:rPr>
  </w:style>
  <w:style w:type="paragraph" w:customStyle="1" w:styleId="110">
    <w:name w:val="Заголовок 11"/>
    <w:next w:val="10"/>
    <w:link w:val="12"/>
    <w:uiPriority w:val="9"/>
    <w:rsid w:val="007F6CDE"/>
    <w:pPr>
      <w:keepNext/>
      <w:keepLines/>
      <w:spacing w:before="480" w:after="0" w:line="259" w:lineRule="auto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customStyle="1" w:styleId="210">
    <w:name w:val="Заголовок 21"/>
    <w:next w:val="2"/>
    <w:link w:val="20"/>
    <w:uiPriority w:val="9"/>
    <w:unhideWhenUsed/>
    <w:rsid w:val="007F6CDE"/>
    <w:pPr>
      <w:keepNext/>
      <w:keepLines/>
      <w:spacing w:before="200" w:after="0" w:line="259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customStyle="1" w:styleId="310">
    <w:name w:val="Заголовок 31"/>
    <w:next w:val="3"/>
    <w:link w:val="30"/>
    <w:uiPriority w:val="9"/>
    <w:unhideWhenUsed/>
    <w:rsid w:val="007F6CDE"/>
    <w:pPr>
      <w:keepNext/>
      <w:keepLines/>
      <w:spacing w:before="200" w:after="0" w:line="259" w:lineRule="auto"/>
      <w:outlineLvl w:val="2"/>
    </w:pPr>
    <w:rPr>
      <w:rFonts w:ascii="Calibri Light" w:eastAsia="Times New Roman" w:hAnsi="Calibri Light"/>
      <w:b/>
      <w:bCs/>
      <w:color w:val="5B9BD5"/>
    </w:rPr>
  </w:style>
  <w:style w:type="paragraph" w:customStyle="1" w:styleId="410">
    <w:name w:val="Заголовок 41"/>
    <w:next w:val="4"/>
    <w:link w:val="40"/>
    <w:uiPriority w:val="9"/>
    <w:unhideWhenUsed/>
    <w:qFormat/>
    <w:rsid w:val="007F6CDE"/>
    <w:pPr>
      <w:keepNext/>
      <w:keepLines/>
      <w:spacing w:before="200" w:after="0" w:line="259" w:lineRule="auto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paragraph" w:customStyle="1" w:styleId="510">
    <w:name w:val="Заголовок 51"/>
    <w:next w:val="5"/>
    <w:link w:val="50"/>
    <w:uiPriority w:val="9"/>
    <w:unhideWhenUsed/>
    <w:qFormat/>
    <w:rsid w:val="007F6CDE"/>
    <w:pPr>
      <w:keepNext/>
      <w:keepLines/>
      <w:spacing w:before="200" w:after="0" w:line="259" w:lineRule="auto"/>
      <w:outlineLvl w:val="4"/>
    </w:pPr>
    <w:rPr>
      <w:rFonts w:ascii="Calibri Light" w:eastAsia="Times New Roman" w:hAnsi="Calibri Light"/>
      <w:color w:val="1F4D78"/>
    </w:rPr>
  </w:style>
  <w:style w:type="paragraph" w:customStyle="1" w:styleId="610">
    <w:name w:val="Заголовок 61"/>
    <w:next w:val="6"/>
    <w:link w:val="60"/>
    <w:uiPriority w:val="9"/>
    <w:unhideWhenUsed/>
    <w:qFormat/>
    <w:rsid w:val="007F6CDE"/>
    <w:pPr>
      <w:keepNext/>
      <w:keepLines/>
      <w:spacing w:before="200" w:after="0" w:line="259" w:lineRule="auto"/>
      <w:outlineLvl w:val="5"/>
    </w:pPr>
    <w:rPr>
      <w:rFonts w:ascii="Calibri Light" w:eastAsia="Times New Roman" w:hAnsi="Calibri Light"/>
      <w:i/>
      <w:iCs/>
      <w:color w:val="1F4D78"/>
    </w:rPr>
  </w:style>
  <w:style w:type="numbering" w:customStyle="1" w:styleId="13">
    <w:name w:val="Нет списка1"/>
    <w:next w:val="a2"/>
    <w:uiPriority w:val="99"/>
    <w:semiHidden/>
    <w:unhideWhenUsed/>
    <w:rsid w:val="007F6CDE"/>
  </w:style>
  <w:style w:type="character" w:customStyle="1" w:styleId="12">
    <w:name w:val="Заголовок 1 Знак"/>
    <w:basedOn w:val="a0"/>
    <w:link w:val="110"/>
    <w:uiPriority w:val="9"/>
    <w:rsid w:val="007F6CDE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10"/>
    <w:uiPriority w:val="9"/>
    <w:rsid w:val="007F6CDE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10"/>
    <w:uiPriority w:val="9"/>
    <w:rsid w:val="007F6CDE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basedOn w:val="a0"/>
    <w:link w:val="410"/>
    <w:uiPriority w:val="9"/>
    <w:rsid w:val="007F6CDE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50">
    <w:name w:val="Заголовок 5 Знак"/>
    <w:basedOn w:val="a0"/>
    <w:link w:val="510"/>
    <w:uiPriority w:val="9"/>
    <w:rsid w:val="007F6CDE"/>
    <w:rPr>
      <w:rFonts w:ascii="Calibri Light" w:eastAsia="Times New Roman" w:hAnsi="Calibri Light" w:cs="Times New Roman"/>
      <w:color w:val="1F4D78"/>
    </w:rPr>
  </w:style>
  <w:style w:type="character" w:customStyle="1" w:styleId="60">
    <w:name w:val="Заголовок 6 Знак"/>
    <w:basedOn w:val="a0"/>
    <w:link w:val="610"/>
    <w:uiPriority w:val="9"/>
    <w:rsid w:val="007F6CDE"/>
    <w:rPr>
      <w:rFonts w:ascii="Calibri Light" w:eastAsia="Times New Roman" w:hAnsi="Calibri Light" w:cs="Times New Roman"/>
      <w:i/>
      <w:iCs/>
      <w:color w:val="1F4D78"/>
    </w:rPr>
  </w:style>
  <w:style w:type="character" w:styleId="ad">
    <w:name w:val="annotation reference"/>
    <w:uiPriority w:val="99"/>
    <w:rsid w:val="007F6CDE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7F6CD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rsid w:val="007F6CDE"/>
    <w:rPr>
      <w:rFonts w:ascii="Times New Roman" w:eastAsia="Times New Roman" w:hAnsi="Times New Roman"/>
      <w:sz w:val="20"/>
      <w:szCs w:val="20"/>
      <w:lang w:eastAsia="en-US"/>
    </w:rPr>
  </w:style>
  <w:style w:type="paragraph" w:styleId="af0">
    <w:name w:val="annotation subject"/>
    <w:basedOn w:val="ae"/>
    <w:next w:val="ae"/>
    <w:link w:val="af1"/>
    <w:uiPriority w:val="99"/>
    <w:unhideWhenUsed/>
    <w:rsid w:val="007F6CD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rsid w:val="007F6CDE"/>
    <w:rPr>
      <w:rFonts w:ascii="Times New Roman" w:eastAsia="Times New Roman" w:hAnsi="Times New Roman"/>
      <w:b/>
      <w:bCs/>
      <w:sz w:val="20"/>
      <w:szCs w:val="20"/>
      <w:lang w:eastAsia="en-US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7F6CDE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eastAsia="Times New Roman" w:hAnsi="Times New Roman"/>
      <w:snapToGrid w:val="0"/>
      <w:sz w:val="24"/>
      <w:szCs w:val="20"/>
    </w:rPr>
  </w:style>
  <w:style w:type="table" w:customStyle="1" w:styleId="32">
    <w:name w:val="Сетка таблицы3"/>
    <w:basedOn w:val="a1"/>
    <w:next w:val="af2"/>
    <w:uiPriority w:val="39"/>
    <w:rsid w:val="007F6CDE"/>
    <w:pPr>
      <w:spacing w:after="0" w:line="240" w:lineRule="auto"/>
    </w:pPr>
    <w:rPr>
      <w:rFonts w:ascii="Calibri" w:eastAsia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2"/>
    <w:uiPriority w:val="39"/>
    <w:rsid w:val="007F6CD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7F6C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lang w:eastAsia="en-US"/>
    </w:rPr>
  </w:style>
  <w:style w:type="paragraph" w:styleId="af4">
    <w:name w:val="endnote text"/>
    <w:basedOn w:val="a"/>
    <w:link w:val="af5"/>
    <w:uiPriority w:val="99"/>
    <w:unhideWhenUsed/>
    <w:rsid w:val="007F6CD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af5">
    <w:name w:val="Текст концевой сноски Знак"/>
    <w:basedOn w:val="a0"/>
    <w:link w:val="af4"/>
    <w:uiPriority w:val="99"/>
    <w:rsid w:val="007F6CDE"/>
    <w:rPr>
      <w:rFonts w:ascii="Times New Roman" w:eastAsia="Times New Roman" w:hAnsi="Times New Roman"/>
      <w:sz w:val="20"/>
      <w:szCs w:val="20"/>
      <w:lang w:eastAsia="en-US"/>
    </w:rPr>
  </w:style>
  <w:style w:type="character" w:styleId="af6">
    <w:name w:val="endnote reference"/>
    <w:basedOn w:val="a0"/>
    <w:uiPriority w:val="99"/>
    <w:unhideWhenUsed/>
    <w:rsid w:val="007F6CDE"/>
    <w:rPr>
      <w:vertAlign w:val="superscript"/>
    </w:rPr>
  </w:style>
  <w:style w:type="paragraph" w:styleId="af7">
    <w:name w:val="No Spacing"/>
    <w:uiPriority w:val="1"/>
    <w:qFormat/>
    <w:rsid w:val="007F6CDE"/>
    <w:pPr>
      <w:spacing w:after="0" w:line="240" w:lineRule="auto"/>
    </w:pPr>
    <w:rPr>
      <w:rFonts w:ascii="Times New Roman" w:eastAsia="Times New Roman" w:hAnsi="Times New Roman"/>
      <w:sz w:val="20"/>
      <w:lang w:eastAsia="en-US"/>
    </w:rPr>
  </w:style>
  <w:style w:type="paragraph" w:customStyle="1" w:styleId="Default">
    <w:name w:val="Default"/>
    <w:rsid w:val="007F6C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numbering" w:customStyle="1" w:styleId="1">
    <w:name w:val="Стиль1"/>
    <w:uiPriority w:val="99"/>
    <w:rsid w:val="007F6CDE"/>
    <w:pPr>
      <w:numPr>
        <w:numId w:val="21"/>
      </w:numPr>
    </w:pPr>
  </w:style>
  <w:style w:type="character" w:customStyle="1" w:styleId="11">
    <w:name w:val="Заголовок 1 Знак1"/>
    <w:basedOn w:val="a0"/>
    <w:link w:val="10"/>
    <w:uiPriority w:val="9"/>
    <w:rsid w:val="007F6C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">
    <w:name w:val="Заголовок 2 Знак1"/>
    <w:basedOn w:val="a0"/>
    <w:link w:val="2"/>
    <w:uiPriority w:val="9"/>
    <w:semiHidden/>
    <w:rsid w:val="007F6C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">
    <w:name w:val="Заголовок 3 Знак1"/>
    <w:basedOn w:val="a0"/>
    <w:link w:val="3"/>
    <w:uiPriority w:val="9"/>
    <w:semiHidden/>
    <w:rsid w:val="007F6C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1">
    <w:name w:val="Заголовок 4 Знак1"/>
    <w:basedOn w:val="a0"/>
    <w:link w:val="4"/>
    <w:uiPriority w:val="9"/>
    <w:semiHidden/>
    <w:rsid w:val="007F6CD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1">
    <w:name w:val="Заголовок 5 Знак1"/>
    <w:basedOn w:val="a0"/>
    <w:link w:val="5"/>
    <w:uiPriority w:val="9"/>
    <w:semiHidden/>
    <w:rsid w:val="007F6CD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1">
    <w:name w:val="Заголовок 6 Знак1"/>
    <w:basedOn w:val="a0"/>
    <w:link w:val="6"/>
    <w:uiPriority w:val="9"/>
    <w:semiHidden/>
    <w:rsid w:val="007F6CDE"/>
    <w:rPr>
      <w:rFonts w:asciiTheme="majorHAnsi" w:eastAsiaTheme="majorEastAsia" w:hAnsiTheme="majorHAnsi" w:cstheme="majorBidi"/>
      <w:color w:val="243F60" w:themeColor="accent1" w:themeShade="7F"/>
    </w:rPr>
  </w:style>
  <w:style w:type="table" w:styleId="af2">
    <w:name w:val="Table Grid"/>
    <w:basedOn w:val="a1"/>
    <w:uiPriority w:val="59"/>
    <w:rsid w:val="007F6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74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443B1-BDD2-46F1-8D25-FD68B776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"Бесплатная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помещений)" (с изменениями</vt:lpstr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"Бесплатная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помещений)" (с изменениями</dc:title>
  <dc:subject/>
  <dc:creator>Adm-pravo2</dc:creator>
  <cp:keywords/>
  <dc:description/>
  <cp:lastModifiedBy>Catherine</cp:lastModifiedBy>
  <cp:revision>8</cp:revision>
  <cp:lastPrinted>2023-04-24T09:49:00Z</cp:lastPrinted>
  <dcterms:created xsi:type="dcterms:W3CDTF">2023-04-24T06:44:00Z</dcterms:created>
  <dcterms:modified xsi:type="dcterms:W3CDTF">2023-10-03T11:01:00Z</dcterms:modified>
</cp:coreProperties>
</file>