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886283" w:rsidP="00027068">
            <w:pPr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FB7766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6C1A73" w:rsidP="001426FE">
            <w:r>
              <w:t>21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886283" w:rsidP="00CA30EE">
            <w:pPr>
              <w:jc w:val="center"/>
            </w:pPr>
            <w:r>
              <w:t>215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CA30EE" w:rsidP="00F409CA">
      <w:r>
        <w:t xml:space="preserve">О внесении </w:t>
      </w:r>
      <w:r w:rsidR="00F409CA">
        <w:t xml:space="preserve">изменений </w:t>
      </w:r>
      <w:r w:rsidR="001426FE">
        <w:t xml:space="preserve">в </w:t>
      </w:r>
      <w:r w:rsidR="00F409CA">
        <w:t xml:space="preserve">постановление </w:t>
      </w:r>
    </w:p>
    <w:p w:rsidR="00F409CA" w:rsidRDefault="001426FE" w:rsidP="00F409CA">
      <w:r>
        <w:t>а</w:t>
      </w:r>
      <w:r w:rsidR="00F409CA">
        <w:t>дминистрации сельского посел</w:t>
      </w:r>
      <w:bookmarkStart w:id="0" w:name="_GoBack"/>
      <w:bookmarkEnd w:id="0"/>
      <w:r w:rsidR="00F409CA">
        <w:t xml:space="preserve">ения Перегребное </w:t>
      </w:r>
    </w:p>
    <w:p w:rsidR="00E43D98" w:rsidRDefault="006C1A73" w:rsidP="005F2DC7">
      <w:pPr>
        <w:jc w:val="both"/>
      </w:pPr>
      <w:r>
        <w:t>от 24.09.2019 № 233</w:t>
      </w:r>
      <w:r w:rsidR="005F2DC7">
        <w:t xml:space="preserve"> </w:t>
      </w:r>
      <w:r w:rsidR="00F409CA">
        <w:t>«</w:t>
      </w:r>
      <w:r w:rsidR="001426FE">
        <w:t>Об утверждении</w:t>
      </w:r>
      <w:r w:rsidR="005F2DC7">
        <w:t xml:space="preserve"> </w:t>
      </w:r>
      <w:r w:rsidR="001426FE">
        <w:t xml:space="preserve">положения </w:t>
      </w:r>
    </w:p>
    <w:p w:rsidR="001426FE" w:rsidRDefault="001426FE" w:rsidP="006C1A73">
      <w:pPr>
        <w:jc w:val="both"/>
      </w:pPr>
      <w:r>
        <w:t xml:space="preserve">о приемочной </w:t>
      </w:r>
      <w:r w:rsidR="005F2DC7">
        <w:t>к</w:t>
      </w:r>
      <w:r>
        <w:t>омиссии</w:t>
      </w:r>
      <w:r w:rsidR="005F2DC7">
        <w:t xml:space="preserve"> </w:t>
      </w:r>
      <w:r w:rsidR="006C1A73">
        <w:t>и проведения экспертизы</w:t>
      </w:r>
      <w:r>
        <w:t>»</w:t>
      </w:r>
    </w:p>
    <w:p w:rsidR="00F409CA" w:rsidRDefault="00F409CA" w:rsidP="001426FE"/>
    <w:p w:rsidR="00F409CA" w:rsidRDefault="00F409CA" w:rsidP="00CE2282"/>
    <w:p w:rsidR="00CA30EE" w:rsidRDefault="00886283" w:rsidP="00CA30EE">
      <w:pPr>
        <w:ind w:firstLine="708"/>
        <w:jc w:val="both"/>
      </w:pPr>
      <w:r w:rsidRPr="00886283">
        <w:t>В связи с кадровыми изменениями и на время отпуска членов приемочной комиссии в администрации сельского поселения Перегребно</w:t>
      </w:r>
      <w:r>
        <w:t>е:</w:t>
      </w:r>
    </w:p>
    <w:p w:rsidR="00886283" w:rsidRDefault="00886283" w:rsidP="00CA30EE">
      <w:pPr>
        <w:pStyle w:val="ab"/>
        <w:numPr>
          <w:ilvl w:val="0"/>
          <w:numId w:val="4"/>
        </w:numPr>
        <w:jc w:val="both"/>
      </w:pPr>
      <w:r>
        <w:t>Внести изменение в состав приемочной комиссии.</w:t>
      </w:r>
    </w:p>
    <w:p w:rsidR="00886283" w:rsidRDefault="00886283" w:rsidP="00886283">
      <w:pPr>
        <w:pStyle w:val="ab"/>
        <w:numPr>
          <w:ilvl w:val="0"/>
          <w:numId w:val="4"/>
        </w:numPr>
        <w:ind w:left="0" w:firstLine="708"/>
        <w:jc w:val="both"/>
      </w:pPr>
      <w:r>
        <w:t xml:space="preserve">Включить в состав комиссии Власову Е.К., главного специалиста правового </w:t>
      </w:r>
      <w:r w:rsidRPr="000A0346">
        <w:t>обеспечения, муниципальной службы и социальной политики</w:t>
      </w:r>
      <w:r>
        <w:t>.</w:t>
      </w:r>
    </w:p>
    <w:p w:rsidR="00CA30EE" w:rsidRDefault="00886283" w:rsidP="00CA30EE">
      <w:pPr>
        <w:pStyle w:val="ab"/>
        <w:numPr>
          <w:ilvl w:val="0"/>
          <w:numId w:val="4"/>
        </w:numPr>
        <w:ind w:left="0" w:firstLine="709"/>
        <w:jc w:val="both"/>
      </w:pPr>
      <w:r>
        <w:t xml:space="preserve">На время отпуска заместителя главы Блохиной А.Н., включить в комиссию исполняющего обязанности заместителя главы Павленко Т.Н. </w:t>
      </w:r>
    </w:p>
    <w:p w:rsidR="00CA30EE" w:rsidRDefault="00886283" w:rsidP="00CA30EE">
      <w:pPr>
        <w:pStyle w:val="ab"/>
        <w:numPr>
          <w:ilvl w:val="0"/>
          <w:numId w:val="4"/>
        </w:numPr>
        <w:ind w:left="0" w:firstLine="709"/>
        <w:jc w:val="both"/>
      </w:pPr>
      <w:r w:rsidRPr="00CA30EE"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«Интернет»)</w:t>
      </w:r>
      <w:r w:rsidRPr="003B34D6">
        <w:t>.</w:t>
      </w:r>
    </w:p>
    <w:p w:rsidR="00886283" w:rsidRPr="00CA30EE" w:rsidRDefault="00886283" w:rsidP="00CA30EE">
      <w:pPr>
        <w:pStyle w:val="ab"/>
        <w:numPr>
          <w:ilvl w:val="0"/>
          <w:numId w:val="4"/>
        </w:numPr>
        <w:ind w:left="0" w:firstLine="709"/>
        <w:jc w:val="both"/>
      </w:pPr>
      <w:r w:rsidRPr="00CA30EE">
        <w:t>Контроль за выполнением постановления оставляю за собой.</w:t>
      </w:r>
    </w:p>
    <w:p w:rsidR="00886283" w:rsidRPr="000F3476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886283" w:rsidRDefault="00886283" w:rsidP="00886283">
      <w:pPr>
        <w:jc w:val="both"/>
      </w:pPr>
    </w:p>
    <w:p w:rsidR="00886283" w:rsidRDefault="00886283" w:rsidP="00886283">
      <w:pPr>
        <w:jc w:val="both"/>
      </w:pPr>
    </w:p>
    <w:p w:rsidR="00F409CA" w:rsidRPr="000F3476" w:rsidRDefault="00F409CA" w:rsidP="00886283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D7241" w:rsidRPr="00882882" w:rsidRDefault="006C1A73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Глава</w:t>
      </w:r>
    </w:p>
    <w:p w:rsidR="00FD7241" w:rsidRDefault="009665B4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FD7241" w:rsidRPr="00A925CF">
        <w:rPr>
          <w:rFonts w:ascii="Times New Roman" w:hAnsi="Times New Roman" w:cs="Times New Roman"/>
        </w:rPr>
        <w:t>Перегребное</w:t>
      </w:r>
      <w:r w:rsidR="00FD7241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</w:t>
      </w:r>
      <w:r w:rsidR="006C1A73">
        <w:rPr>
          <w:rFonts w:ascii="Times New Roman" w:hAnsi="Times New Roman" w:cs="Times New Roman"/>
          <w:color w:val="auto"/>
        </w:rPr>
        <w:t xml:space="preserve">  А.Г. Козлов</w:t>
      </w:r>
    </w:p>
    <w:p w:rsidR="002E23D1" w:rsidRDefault="002E23D1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3F713E" w:rsidRDefault="003F713E"/>
    <w:p w:rsidR="003F713E" w:rsidRDefault="003F713E"/>
    <w:p w:rsidR="003F713E" w:rsidRDefault="003F713E"/>
    <w:p w:rsidR="003F713E" w:rsidRDefault="003F713E"/>
    <w:p w:rsidR="00CE2282" w:rsidRDefault="00CE2282" w:rsidP="00CE2282">
      <w:pPr>
        <w:tabs>
          <w:tab w:val="left" w:pos="709"/>
        </w:tabs>
      </w:pPr>
    </w:p>
    <w:p w:rsidR="006B12FA" w:rsidRDefault="006B12FA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593"/>
      </w:tblGrid>
      <w:tr w:rsidR="00FD7241" w:rsidTr="009665B4">
        <w:tc>
          <w:tcPr>
            <w:tcW w:w="5210" w:type="dxa"/>
            <w:tcBorders>
              <w:bottom w:val="single" w:sz="4" w:space="0" w:color="auto"/>
            </w:tcBorders>
          </w:tcPr>
          <w:p w:rsidR="00FD7241" w:rsidRDefault="00FD7241" w:rsidP="00FD7241">
            <w:r>
              <w:t>Согласовано:</w:t>
            </w:r>
          </w:p>
          <w:p w:rsidR="00FD7241" w:rsidRDefault="00FD7241" w:rsidP="00FD7241"/>
        </w:tc>
        <w:tc>
          <w:tcPr>
            <w:tcW w:w="5211" w:type="dxa"/>
            <w:tcBorders>
              <w:bottom w:val="single" w:sz="4" w:space="0" w:color="auto"/>
            </w:tcBorders>
          </w:tcPr>
          <w:p w:rsidR="00FD7241" w:rsidRDefault="00FD7241" w:rsidP="00FD7241"/>
        </w:tc>
      </w:tr>
      <w:tr w:rsidR="00FD7241" w:rsidTr="009665B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886283" w:rsidP="00FD7241">
            <w:r>
              <w:t>Заместитель</w:t>
            </w:r>
            <w:r w:rsidR="00FD7241">
              <w:t xml:space="preserve"> главы администрации по ЖКХ, обеспечению жизнедеятельности и управлению муниципальным имуществом заведующий отделом обеспечения жизнедеятельности и управлению муниципальным имуществом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886283" w:rsidP="00886283">
            <w:pPr>
              <w:jc w:val="right"/>
            </w:pPr>
            <w:r>
              <w:t>Д.Ф. Мельниченко</w:t>
            </w:r>
          </w:p>
        </w:tc>
      </w:tr>
      <w:tr w:rsidR="009665B4" w:rsidTr="009665B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Default="009665B4" w:rsidP="00FD7241">
            <w:r w:rsidRPr="009665B4"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  <w:r w:rsidRPr="009665B4">
              <w:t>Т.Н. Комарова</w:t>
            </w:r>
          </w:p>
        </w:tc>
      </w:tr>
      <w:tr w:rsidR="00FD7241" w:rsidTr="009665B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9665B4" w:rsidP="00FD7241">
            <w:r w:rsidRPr="009665B4">
              <w:t>Исполняющий обязанности заместителя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FD7241" w:rsidP="009665B4"/>
          <w:p w:rsidR="009665B4" w:rsidRDefault="009665B4" w:rsidP="009665B4"/>
          <w:p w:rsidR="009665B4" w:rsidRDefault="009665B4" w:rsidP="009665B4"/>
          <w:p w:rsidR="009665B4" w:rsidRDefault="009665B4" w:rsidP="009665B4">
            <w:pPr>
              <w:jc w:val="right"/>
            </w:pPr>
            <w:r>
              <w:t>Т.Н. Павленко</w:t>
            </w:r>
          </w:p>
        </w:tc>
      </w:tr>
    </w:tbl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jc w:val="center"/>
      </w:pPr>
      <w:r>
        <w:t>Указатель рассылки:</w:t>
      </w:r>
    </w:p>
    <w:p w:rsidR="00FD7241" w:rsidRDefault="00FD7241" w:rsidP="00FD7241">
      <w:pPr>
        <w:jc w:val="center"/>
      </w:pPr>
      <w:r>
        <w:t>к постановлению администрации сель</w:t>
      </w:r>
      <w:r w:rsidR="00886283">
        <w:t>ского поселения Перегребное от 28.09</w:t>
      </w:r>
      <w:r w:rsidR="009665B4">
        <w:t>.2021</w:t>
      </w:r>
      <w:r>
        <w:t xml:space="preserve"> г. №</w:t>
      </w:r>
      <w:r w:rsidR="00886283">
        <w:t xml:space="preserve"> 215</w:t>
      </w:r>
    </w:p>
    <w:p w:rsidR="009665B4" w:rsidRDefault="009665B4" w:rsidP="009665B4">
      <w:pPr>
        <w:jc w:val="both"/>
      </w:pPr>
      <w:r>
        <w:t>О внесении изменений в постановление администрации сельского поселения Перегребное от 24.09.2019 № 233 «Об утверждении положения о приемочной комиссии и проведения экспертизы»</w:t>
      </w:r>
    </w:p>
    <w:p w:rsidR="00FD7241" w:rsidRDefault="00FD7241" w:rsidP="00FD7241">
      <w:pPr>
        <w:jc w:val="center"/>
      </w:pPr>
    </w:p>
    <w:p w:rsidR="00FD7241" w:rsidRDefault="00FD7241" w:rsidP="00FD7241">
      <w:pPr>
        <w:jc w:val="both"/>
      </w:pPr>
      <w:r>
        <w:tab/>
        <w:t>Разослать: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Default="00FD7241" w:rsidP="00FD7241">
      <w:pPr>
        <w:pStyle w:val="ab"/>
        <w:jc w:val="both"/>
      </w:pPr>
      <w:r>
        <w:t>Итого: 3 экз.</w:t>
      </w:r>
    </w:p>
    <w:p w:rsidR="00FD7241" w:rsidRDefault="00FD7241" w:rsidP="00FD7241">
      <w:pPr>
        <w:jc w:val="both"/>
      </w:pPr>
    </w:p>
    <w:p w:rsidR="00FD7241" w:rsidRDefault="00FD7241" w:rsidP="00FD7241">
      <w:pPr>
        <w:jc w:val="both"/>
      </w:pPr>
    </w:p>
    <w:p w:rsidR="00886283" w:rsidRDefault="00886283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FD7241" w:rsidTr="00597C2A">
        <w:tc>
          <w:tcPr>
            <w:tcW w:w="5495" w:type="dxa"/>
          </w:tcPr>
          <w:p w:rsidR="00FD7241" w:rsidRDefault="009665B4" w:rsidP="00FD7241">
            <w:r>
              <w:t>Главный специалист</w:t>
            </w:r>
          </w:p>
          <w:p w:rsidR="009665B4" w:rsidRDefault="009665B4" w:rsidP="00FD7241">
            <w:r>
              <w:t>Финансово-экономического отдела</w:t>
            </w:r>
          </w:p>
        </w:tc>
        <w:tc>
          <w:tcPr>
            <w:tcW w:w="4926" w:type="dxa"/>
          </w:tcPr>
          <w:p w:rsidR="00FD7241" w:rsidRDefault="00FD7241" w:rsidP="00FD7241">
            <w:pPr>
              <w:jc w:val="right"/>
            </w:pPr>
          </w:p>
          <w:p w:rsidR="00FD7241" w:rsidRDefault="009665B4" w:rsidP="00FD7241">
            <w:pPr>
              <w:jc w:val="right"/>
            </w:pPr>
            <w:r>
              <w:t>Т.Л. Сорокина</w:t>
            </w:r>
          </w:p>
        </w:tc>
      </w:tr>
    </w:tbl>
    <w:p w:rsidR="00FD7241" w:rsidRDefault="00FD7241" w:rsidP="00FD7241">
      <w:pPr>
        <w:jc w:val="both"/>
      </w:pPr>
    </w:p>
    <w:p w:rsidR="002E23D1" w:rsidRDefault="002E23D1"/>
    <w:sectPr w:rsidR="002E23D1" w:rsidSect="003F713E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9C" w:rsidRDefault="001C729C">
      <w:r>
        <w:separator/>
      </w:r>
    </w:p>
  </w:endnote>
  <w:endnote w:type="continuationSeparator" w:id="0">
    <w:p w:rsidR="001C729C" w:rsidRDefault="001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1C72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9C" w:rsidRDefault="001C729C">
      <w:r>
        <w:separator/>
      </w:r>
    </w:p>
  </w:footnote>
  <w:footnote w:type="continuationSeparator" w:id="0">
    <w:p w:rsidR="001C729C" w:rsidRDefault="001C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5B8EB244"/>
    <w:lvl w:ilvl="0" w:tplc="922C25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426FE"/>
    <w:rsid w:val="00146DE6"/>
    <w:rsid w:val="00163373"/>
    <w:rsid w:val="00165025"/>
    <w:rsid w:val="00170EFB"/>
    <w:rsid w:val="00171E29"/>
    <w:rsid w:val="001C1082"/>
    <w:rsid w:val="001C729C"/>
    <w:rsid w:val="001D4A72"/>
    <w:rsid w:val="001E7C98"/>
    <w:rsid w:val="002145A9"/>
    <w:rsid w:val="00240D9C"/>
    <w:rsid w:val="002571E0"/>
    <w:rsid w:val="0026293E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3F713E"/>
    <w:rsid w:val="004214FB"/>
    <w:rsid w:val="00466A04"/>
    <w:rsid w:val="004901DD"/>
    <w:rsid w:val="00492C5D"/>
    <w:rsid w:val="00541270"/>
    <w:rsid w:val="0056515E"/>
    <w:rsid w:val="005F2DC7"/>
    <w:rsid w:val="006270CE"/>
    <w:rsid w:val="00627682"/>
    <w:rsid w:val="006B12FA"/>
    <w:rsid w:val="006C1A73"/>
    <w:rsid w:val="006F2E4A"/>
    <w:rsid w:val="0078112D"/>
    <w:rsid w:val="0078428E"/>
    <w:rsid w:val="007A2D86"/>
    <w:rsid w:val="007F04D8"/>
    <w:rsid w:val="00800526"/>
    <w:rsid w:val="00814FA3"/>
    <w:rsid w:val="00833B0C"/>
    <w:rsid w:val="00861AB9"/>
    <w:rsid w:val="008772F8"/>
    <w:rsid w:val="00884EC8"/>
    <w:rsid w:val="00886283"/>
    <w:rsid w:val="00892312"/>
    <w:rsid w:val="00897DD4"/>
    <w:rsid w:val="00923513"/>
    <w:rsid w:val="009414B7"/>
    <w:rsid w:val="009665B4"/>
    <w:rsid w:val="00980513"/>
    <w:rsid w:val="0098366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1CD0"/>
    <w:rsid w:val="00B86994"/>
    <w:rsid w:val="00BA6276"/>
    <w:rsid w:val="00BF1166"/>
    <w:rsid w:val="00C06321"/>
    <w:rsid w:val="00C90435"/>
    <w:rsid w:val="00C968E6"/>
    <w:rsid w:val="00CA30EE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6FF4"/>
    <w:rsid w:val="00E8391F"/>
    <w:rsid w:val="00EA27B4"/>
    <w:rsid w:val="00EB0405"/>
    <w:rsid w:val="00EC3BD5"/>
    <w:rsid w:val="00ED123A"/>
    <w:rsid w:val="00EF676E"/>
    <w:rsid w:val="00F209F3"/>
    <w:rsid w:val="00F409CA"/>
    <w:rsid w:val="00F460AE"/>
    <w:rsid w:val="00F70444"/>
    <w:rsid w:val="00F746F2"/>
    <w:rsid w:val="00F9227A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Учетная запись Майкрософт</cp:lastModifiedBy>
  <cp:revision>14</cp:revision>
  <cp:lastPrinted>2021-09-30T05:21:00Z</cp:lastPrinted>
  <dcterms:created xsi:type="dcterms:W3CDTF">2019-08-06T10:47:00Z</dcterms:created>
  <dcterms:modified xsi:type="dcterms:W3CDTF">2021-10-05T11:21:00Z</dcterms:modified>
</cp:coreProperties>
</file>